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55" w:rsidRDefault="00CF5255">
      <w:pPr>
        <w:spacing w:line="600" w:lineRule="exact"/>
        <w:jc w:val="center"/>
        <w:outlineLvl w:val="0"/>
        <w:rPr>
          <w:rFonts w:ascii="方正小标宋简体" w:eastAsia="方正小标宋简体" w:hAnsi="宋体"/>
          <w:color w:val="000000"/>
          <w:sz w:val="72"/>
          <w:szCs w:val="72"/>
        </w:rPr>
      </w:pPr>
      <w:bookmarkStart w:id="0" w:name="_Toc15306267"/>
    </w:p>
    <w:p w:rsidR="00CF5255" w:rsidRDefault="00CF5255">
      <w:pPr>
        <w:spacing w:line="600" w:lineRule="exact"/>
        <w:jc w:val="center"/>
        <w:outlineLvl w:val="0"/>
        <w:rPr>
          <w:rFonts w:ascii="方正小标宋简体" w:eastAsia="方正小标宋简体" w:hAnsi="宋体"/>
          <w:color w:val="000000"/>
          <w:sz w:val="72"/>
          <w:szCs w:val="72"/>
        </w:rPr>
      </w:pPr>
    </w:p>
    <w:p w:rsidR="00CF5255" w:rsidRDefault="00CF5255">
      <w:pPr>
        <w:spacing w:line="600" w:lineRule="exact"/>
        <w:jc w:val="center"/>
        <w:outlineLvl w:val="0"/>
        <w:rPr>
          <w:rFonts w:ascii="方正小标宋简体" w:eastAsia="方正小标宋简体" w:hAnsi="宋体"/>
          <w:color w:val="000000"/>
          <w:sz w:val="72"/>
          <w:szCs w:val="72"/>
        </w:rPr>
      </w:pPr>
    </w:p>
    <w:p w:rsidR="00CF5255" w:rsidRDefault="00CF5255">
      <w:pPr>
        <w:spacing w:line="600" w:lineRule="exact"/>
        <w:jc w:val="center"/>
        <w:outlineLvl w:val="0"/>
        <w:rPr>
          <w:rFonts w:ascii="方正小标宋简体" w:eastAsia="方正小标宋简体" w:hAnsi="宋体"/>
          <w:color w:val="000000"/>
          <w:sz w:val="72"/>
          <w:szCs w:val="72"/>
        </w:rPr>
      </w:pPr>
    </w:p>
    <w:p w:rsidR="00CF5255" w:rsidRDefault="008F675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77425"/>
      <w:bookmarkStart w:id="4" w:name="_Toc15396475"/>
      <w:bookmarkStart w:id="5" w:name="_Toc15396597"/>
      <w:r>
        <w:rPr>
          <w:rFonts w:ascii="黑体" w:eastAsia="黑体" w:hAnsi="黑体" w:cs="黑体"/>
          <w:color w:val="000000"/>
          <w:sz w:val="72"/>
          <w:szCs w:val="72"/>
        </w:rPr>
        <w:t>2018</w:t>
      </w:r>
      <w:r>
        <w:rPr>
          <w:rFonts w:ascii="方正小标宋简体" w:eastAsia="方正小标宋简体" w:hAnsi="宋体" w:cs="方正小标宋简体" w:hint="eastAsia"/>
          <w:color w:val="000000"/>
          <w:sz w:val="72"/>
          <w:szCs w:val="72"/>
        </w:rPr>
        <w:t>年度</w:t>
      </w:r>
      <w:bookmarkEnd w:id="1"/>
      <w:bookmarkEnd w:id="2"/>
      <w:bookmarkEnd w:id="3"/>
      <w:bookmarkEnd w:id="4"/>
      <w:bookmarkEnd w:id="5"/>
    </w:p>
    <w:p w:rsidR="00CF5255" w:rsidRDefault="008F675B">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96598"/>
      <w:bookmarkStart w:id="8" w:name="_Toc15377426"/>
      <w:bookmarkStart w:id="9" w:name="_Toc15396476"/>
      <w:bookmarkStart w:id="10" w:name="_Toc15378442"/>
      <w:r>
        <w:rPr>
          <w:rFonts w:ascii="方正小标宋简体" w:eastAsia="方正小标宋简体" w:hAnsi="宋体" w:cs="方正小标宋简体" w:hint="eastAsia"/>
          <w:color w:val="000000"/>
          <w:sz w:val="72"/>
          <w:szCs w:val="72"/>
        </w:rPr>
        <w:t>四川省乐山市井研县</w:t>
      </w:r>
      <w:bookmarkStart w:id="11" w:name="_Toc15306268"/>
      <w:bookmarkEnd w:id="0"/>
      <w:r>
        <w:rPr>
          <w:rFonts w:ascii="方正小标宋简体" w:eastAsia="方正小标宋简体" w:hAnsi="宋体" w:cs="方正小标宋简体" w:hint="eastAsia"/>
          <w:color w:val="000000"/>
          <w:sz w:val="72"/>
          <w:szCs w:val="72"/>
        </w:rPr>
        <w:t>商务和投资促进局部门决算</w:t>
      </w:r>
      <w:bookmarkEnd w:id="6"/>
      <w:bookmarkEnd w:id="7"/>
      <w:bookmarkEnd w:id="8"/>
      <w:bookmarkEnd w:id="9"/>
      <w:bookmarkEnd w:id="10"/>
      <w:bookmarkEnd w:id="11"/>
    </w:p>
    <w:p w:rsidR="00CF5255" w:rsidRDefault="008F675B">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cs="黑体" w:hint="eastAsia"/>
          <w:color w:val="000000"/>
          <w:sz w:val="48"/>
          <w:szCs w:val="48"/>
        </w:rPr>
        <w:lastRenderedPageBreak/>
        <w:t>目录</w:t>
      </w:r>
    </w:p>
    <w:p w:rsidR="00CF5255" w:rsidRDefault="00CF5255">
      <w:pPr>
        <w:widowControl/>
        <w:jc w:val="center"/>
        <w:rPr>
          <w:rFonts w:ascii="黑体" w:eastAsia="黑体" w:hAnsi="黑体"/>
          <w:sz w:val="28"/>
          <w:szCs w:val="28"/>
        </w:rPr>
      </w:pPr>
      <w:r>
        <w:rPr>
          <w:rFonts w:ascii="黑体" w:eastAsia="黑体" w:hAnsi="黑体" w:cs="黑体"/>
          <w:color w:val="000000"/>
          <w:sz w:val="48"/>
          <w:szCs w:val="48"/>
        </w:rPr>
        <w:fldChar w:fldCharType="begin"/>
      </w:r>
      <w:r w:rsidR="008F675B">
        <w:rPr>
          <w:rFonts w:ascii="黑体" w:eastAsia="黑体" w:hAnsi="黑体" w:cs="黑体"/>
          <w:color w:val="000000"/>
          <w:sz w:val="48"/>
          <w:szCs w:val="48"/>
        </w:rPr>
        <w:instrText xml:space="preserve"> TOC \o "1-2" \h \z \u </w:instrText>
      </w:r>
      <w:r>
        <w:rPr>
          <w:rFonts w:ascii="黑体" w:eastAsia="黑体" w:hAnsi="黑体" w:cs="黑体"/>
          <w:color w:val="000000"/>
          <w:sz w:val="48"/>
          <w:szCs w:val="48"/>
        </w:rPr>
        <w:fldChar w:fldCharType="separate"/>
      </w:r>
    </w:p>
    <w:p w:rsidR="00CF5255" w:rsidRDefault="008F675B">
      <w:pPr>
        <w:pStyle w:val="10"/>
        <w:rPr>
          <w:rFonts w:cs="Times New Roman"/>
        </w:rPr>
      </w:pPr>
      <w:r>
        <w:rPr>
          <w:rFonts w:hint="eastAsia"/>
        </w:rPr>
        <w:t>公开时间：</w:t>
      </w:r>
      <w:r>
        <w:t>2019</w:t>
      </w:r>
      <w:r>
        <w:rPr>
          <w:rFonts w:hint="eastAsia"/>
        </w:rPr>
        <w:t>年</w:t>
      </w:r>
      <w:r>
        <w:rPr>
          <w:rFonts w:hint="eastAsia"/>
        </w:rPr>
        <w:t>11</w:t>
      </w:r>
      <w:r>
        <w:rPr>
          <w:rFonts w:hint="eastAsia"/>
        </w:rPr>
        <w:t>月</w:t>
      </w:r>
      <w:r>
        <w:rPr>
          <w:rFonts w:hint="eastAsia"/>
        </w:rPr>
        <w:t>4</w:t>
      </w:r>
      <w:r>
        <w:rPr>
          <w:rFonts w:hint="eastAsia"/>
        </w:rPr>
        <w:t>日</w:t>
      </w:r>
    </w:p>
    <w:p w:rsidR="00CF5255" w:rsidRDefault="00CF5255"/>
    <w:p w:rsidR="00CF5255" w:rsidRDefault="00CF5255">
      <w:pPr>
        <w:pStyle w:val="10"/>
        <w:rPr>
          <w:rFonts w:cs="Times New Roman"/>
        </w:rPr>
      </w:pPr>
      <w:hyperlink w:anchor="_Toc15396599" w:history="1">
        <w:r w:rsidR="008F675B">
          <w:rPr>
            <w:rStyle w:val="aa"/>
            <w:rFonts w:hint="eastAsia"/>
          </w:rPr>
          <w:t>第一部分部门概况</w:t>
        </w:r>
        <w:r w:rsidR="008F675B">
          <w:rPr>
            <w:rFonts w:cs="Times New Roman"/>
          </w:rPr>
          <w:tab/>
        </w:r>
        <w:r w:rsidR="008F675B">
          <w:t>4</w:t>
        </w:r>
      </w:hyperlink>
    </w:p>
    <w:p w:rsidR="00CF5255" w:rsidRDefault="00CF5255">
      <w:pPr>
        <w:pStyle w:val="20"/>
        <w:rPr>
          <w:rFonts w:ascii="仿宋" w:eastAsia="仿宋" w:hAnsi="仿宋"/>
          <w:sz w:val="28"/>
          <w:szCs w:val="28"/>
        </w:rPr>
      </w:pPr>
      <w:hyperlink w:anchor="_Toc15396600" w:history="1">
        <w:r w:rsidR="008F675B">
          <w:rPr>
            <w:rStyle w:val="aa"/>
            <w:rFonts w:ascii="仿宋" w:eastAsia="仿宋" w:hAnsi="仿宋" w:cs="仿宋" w:hint="eastAsia"/>
            <w:sz w:val="28"/>
            <w:szCs w:val="28"/>
          </w:rPr>
          <w:t>一、基本职能及主要工作</w:t>
        </w:r>
        <w:r w:rsidR="008F675B">
          <w:rPr>
            <w:rFonts w:ascii="仿宋" w:eastAsia="仿宋" w:hAnsi="仿宋"/>
            <w:sz w:val="28"/>
            <w:szCs w:val="28"/>
          </w:rPr>
          <w:tab/>
        </w:r>
        <w:r w:rsidR="008F675B">
          <w:rPr>
            <w:rFonts w:ascii="仿宋" w:eastAsia="仿宋" w:hAnsi="仿宋" w:cs="仿宋"/>
            <w:sz w:val="28"/>
            <w:szCs w:val="28"/>
          </w:rPr>
          <w:t>4</w:t>
        </w:r>
      </w:hyperlink>
    </w:p>
    <w:p w:rsidR="00CF5255" w:rsidRDefault="00CF5255">
      <w:pPr>
        <w:pStyle w:val="20"/>
        <w:rPr>
          <w:rFonts w:ascii="仿宋" w:eastAsia="仿宋" w:hAnsi="仿宋"/>
          <w:sz w:val="28"/>
          <w:szCs w:val="28"/>
        </w:rPr>
      </w:pPr>
      <w:hyperlink w:anchor="_Toc15396601" w:history="1">
        <w:r w:rsidR="008F675B">
          <w:rPr>
            <w:rStyle w:val="aa"/>
            <w:rFonts w:ascii="仿宋" w:eastAsia="仿宋" w:hAnsi="仿宋" w:cs="仿宋" w:hint="eastAsia"/>
            <w:sz w:val="28"/>
            <w:szCs w:val="28"/>
          </w:rPr>
          <w:t>二、机构设置</w:t>
        </w:r>
        <w:r w:rsidR="008F675B">
          <w:rPr>
            <w:rFonts w:ascii="仿宋" w:eastAsia="仿宋" w:hAnsi="仿宋"/>
            <w:sz w:val="28"/>
            <w:szCs w:val="28"/>
          </w:rPr>
          <w:tab/>
        </w:r>
        <w:r w:rsidR="008F675B">
          <w:rPr>
            <w:rFonts w:ascii="仿宋" w:eastAsia="仿宋" w:hAnsi="仿宋" w:cs="仿宋" w:hint="eastAsia"/>
            <w:sz w:val="28"/>
            <w:szCs w:val="28"/>
          </w:rPr>
          <w:t>5</w:t>
        </w:r>
      </w:hyperlink>
    </w:p>
    <w:p w:rsidR="00CF5255" w:rsidRDefault="00CF5255">
      <w:pPr>
        <w:pStyle w:val="10"/>
        <w:rPr>
          <w:rFonts w:cs="Times New Roman"/>
        </w:rPr>
      </w:pPr>
      <w:hyperlink w:anchor="_Toc15396602" w:history="1">
        <w:r w:rsidR="008F675B">
          <w:rPr>
            <w:rStyle w:val="aa"/>
            <w:rFonts w:hint="eastAsia"/>
          </w:rPr>
          <w:t>第二部分</w:t>
        </w:r>
        <w:r w:rsidR="008F675B">
          <w:rPr>
            <w:rStyle w:val="aa"/>
          </w:rPr>
          <w:t xml:space="preserve"> 2018</w:t>
        </w:r>
        <w:r w:rsidR="008F675B">
          <w:rPr>
            <w:rStyle w:val="aa"/>
            <w:rFonts w:hint="eastAsia"/>
          </w:rPr>
          <w:t>年度部门决算情况说明</w:t>
        </w:r>
        <w:r w:rsidR="008F675B">
          <w:rPr>
            <w:rFonts w:cs="Times New Roman"/>
          </w:rPr>
          <w:tab/>
        </w:r>
        <w:r w:rsidR="008F675B">
          <w:rPr>
            <w:rFonts w:hint="eastAsia"/>
          </w:rPr>
          <w:t>5</w:t>
        </w:r>
      </w:hyperlink>
    </w:p>
    <w:p w:rsidR="00CF5255" w:rsidRDefault="00CF5255">
      <w:pPr>
        <w:pStyle w:val="20"/>
        <w:rPr>
          <w:rFonts w:ascii="仿宋" w:eastAsia="仿宋" w:hAnsi="仿宋"/>
          <w:sz w:val="28"/>
          <w:szCs w:val="28"/>
        </w:rPr>
      </w:pPr>
      <w:hyperlink w:anchor="_Toc15396603" w:history="1">
        <w:r w:rsidR="008F675B">
          <w:rPr>
            <w:rStyle w:val="aa"/>
            <w:rFonts w:ascii="仿宋" w:eastAsia="仿宋" w:hAnsi="仿宋" w:cs="仿宋" w:hint="eastAsia"/>
            <w:sz w:val="28"/>
            <w:szCs w:val="28"/>
          </w:rPr>
          <w:t>一、收入支出决算总体情况说明</w:t>
        </w:r>
        <w:r w:rsidR="008F675B">
          <w:rPr>
            <w:rFonts w:ascii="仿宋" w:eastAsia="仿宋" w:hAnsi="仿宋"/>
            <w:sz w:val="28"/>
            <w:szCs w:val="28"/>
          </w:rPr>
          <w:tab/>
        </w:r>
        <w:r w:rsidR="008F675B">
          <w:rPr>
            <w:rFonts w:ascii="仿宋" w:eastAsia="仿宋" w:hAnsi="仿宋" w:cs="仿宋" w:hint="eastAsia"/>
            <w:sz w:val="28"/>
            <w:szCs w:val="28"/>
          </w:rPr>
          <w:t>5</w:t>
        </w:r>
      </w:hyperlink>
    </w:p>
    <w:p w:rsidR="00CF5255" w:rsidRDefault="00CF5255">
      <w:pPr>
        <w:pStyle w:val="20"/>
        <w:rPr>
          <w:rFonts w:ascii="仿宋" w:eastAsia="仿宋" w:hAnsi="仿宋"/>
          <w:sz w:val="28"/>
          <w:szCs w:val="28"/>
        </w:rPr>
      </w:pPr>
      <w:hyperlink w:anchor="_Toc15396604" w:history="1">
        <w:r w:rsidR="008F675B">
          <w:rPr>
            <w:rStyle w:val="aa"/>
            <w:rFonts w:ascii="仿宋" w:eastAsia="仿宋" w:hAnsi="仿宋" w:cs="仿宋" w:hint="eastAsia"/>
            <w:sz w:val="28"/>
            <w:szCs w:val="28"/>
          </w:rPr>
          <w:t>二、收入决算情况说明</w:t>
        </w:r>
        <w:r w:rsidR="008F675B">
          <w:rPr>
            <w:rFonts w:ascii="仿宋" w:eastAsia="仿宋" w:hAnsi="仿宋"/>
            <w:sz w:val="28"/>
            <w:szCs w:val="28"/>
          </w:rPr>
          <w:tab/>
        </w:r>
        <w:r w:rsidR="008F675B">
          <w:rPr>
            <w:rFonts w:ascii="仿宋" w:eastAsia="仿宋" w:hAnsi="仿宋" w:cs="仿宋" w:hint="eastAsia"/>
            <w:sz w:val="28"/>
            <w:szCs w:val="28"/>
          </w:rPr>
          <w:t>5</w:t>
        </w:r>
      </w:hyperlink>
    </w:p>
    <w:p w:rsidR="00CF5255" w:rsidRDefault="00CF5255">
      <w:pPr>
        <w:pStyle w:val="20"/>
        <w:rPr>
          <w:rFonts w:ascii="仿宋" w:eastAsia="仿宋" w:hAnsi="仿宋"/>
          <w:sz w:val="28"/>
          <w:szCs w:val="28"/>
        </w:rPr>
      </w:pPr>
      <w:hyperlink w:anchor="_Toc15396605" w:history="1">
        <w:r w:rsidR="008F675B">
          <w:rPr>
            <w:rStyle w:val="aa"/>
            <w:rFonts w:ascii="仿宋" w:eastAsia="仿宋" w:hAnsi="仿宋" w:cs="仿宋" w:hint="eastAsia"/>
            <w:sz w:val="28"/>
            <w:szCs w:val="28"/>
          </w:rPr>
          <w:t>三、支出决算情况说明</w:t>
        </w:r>
        <w:r w:rsidR="008F675B">
          <w:rPr>
            <w:rFonts w:ascii="仿宋" w:eastAsia="仿宋" w:hAnsi="仿宋"/>
            <w:sz w:val="28"/>
            <w:szCs w:val="28"/>
          </w:rPr>
          <w:tab/>
        </w:r>
        <w:r w:rsidR="008F675B">
          <w:rPr>
            <w:rFonts w:ascii="仿宋" w:eastAsia="仿宋" w:hAnsi="仿宋" w:cs="仿宋" w:hint="eastAsia"/>
            <w:sz w:val="28"/>
            <w:szCs w:val="28"/>
          </w:rPr>
          <w:t>6</w:t>
        </w:r>
      </w:hyperlink>
    </w:p>
    <w:p w:rsidR="00CF5255" w:rsidRDefault="00CF5255">
      <w:pPr>
        <w:pStyle w:val="20"/>
        <w:rPr>
          <w:rFonts w:ascii="仿宋" w:eastAsia="仿宋" w:hAnsi="仿宋"/>
          <w:sz w:val="28"/>
          <w:szCs w:val="28"/>
        </w:rPr>
      </w:pPr>
      <w:hyperlink w:anchor="_Toc15396606" w:history="1">
        <w:r w:rsidR="008F675B">
          <w:rPr>
            <w:rStyle w:val="aa"/>
            <w:rFonts w:ascii="仿宋" w:eastAsia="仿宋" w:hAnsi="仿宋" w:cs="仿宋" w:hint="eastAsia"/>
            <w:sz w:val="28"/>
            <w:szCs w:val="28"/>
          </w:rPr>
          <w:t>四、财政拨款收入支出决算总体情况说明</w:t>
        </w:r>
        <w:r w:rsidR="008F675B">
          <w:rPr>
            <w:rFonts w:ascii="仿宋" w:eastAsia="仿宋" w:hAnsi="仿宋"/>
            <w:sz w:val="28"/>
            <w:szCs w:val="28"/>
          </w:rPr>
          <w:tab/>
        </w:r>
        <w:r w:rsidR="008F675B">
          <w:rPr>
            <w:rFonts w:ascii="仿宋" w:eastAsia="仿宋" w:hAnsi="仿宋" w:cs="仿宋" w:hint="eastAsia"/>
            <w:sz w:val="28"/>
            <w:szCs w:val="28"/>
          </w:rPr>
          <w:t>6</w:t>
        </w:r>
      </w:hyperlink>
    </w:p>
    <w:p w:rsidR="00CF5255" w:rsidRDefault="00CF5255">
      <w:pPr>
        <w:pStyle w:val="20"/>
        <w:rPr>
          <w:rFonts w:ascii="仿宋" w:eastAsia="仿宋" w:hAnsi="仿宋"/>
          <w:sz w:val="28"/>
          <w:szCs w:val="28"/>
        </w:rPr>
      </w:pPr>
      <w:hyperlink w:anchor="_Toc15396607" w:history="1">
        <w:r w:rsidR="008F675B">
          <w:rPr>
            <w:rStyle w:val="aa"/>
            <w:rFonts w:ascii="仿宋" w:eastAsia="仿宋" w:hAnsi="仿宋" w:cs="仿宋" w:hint="eastAsia"/>
            <w:sz w:val="28"/>
            <w:szCs w:val="28"/>
          </w:rPr>
          <w:t>五、一般公共预算财政拨款支出决算情况说</w:t>
        </w:r>
        <w:r w:rsidR="008F675B">
          <w:rPr>
            <w:rStyle w:val="aa"/>
            <w:rFonts w:ascii="仿宋" w:eastAsia="仿宋" w:hAnsi="仿宋" w:cs="仿宋" w:hint="eastAsia"/>
            <w:sz w:val="28"/>
            <w:szCs w:val="28"/>
          </w:rPr>
          <w:t>明</w:t>
        </w:r>
        <w:r w:rsidR="008F675B">
          <w:rPr>
            <w:rFonts w:ascii="仿宋" w:eastAsia="仿宋" w:hAnsi="仿宋"/>
            <w:sz w:val="28"/>
            <w:szCs w:val="28"/>
          </w:rPr>
          <w:tab/>
        </w:r>
        <w:r w:rsidR="008F675B">
          <w:rPr>
            <w:rFonts w:ascii="仿宋" w:eastAsia="仿宋" w:hAnsi="仿宋" w:cs="仿宋" w:hint="eastAsia"/>
            <w:sz w:val="28"/>
            <w:szCs w:val="28"/>
          </w:rPr>
          <w:t>7</w:t>
        </w:r>
      </w:hyperlink>
    </w:p>
    <w:p w:rsidR="00CF5255" w:rsidRDefault="00CF5255">
      <w:pPr>
        <w:pStyle w:val="20"/>
        <w:rPr>
          <w:rFonts w:ascii="仿宋" w:eastAsia="仿宋" w:hAnsi="仿宋"/>
          <w:sz w:val="28"/>
          <w:szCs w:val="28"/>
        </w:rPr>
      </w:pPr>
      <w:hyperlink w:anchor="_Toc15396608" w:history="1">
        <w:r w:rsidR="008F675B">
          <w:rPr>
            <w:rStyle w:val="aa"/>
            <w:rFonts w:ascii="仿宋" w:eastAsia="仿宋" w:hAnsi="仿宋" w:cs="仿宋" w:hint="eastAsia"/>
            <w:sz w:val="28"/>
            <w:szCs w:val="28"/>
          </w:rPr>
          <w:t>六、一般公共预算财政拨款基本支出决算情况说明</w:t>
        </w:r>
        <w:r w:rsidR="008F675B">
          <w:rPr>
            <w:rFonts w:ascii="仿宋" w:eastAsia="仿宋" w:hAnsi="仿宋"/>
            <w:sz w:val="28"/>
            <w:szCs w:val="28"/>
          </w:rPr>
          <w:tab/>
        </w:r>
        <w:r w:rsidR="008F675B">
          <w:rPr>
            <w:rFonts w:ascii="仿宋" w:eastAsia="仿宋" w:hAnsi="仿宋" w:cs="仿宋" w:hint="eastAsia"/>
            <w:sz w:val="28"/>
            <w:szCs w:val="28"/>
          </w:rPr>
          <w:t>1</w:t>
        </w:r>
      </w:hyperlink>
      <w:r w:rsidR="008F675B">
        <w:rPr>
          <w:rFonts w:ascii="仿宋" w:eastAsia="仿宋" w:hAnsi="仿宋" w:cs="仿宋" w:hint="eastAsia"/>
          <w:sz w:val="28"/>
          <w:szCs w:val="28"/>
        </w:rPr>
        <w:t>0</w:t>
      </w:r>
    </w:p>
    <w:p w:rsidR="00CF5255" w:rsidRDefault="00CF5255">
      <w:pPr>
        <w:pStyle w:val="20"/>
        <w:rPr>
          <w:rFonts w:ascii="仿宋" w:eastAsia="仿宋" w:hAnsi="仿宋"/>
          <w:sz w:val="28"/>
          <w:szCs w:val="28"/>
        </w:rPr>
      </w:pPr>
      <w:hyperlink w:anchor="_Toc15396609" w:history="1">
        <w:r w:rsidR="008F675B">
          <w:rPr>
            <w:rStyle w:val="aa"/>
            <w:rFonts w:ascii="仿宋" w:eastAsia="仿宋" w:hAnsi="仿宋" w:cs="仿宋" w:hint="eastAsia"/>
            <w:sz w:val="28"/>
            <w:szCs w:val="28"/>
          </w:rPr>
          <w:t>七、“三公”经费财政拨款支出决算情况说明</w:t>
        </w:r>
        <w:r w:rsidR="008F675B">
          <w:rPr>
            <w:rFonts w:ascii="仿宋" w:eastAsia="仿宋" w:hAnsi="仿宋"/>
            <w:sz w:val="28"/>
            <w:szCs w:val="28"/>
          </w:rPr>
          <w:tab/>
        </w:r>
        <w:r w:rsidR="008F675B">
          <w:rPr>
            <w:rFonts w:ascii="仿宋" w:eastAsia="仿宋" w:hAnsi="仿宋" w:cs="仿宋" w:hint="eastAsia"/>
            <w:sz w:val="28"/>
            <w:szCs w:val="28"/>
          </w:rPr>
          <w:t>1</w:t>
        </w:r>
      </w:hyperlink>
      <w:r w:rsidR="008F675B">
        <w:rPr>
          <w:rFonts w:ascii="仿宋" w:eastAsia="仿宋" w:hAnsi="仿宋" w:cs="仿宋" w:hint="eastAsia"/>
          <w:sz w:val="28"/>
          <w:szCs w:val="28"/>
        </w:rPr>
        <w:t>1</w:t>
      </w:r>
    </w:p>
    <w:p w:rsidR="00CF5255" w:rsidRDefault="00CF5255">
      <w:pPr>
        <w:pStyle w:val="20"/>
        <w:rPr>
          <w:rFonts w:ascii="仿宋" w:eastAsia="仿宋" w:hAnsi="仿宋"/>
          <w:sz w:val="28"/>
          <w:szCs w:val="28"/>
        </w:rPr>
      </w:pPr>
      <w:hyperlink w:anchor="_Toc15396610" w:history="1">
        <w:r w:rsidR="008F675B">
          <w:rPr>
            <w:rStyle w:val="aa"/>
            <w:rFonts w:ascii="仿宋" w:eastAsia="仿宋" w:hAnsi="仿宋" w:cs="仿宋" w:hint="eastAsia"/>
            <w:sz w:val="28"/>
            <w:szCs w:val="28"/>
          </w:rPr>
          <w:t>八、政府性基金预算支出决算情况说明</w:t>
        </w:r>
        <w:r w:rsidR="008F675B">
          <w:rPr>
            <w:rFonts w:ascii="仿宋" w:eastAsia="仿宋" w:hAnsi="仿宋"/>
            <w:sz w:val="28"/>
            <w:szCs w:val="28"/>
          </w:rPr>
          <w:tab/>
        </w:r>
        <w:r w:rsidR="008F675B">
          <w:rPr>
            <w:rFonts w:ascii="仿宋" w:eastAsia="仿宋" w:hAnsi="仿宋" w:cs="仿宋" w:hint="eastAsia"/>
            <w:sz w:val="28"/>
            <w:szCs w:val="28"/>
          </w:rPr>
          <w:t>1</w:t>
        </w:r>
      </w:hyperlink>
      <w:r w:rsidR="008F675B">
        <w:rPr>
          <w:rFonts w:ascii="仿宋" w:eastAsia="仿宋" w:hAnsi="仿宋" w:cs="仿宋" w:hint="eastAsia"/>
          <w:sz w:val="28"/>
          <w:szCs w:val="28"/>
        </w:rPr>
        <w:t>3</w:t>
      </w:r>
    </w:p>
    <w:p w:rsidR="00CF5255" w:rsidRDefault="00CF5255">
      <w:pPr>
        <w:pStyle w:val="20"/>
        <w:rPr>
          <w:rFonts w:ascii="仿宋" w:eastAsia="仿宋" w:hAnsi="仿宋" w:cs="仿宋"/>
          <w:sz w:val="28"/>
          <w:szCs w:val="28"/>
        </w:rPr>
      </w:pPr>
      <w:hyperlink w:anchor="_Toc15396611" w:history="1">
        <w:r w:rsidR="008F675B">
          <w:rPr>
            <w:rStyle w:val="aa"/>
            <w:rFonts w:ascii="仿宋" w:eastAsia="仿宋" w:hAnsi="仿宋" w:cs="仿宋" w:hint="eastAsia"/>
            <w:sz w:val="28"/>
            <w:szCs w:val="28"/>
          </w:rPr>
          <w:t>九、</w:t>
        </w:r>
        <w:r w:rsidR="008F675B">
          <w:rPr>
            <w:rStyle w:val="aa"/>
            <w:rFonts w:ascii="仿宋" w:eastAsia="仿宋" w:hAnsi="仿宋" w:cs="仿宋"/>
            <w:sz w:val="28"/>
            <w:szCs w:val="28"/>
          </w:rPr>
          <w:t xml:space="preserve"> </w:t>
        </w:r>
        <w:r w:rsidR="008F675B">
          <w:rPr>
            <w:rStyle w:val="aa"/>
            <w:rFonts w:ascii="仿宋" w:eastAsia="仿宋" w:hAnsi="仿宋" w:cs="仿宋" w:hint="eastAsia"/>
            <w:sz w:val="28"/>
            <w:szCs w:val="28"/>
          </w:rPr>
          <w:t>国有资本经营预算支出决算情况说明</w:t>
        </w:r>
        <w:r w:rsidR="008F675B">
          <w:rPr>
            <w:rFonts w:ascii="仿宋" w:eastAsia="仿宋" w:hAnsi="仿宋"/>
            <w:sz w:val="28"/>
            <w:szCs w:val="28"/>
          </w:rPr>
          <w:tab/>
        </w:r>
        <w:r w:rsidR="008F675B">
          <w:rPr>
            <w:rFonts w:ascii="仿宋" w:eastAsia="仿宋" w:hAnsi="仿宋" w:cs="仿宋" w:hint="eastAsia"/>
            <w:sz w:val="28"/>
            <w:szCs w:val="28"/>
          </w:rPr>
          <w:t>1</w:t>
        </w:r>
      </w:hyperlink>
      <w:r w:rsidR="008F675B">
        <w:rPr>
          <w:rFonts w:ascii="仿宋" w:eastAsia="仿宋" w:hAnsi="仿宋" w:cs="仿宋" w:hint="eastAsia"/>
          <w:sz w:val="28"/>
          <w:szCs w:val="28"/>
        </w:rPr>
        <w:t>3</w:t>
      </w:r>
    </w:p>
    <w:p w:rsidR="00CF5255" w:rsidRDefault="00CF5255">
      <w:pPr>
        <w:pStyle w:val="20"/>
        <w:rPr>
          <w:rFonts w:ascii="仿宋" w:eastAsia="仿宋" w:hAnsi="仿宋" w:cs="仿宋"/>
          <w:sz w:val="28"/>
          <w:szCs w:val="28"/>
        </w:rPr>
      </w:pPr>
      <w:hyperlink w:anchor="_Toc15396611" w:history="1">
        <w:r w:rsidR="008F675B">
          <w:rPr>
            <w:rStyle w:val="aa"/>
            <w:rFonts w:ascii="仿宋" w:eastAsia="仿宋" w:hAnsi="仿宋" w:cs="仿宋" w:hint="eastAsia"/>
            <w:sz w:val="28"/>
            <w:szCs w:val="28"/>
          </w:rPr>
          <w:t>十</w:t>
        </w:r>
        <w:r w:rsidR="008F675B">
          <w:rPr>
            <w:rStyle w:val="aa"/>
            <w:rFonts w:ascii="仿宋" w:eastAsia="仿宋" w:hAnsi="仿宋" w:cs="仿宋" w:hint="eastAsia"/>
            <w:sz w:val="28"/>
            <w:szCs w:val="28"/>
          </w:rPr>
          <w:t>、</w:t>
        </w:r>
        <w:r w:rsidR="008F675B">
          <w:rPr>
            <w:rStyle w:val="aa"/>
            <w:rFonts w:ascii="仿宋" w:eastAsia="仿宋" w:hAnsi="仿宋" w:cs="仿宋"/>
            <w:sz w:val="28"/>
            <w:szCs w:val="28"/>
          </w:rPr>
          <w:t xml:space="preserve"> </w:t>
        </w:r>
        <w:r w:rsidR="008F675B">
          <w:rPr>
            <w:rStyle w:val="aa"/>
            <w:rFonts w:ascii="仿宋" w:eastAsia="仿宋" w:hAnsi="仿宋" w:cs="仿宋" w:hint="eastAsia"/>
            <w:sz w:val="28"/>
            <w:szCs w:val="28"/>
          </w:rPr>
          <w:t>预算绩效</w:t>
        </w:r>
        <w:r w:rsidR="008F675B">
          <w:rPr>
            <w:rStyle w:val="aa"/>
            <w:rFonts w:ascii="仿宋" w:eastAsia="仿宋" w:hAnsi="仿宋" w:cs="仿宋" w:hint="eastAsia"/>
            <w:sz w:val="28"/>
            <w:szCs w:val="28"/>
          </w:rPr>
          <w:t>情况说明</w:t>
        </w:r>
        <w:r w:rsidR="008F675B">
          <w:rPr>
            <w:rFonts w:ascii="仿宋" w:eastAsia="仿宋" w:hAnsi="仿宋"/>
            <w:sz w:val="28"/>
            <w:szCs w:val="28"/>
          </w:rPr>
          <w:tab/>
        </w:r>
        <w:r w:rsidR="008F675B">
          <w:rPr>
            <w:rFonts w:ascii="仿宋" w:eastAsia="仿宋" w:hAnsi="仿宋" w:cs="仿宋" w:hint="eastAsia"/>
            <w:sz w:val="28"/>
            <w:szCs w:val="28"/>
          </w:rPr>
          <w:t>1</w:t>
        </w:r>
      </w:hyperlink>
      <w:r w:rsidR="008F675B">
        <w:rPr>
          <w:rFonts w:ascii="仿宋" w:eastAsia="仿宋" w:hAnsi="仿宋" w:cs="仿宋" w:hint="eastAsia"/>
          <w:sz w:val="28"/>
          <w:szCs w:val="28"/>
        </w:rPr>
        <w:t>3</w:t>
      </w:r>
    </w:p>
    <w:p w:rsidR="00CF5255" w:rsidRDefault="00CF5255">
      <w:pPr>
        <w:pStyle w:val="20"/>
        <w:rPr>
          <w:rFonts w:ascii="仿宋" w:eastAsia="仿宋" w:hAnsi="仿宋"/>
          <w:sz w:val="28"/>
          <w:szCs w:val="28"/>
        </w:rPr>
      </w:pPr>
      <w:hyperlink w:anchor="_Toc15396612" w:history="1">
        <w:r w:rsidR="008F675B">
          <w:rPr>
            <w:rStyle w:val="aa"/>
            <w:rFonts w:ascii="仿宋" w:eastAsia="仿宋" w:hAnsi="仿宋" w:cs="仿宋" w:hint="eastAsia"/>
            <w:sz w:val="28"/>
            <w:szCs w:val="28"/>
          </w:rPr>
          <w:t>十一、其他重要事项的情况说明</w:t>
        </w:r>
        <w:r w:rsidR="008F675B">
          <w:rPr>
            <w:rFonts w:ascii="仿宋" w:eastAsia="仿宋" w:hAnsi="仿宋"/>
            <w:sz w:val="28"/>
            <w:szCs w:val="28"/>
          </w:rPr>
          <w:tab/>
        </w:r>
        <w:r w:rsidR="008F675B">
          <w:rPr>
            <w:rFonts w:ascii="仿宋" w:eastAsia="仿宋" w:hAnsi="仿宋" w:cs="仿宋" w:hint="eastAsia"/>
            <w:sz w:val="28"/>
            <w:szCs w:val="28"/>
          </w:rPr>
          <w:t>1</w:t>
        </w:r>
      </w:hyperlink>
      <w:r w:rsidR="008F675B">
        <w:rPr>
          <w:rFonts w:ascii="仿宋" w:eastAsia="仿宋" w:hAnsi="仿宋" w:cs="仿宋" w:hint="eastAsia"/>
          <w:sz w:val="28"/>
          <w:szCs w:val="28"/>
        </w:rPr>
        <w:t>6</w:t>
      </w:r>
    </w:p>
    <w:p w:rsidR="00CF5255" w:rsidRDefault="008F675B">
      <w:pPr>
        <w:pStyle w:val="10"/>
        <w:rPr>
          <w:rFonts w:cs="Times New Roman"/>
        </w:rPr>
      </w:pPr>
      <w:r>
        <w:rPr>
          <w:rFonts w:hint="eastAsia"/>
        </w:rPr>
        <w:t xml:space="preserve"> </w:t>
      </w:r>
      <w:hyperlink w:anchor="_Toc15396613" w:history="1">
        <w:r>
          <w:rPr>
            <w:rStyle w:val="aa"/>
            <w:rFonts w:hint="eastAsia"/>
            <w:kern w:val="44"/>
          </w:rPr>
          <w:t>第三部分</w:t>
        </w:r>
        <w:r>
          <w:rPr>
            <w:rStyle w:val="aa"/>
          </w:rPr>
          <w:t xml:space="preserve"> </w:t>
        </w:r>
        <w:r>
          <w:rPr>
            <w:rStyle w:val="aa"/>
            <w:rFonts w:hint="eastAsia"/>
          </w:rPr>
          <w:t>名</w:t>
        </w:r>
        <w:r>
          <w:rPr>
            <w:rStyle w:val="aa"/>
            <w:rFonts w:hint="eastAsia"/>
            <w:kern w:val="44"/>
          </w:rPr>
          <w:t>词解释</w:t>
        </w:r>
        <w:r>
          <w:rPr>
            <w:rFonts w:cs="Times New Roman"/>
          </w:rPr>
          <w:tab/>
        </w:r>
        <w:r>
          <w:rPr>
            <w:rFonts w:hint="eastAsia"/>
          </w:rPr>
          <w:t>1</w:t>
        </w:r>
      </w:hyperlink>
      <w:r>
        <w:rPr>
          <w:rFonts w:hint="eastAsia"/>
        </w:rPr>
        <w:t>7</w:t>
      </w:r>
    </w:p>
    <w:p w:rsidR="00CF5255" w:rsidRDefault="008F675B">
      <w:pPr>
        <w:pStyle w:val="10"/>
        <w:rPr>
          <w:rFonts w:cs="Times New Roman"/>
        </w:rPr>
      </w:pPr>
      <w:r>
        <w:rPr>
          <w:rFonts w:hint="eastAsia"/>
        </w:rPr>
        <w:t xml:space="preserve"> </w:t>
      </w:r>
      <w:hyperlink w:anchor="_Toc15396614" w:history="1">
        <w:r>
          <w:rPr>
            <w:rStyle w:val="aa"/>
            <w:rFonts w:hint="eastAsia"/>
          </w:rPr>
          <w:t>第</w:t>
        </w:r>
        <w:r>
          <w:rPr>
            <w:rStyle w:val="aa"/>
            <w:rFonts w:hint="eastAsia"/>
            <w:kern w:val="44"/>
          </w:rPr>
          <w:t>四部分附件</w:t>
        </w:r>
        <w:r>
          <w:rPr>
            <w:rFonts w:cs="Times New Roman"/>
          </w:rPr>
          <w:tab/>
        </w:r>
        <w:r>
          <w:rPr>
            <w:rFonts w:hint="eastAsia"/>
          </w:rPr>
          <w:t>1</w:t>
        </w:r>
      </w:hyperlink>
      <w:r>
        <w:rPr>
          <w:rFonts w:hint="eastAsia"/>
        </w:rPr>
        <w:t>9</w:t>
      </w:r>
    </w:p>
    <w:p w:rsidR="00CF5255" w:rsidRDefault="00CF5255">
      <w:pPr>
        <w:pStyle w:val="20"/>
        <w:rPr>
          <w:rFonts w:ascii="仿宋" w:eastAsia="仿宋" w:hAnsi="仿宋" w:cs="仿宋"/>
          <w:sz w:val="28"/>
          <w:szCs w:val="28"/>
        </w:rPr>
      </w:pPr>
      <w:hyperlink w:anchor="_Toc15396615" w:history="1">
        <w:r w:rsidR="008F675B">
          <w:rPr>
            <w:rStyle w:val="aa"/>
            <w:rFonts w:ascii="仿宋" w:eastAsia="仿宋" w:hAnsi="仿宋" w:cs="仿宋" w:hint="eastAsia"/>
            <w:kern w:val="44"/>
            <w:sz w:val="28"/>
            <w:szCs w:val="28"/>
          </w:rPr>
          <w:t>附件</w:t>
        </w:r>
        <w:r w:rsidR="008F675B">
          <w:rPr>
            <w:rStyle w:val="aa"/>
            <w:rFonts w:ascii="仿宋" w:eastAsia="仿宋" w:hAnsi="仿宋" w:cs="仿宋"/>
            <w:kern w:val="44"/>
            <w:sz w:val="28"/>
            <w:szCs w:val="28"/>
          </w:rPr>
          <w:t>1</w:t>
        </w:r>
        <w:r w:rsidR="008F675B">
          <w:rPr>
            <w:rFonts w:ascii="仿宋" w:eastAsia="仿宋" w:hAnsi="仿宋"/>
            <w:sz w:val="28"/>
            <w:szCs w:val="28"/>
          </w:rPr>
          <w:tab/>
        </w:r>
        <w:r w:rsidR="008F675B">
          <w:rPr>
            <w:rFonts w:ascii="仿宋" w:eastAsia="仿宋" w:hAnsi="仿宋" w:cs="仿宋" w:hint="eastAsia"/>
            <w:sz w:val="28"/>
            <w:szCs w:val="28"/>
          </w:rPr>
          <w:t>1</w:t>
        </w:r>
      </w:hyperlink>
      <w:r w:rsidR="008F675B">
        <w:rPr>
          <w:rFonts w:ascii="仿宋" w:eastAsia="仿宋" w:hAnsi="仿宋" w:cs="仿宋" w:hint="eastAsia"/>
          <w:sz w:val="28"/>
          <w:szCs w:val="28"/>
        </w:rPr>
        <w:t>9</w:t>
      </w:r>
    </w:p>
    <w:p w:rsidR="00CF5255" w:rsidRDefault="00CF5255">
      <w:pPr>
        <w:pStyle w:val="20"/>
        <w:ind w:firstLineChars="100" w:firstLine="210"/>
        <w:rPr>
          <w:rFonts w:eastAsia="仿宋"/>
        </w:rPr>
      </w:pPr>
      <w:hyperlink w:anchor="_Toc15396615" w:history="1">
        <w:r w:rsidR="008F675B">
          <w:rPr>
            <w:rStyle w:val="aa"/>
            <w:rFonts w:ascii="仿宋" w:eastAsia="仿宋" w:hAnsi="仿宋" w:cs="仿宋" w:hint="eastAsia"/>
            <w:kern w:val="44"/>
            <w:sz w:val="28"/>
            <w:szCs w:val="28"/>
          </w:rPr>
          <w:t>附件</w:t>
        </w:r>
        <w:r w:rsidR="008F675B">
          <w:rPr>
            <w:rStyle w:val="aa"/>
            <w:rFonts w:ascii="仿宋" w:eastAsia="仿宋" w:hAnsi="仿宋" w:cs="仿宋" w:hint="eastAsia"/>
            <w:kern w:val="44"/>
            <w:sz w:val="28"/>
            <w:szCs w:val="28"/>
          </w:rPr>
          <w:t>2</w:t>
        </w:r>
        <w:r w:rsidR="008F675B">
          <w:rPr>
            <w:rFonts w:ascii="仿宋" w:eastAsia="仿宋" w:hAnsi="仿宋"/>
            <w:sz w:val="28"/>
            <w:szCs w:val="28"/>
          </w:rPr>
          <w:tab/>
        </w:r>
        <w:r w:rsidR="008F675B">
          <w:rPr>
            <w:rFonts w:ascii="仿宋" w:eastAsia="仿宋" w:hAnsi="仿宋" w:cs="仿宋" w:hint="eastAsia"/>
            <w:sz w:val="28"/>
            <w:szCs w:val="28"/>
          </w:rPr>
          <w:t>2</w:t>
        </w:r>
      </w:hyperlink>
      <w:r w:rsidR="008F675B">
        <w:rPr>
          <w:rFonts w:ascii="仿宋" w:eastAsia="仿宋" w:hAnsi="仿宋" w:cs="仿宋" w:hint="eastAsia"/>
          <w:sz w:val="28"/>
          <w:szCs w:val="28"/>
        </w:rPr>
        <w:t>5</w:t>
      </w:r>
    </w:p>
    <w:p w:rsidR="00CF5255" w:rsidRDefault="008F675B">
      <w:pPr>
        <w:pStyle w:val="10"/>
        <w:rPr>
          <w:rFonts w:cs="Times New Roman"/>
        </w:rPr>
      </w:pPr>
      <w:r>
        <w:rPr>
          <w:rFonts w:hint="eastAsia"/>
        </w:rPr>
        <w:t xml:space="preserve">  </w:t>
      </w:r>
      <w:hyperlink w:anchor="_Toc15396618" w:history="1">
        <w:r>
          <w:rPr>
            <w:rStyle w:val="aa"/>
            <w:rFonts w:hint="eastAsia"/>
          </w:rPr>
          <w:t>第</w:t>
        </w:r>
        <w:r>
          <w:rPr>
            <w:rStyle w:val="aa"/>
            <w:rFonts w:hint="eastAsia"/>
            <w:kern w:val="44"/>
          </w:rPr>
          <w:t>五部分附表</w:t>
        </w:r>
        <w:r>
          <w:rPr>
            <w:rFonts w:cs="Times New Roman"/>
          </w:rPr>
          <w:tab/>
        </w:r>
        <w:r>
          <w:rPr>
            <w:rFonts w:hint="eastAsia"/>
          </w:rPr>
          <w:t>2</w:t>
        </w:r>
      </w:hyperlink>
      <w:r>
        <w:rPr>
          <w:rFonts w:hint="eastAsia"/>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一、</w:t>
      </w:r>
      <w:hyperlink w:anchor="_Toc15396619" w:history="1">
        <w:r>
          <w:rPr>
            <w:rStyle w:val="aa"/>
            <w:rFonts w:ascii="仿宋" w:eastAsia="仿宋" w:hAnsi="仿宋" w:cs="仿宋" w:hint="eastAsia"/>
            <w:sz w:val="28"/>
            <w:szCs w:val="28"/>
          </w:rPr>
          <w:t>收入支出决算总表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二、</w:t>
      </w:r>
      <w:hyperlink w:anchor="_Toc15396620" w:history="1">
        <w:r>
          <w:rPr>
            <w:rStyle w:val="aa"/>
            <w:rFonts w:ascii="仿宋" w:eastAsia="仿宋" w:hAnsi="仿宋" w:cs="仿宋" w:hint="eastAsia"/>
            <w:sz w:val="28"/>
            <w:szCs w:val="28"/>
          </w:rPr>
          <w:t>收入总表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三、</w:t>
      </w:r>
      <w:hyperlink w:anchor="_Toc15396621" w:history="1">
        <w:r>
          <w:rPr>
            <w:rStyle w:val="aa"/>
            <w:rFonts w:ascii="仿宋" w:eastAsia="仿宋" w:hAnsi="仿宋" w:cs="仿宋" w:hint="eastAsia"/>
            <w:sz w:val="28"/>
            <w:szCs w:val="28"/>
          </w:rPr>
          <w:t>支出总表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四、</w:t>
      </w:r>
      <w:hyperlink w:anchor="_Toc15396622" w:history="1">
        <w:r>
          <w:rPr>
            <w:rStyle w:val="aa"/>
            <w:rFonts w:ascii="仿宋" w:eastAsia="仿宋" w:hAnsi="仿宋" w:cs="仿宋" w:hint="eastAsia"/>
            <w:sz w:val="28"/>
            <w:szCs w:val="28"/>
          </w:rPr>
          <w:t>财政拨款收入支出决算总表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五、</w:t>
      </w:r>
      <w:hyperlink w:anchor="_Toc15396623" w:history="1">
        <w:r>
          <w:rPr>
            <w:rFonts w:ascii="仿宋" w:eastAsia="仿宋" w:hAnsi="仿宋" w:cs="仿宋" w:hint="eastAsia"/>
            <w:sz w:val="28"/>
            <w:szCs w:val="28"/>
          </w:rPr>
          <w:t>财政拨款支出决算明细表（政府经济分类</w:t>
        </w:r>
        <w:r>
          <w:rPr>
            <w:rFonts w:ascii="仿宋" w:eastAsia="仿宋" w:hAnsi="仿宋" w:cs="仿宋" w:hint="eastAsia"/>
            <w:sz w:val="28"/>
            <w:szCs w:val="28"/>
          </w:rPr>
          <w:t>科目）</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六、</w:t>
      </w:r>
      <w:hyperlink w:anchor="_Toc15396624" w:history="1">
        <w:r>
          <w:rPr>
            <w:rStyle w:val="aa"/>
            <w:rFonts w:ascii="仿宋" w:eastAsia="仿宋" w:hAnsi="仿宋" w:cs="仿宋" w:hint="eastAsia"/>
            <w:sz w:val="28"/>
            <w:szCs w:val="28"/>
          </w:rPr>
          <w:t>一般公共预算财政拨款支出决算表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七、</w:t>
      </w:r>
      <w:hyperlink w:anchor="_Toc15396625" w:history="1">
        <w:r>
          <w:rPr>
            <w:rStyle w:val="aa"/>
            <w:rFonts w:ascii="仿宋" w:eastAsia="仿宋" w:hAnsi="仿宋" w:cs="仿宋" w:hint="eastAsia"/>
            <w:sz w:val="28"/>
            <w:szCs w:val="28"/>
          </w:rPr>
          <w:t>一般公共预算财政拨款支出决算明细表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八、</w:t>
      </w:r>
      <w:hyperlink w:anchor="_Toc15396626" w:history="1">
        <w:r>
          <w:rPr>
            <w:rStyle w:val="aa"/>
            <w:rFonts w:ascii="仿宋" w:eastAsia="仿宋" w:hAnsi="仿宋" w:cs="仿宋" w:hint="eastAsia"/>
            <w:sz w:val="28"/>
            <w:szCs w:val="28"/>
          </w:rPr>
          <w:t>一般公共预算财政拨款基本支出决算表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九、</w:t>
      </w:r>
      <w:hyperlink w:anchor="_Toc15396627" w:history="1">
        <w:r>
          <w:rPr>
            <w:rStyle w:val="aa"/>
            <w:rFonts w:ascii="仿宋" w:eastAsia="仿宋" w:hAnsi="仿宋" w:cs="仿宋" w:hint="eastAsia"/>
            <w:sz w:val="28"/>
            <w:szCs w:val="28"/>
          </w:rPr>
          <w:t>一般公共预算财政拨款项目支出决算表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十、</w:t>
      </w:r>
      <w:hyperlink w:anchor="_Toc15396628" w:history="1">
        <w:r>
          <w:rPr>
            <w:rStyle w:val="aa"/>
            <w:rFonts w:ascii="仿宋" w:eastAsia="仿宋" w:hAnsi="仿宋" w:cs="仿宋" w:hint="eastAsia"/>
            <w:sz w:val="28"/>
            <w:szCs w:val="28"/>
          </w:rPr>
          <w:t>一般公共预算财政拨款“三公”经费支出决算表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十一、</w:t>
      </w:r>
      <w:hyperlink w:anchor="_Toc15396629" w:history="1">
        <w:r>
          <w:rPr>
            <w:rStyle w:val="aa"/>
            <w:rFonts w:ascii="仿宋" w:eastAsia="仿宋" w:hAnsi="仿宋" w:cs="仿宋" w:hint="eastAsia"/>
            <w:sz w:val="28"/>
            <w:szCs w:val="28"/>
          </w:rPr>
          <w:t>政府性基金预算财政拨款收入支出决算表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8"/>
          <w:szCs w:val="28"/>
        </w:rPr>
      </w:pPr>
      <w:r>
        <w:rPr>
          <w:rFonts w:ascii="仿宋" w:eastAsia="仿宋" w:hAnsi="仿宋" w:cs="仿宋" w:hint="eastAsia"/>
          <w:sz w:val="28"/>
          <w:szCs w:val="28"/>
        </w:rPr>
        <w:t>十二、</w:t>
      </w:r>
      <w:hyperlink w:anchor="_Toc15396630" w:history="1">
        <w:r>
          <w:rPr>
            <w:rStyle w:val="aa"/>
            <w:rFonts w:ascii="仿宋" w:eastAsia="仿宋" w:hAnsi="仿宋" w:cs="仿宋" w:hint="eastAsia"/>
            <w:sz w:val="28"/>
            <w:szCs w:val="28"/>
          </w:rPr>
          <w:t>政府性基金预算财政拨款“三公”经费支出决算表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8F675B">
      <w:pPr>
        <w:pStyle w:val="20"/>
        <w:rPr>
          <w:rFonts w:ascii="仿宋" w:eastAsia="仿宋" w:hAnsi="仿宋"/>
          <w:sz w:val="24"/>
          <w:szCs w:val="24"/>
        </w:rPr>
      </w:pPr>
      <w:r>
        <w:rPr>
          <w:rFonts w:ascii="仿宋" w:eastAsia="仿宋" w:hAnsi="仿宋" w:cs="仿宋" w:hint="eastAsia"/>
          <w:sz w:val="28"/>
          <w:szCs w:val="28"/>
        </w:rPr>
        <w:t>十三、</w:t>
      </w:r>
      <w:hyperlink w:anchor="_Toc15396631" w:history="1">
        <w:r>
          <w:rPr>
            <w:rStyle w:val="aa"/>
            <w:rFonts w:ascii="仿宋" w:eastAsia="仿宋" w:hAnsi="仿宋" w:cs="仿宋" w:hint="eastAsia"/>
            <w:sz w:val="28"/>
            <w:szCs w:val="28"/>
          </w:rPr>
          <w:t>国有资本经营预算支出决算表</w:t>
        </w:r>
        <w:r>
          <w:rPr>
            <w:rFonts w:ascii="仿宋" w:eastAsia="仿宋" w:hAnsi="仿宋"/>
            <w:sz w:val="28"/>
            <w:szCs w:val="28"/>
          </w:rPr>
          <w:tab/>
        </w:r>
        <w:r>
          <w:rPr>
            <w:rFonts w:ascii="仿宋" w:eastAsia="仿宋" w:hAnsi="仿宋" w:cs="仿宋" w:hint="eastAsia"/>
            <w:sz w:val="28"/>
            <w:szCs w:val="28"/>
          </w:rPr>
          <w:t>2</w:t>
        </w:r>
      </w:hyperlink>
      <w:r>
        <w:rPr>
          <w:rFonts w:ascii="仿宋" w:eastAsia="仿宋" w:hAnsi="仿宋" w:cs="仿宋" w:hint="eastAsia"/>
          <w:sz w:val="28"/>
          <w:szCs w:val="28"/>
        </w:rPr>
        <w:t>8</w:t>
      </w:r>
    </w:p>
    <w:p w:rsidR="00CF5255" w:rsidRDefault="00CF5255">
      <w:pPr>
        <w:widowControl/>
        <w:jc w:val="left"/>
        <w:rPr>
          <w:rFonts w:ascii="仿宋" w:eastAsia="仿宋" w:hAnsi="仿宋"/>
          <w:color w:val="000000"/>
          <w:sz w:val="24"/>
          <w:szCs w:val="24"/>
        </w:rPr>
      </w:pPr>
      <w:r>
        <w:rPr>
          <w:rFonts w:ascii="黑体" w:eastAsia="黑体" w:hAnsi="黑体" w:cs="黑体"/>
          <w:color w:val="000000"/>
          <w:sz w:val="48"/>
          <w:szCs w:val="48"/>
        </w:rPr>
        <w:fldChar w:fldCharType="end"/>
      </w:r>
    </w:p>
    <w:p w:rsidR="00CF5255" w:rsidRDefault="008F675B">
      <w:pPr>
        <w:widowControl/>
        <w:jc w:val="left"/>
        <w:rPr>
          <w:rFonts w:ascii="黑体" w:eastAsia="黑体" w:hAnsi="黑体"/>
          <w:kern w:val="44"/>
          <w:sz w:val="44"/>
          <w:szCs w:val="44"/>
        </w:rPr>
      </w:pPr>
      <w:bookmarkStart w:id="12" w:name="_Toc15396599"/>
      <w:bookmarkStart w:id="13" w:name="_Toc15377196"/>
      <w:r>
        <w:rPr>
          <w:rFonts w:ascii="黑体" w:eastAsia="黑体" w:hAnsi="黑体"/>
          <w:b/>
          <w:bCs/>
        </w:rPr>
        <w:br w:type="page"/>
      </w:r>
    </w:p>
    <w:p w:rsidR="00CF5255" w:rsidRDefault="008F675B">
      <w:pPr>
        <w:pStyle w:val="1"/>
        <w:jc w:val="center"/>
        <w:rPr>
          <w:rFonts w:ascii="黑体" w:eastAsia="黑体"/>
          <w:color w:val="000000"/>
          <w:sz w:val="32"/>
          <w:szCs w:val="32"/>
        </w:rPr>
      </w:pPr>
      <w:r>
        <w:rPr>
          <w:rFonts w:ascii="黑体" w:eastAsia="黑体" w:hAnsi="黑体" w:cs="黑体" w:hint="eastAsia"/>
          <w:b w:val="0"/>
          <w:bCs w:val="0"/>
        </w:rPr>
        <w:t>第一部分</w:t>
      </w:r>
      <w:r>
        <w:rPr>
          <w:rFonts w:ascii="黑体" w:eastAsia="黑体" w:hAnsi="黑体" w:cs="黑体"/>
          <w:b w:val="0"/>
          <w:bCs w:val="0"/>
        </w:rPr>
        <w:t xml:space="preserve"> </w:t>
      </w:r>
      <w:r>
        <w:rPr>
          <w:rStyle w:val="1Char"/>
          <w:rFonts w:ascii="黑体" w:eastAsia="黑体" w:hAnsi="黑体" w:cs="黑体" w:hint="eastAsia"/>
        </w:rPr>
        <w:t>部门概况</w:t>
      </w:r>
      <w:bookmarkEnd w:id="12"/>
      <w:bookmarkEnd w:id="13"/>
    </w:p>
    <w:p w:rsidR="00CF5255" w:rsidRDefault="008F675B">
      <w:pPr>
        <w:pStyle w:val="2"/>
        <w:spacing w:line="600" w:lineRule="exact"/>
        <w:rPr>
          <w:rStyle w:val="2Char"/>
          <w:rFonts w:ascii="仿宋" w:eastAsia="仿宋" w:hAnsi="仿宋" w:cs="Times New Roman"/>
        </w:rPr>
      </w:pPr>
      <w:bookmarkStart w:id="14" w:name="_Toc15377197"/>
      <w:bookmarkStart w:id="15" w:name="_Toc15396600"/>
      <w:r>
        <w:rPr>
          <w:rFonts w:ascii="黑体" w:eastAsia="黑体" w:hAnsi="黑体" w:cs="黑体" w:hint="eastAsia"/>
          <w:b w:val="0"/>
          <w:bCs w:val="0"/>
          <w:color w:val="000000"/>
        </w:rPr>
        <w:t>一、基</w:t>
      </w:r>
      <w:r>
        <w:rPr>
          <w:rStyle w:val="2Char"/>
          <w:rFonts w:ascii="黑体" w:eastAsia="黑体" w:hAnsi="黑体" w:cs="黑体" w:hint="eastAsia"/>
        </w:rPr>
        <w:t>本职能及主要工作</w:t>
      </w:r>
      <w:bookmarkEnd w:id="14"/>
      <w:bookmarkEnd w:id="15"/>
    </w:p>
    <w:p w:rsidR="00CF5255" w:rsidRDefault="008F675B">
      <w:pPr>
        <w:pStyle w:val="a4"/>
        <w:adjustRightInd w:val="0"/>
        <w:snapToGrid w:val="0"/>
        <w:spacing w:before="93" w:line="600" w:lineRule="exact"/>
        <w:ind w:firstLineChars="210" w:firstLine="675"/>
        <w:outlineLvl w:val="2"/>
        <w:rPr>
          <w:rFonts w:ascii="仿宋" w:eastAsia="仿宋" w:hAnsi="仿宋"/>
          <w:b/>
          <w:bCs/>
          <w:color w:val="000000"/>
          <w:sz w:val="32"/>
          <w:szCs w:val="32"/>
        </w:rPr>
      </w:pPr>
      <w:bookmarkStart w:id="16" w:name="_Toc15377198"/>
      <w:bookmarkStart w:id="17" w:name="_Toc15378445"/>
      <w:r>
        <w:rPr>
          <w:rFonts w:ascii="仿宋" w:eastAsia="仿宋" w:hAnsi="仿宋" w:cs="仿宋" w:hint="eastAsia"/>
          <w:b/>
          <w:bCs/>
          <w:color w:val="000000"/>
          <w:sz w:val="32"/>
          <w:szCs w:val="32"/>
        </w:rPr>
        <w:t>（一）主要职能。</w:t>
      </w:r>
      <w:bookmarkEnd w:id="16"/>
      <w:bookmarkEnd w:id="17"/>
    </w:p>
    <w:p w:rsidR="00CF5255" w:rsidRDefault="008F675B">
      <w:pPr>
        <w:pStyle w:val="a4"/>
        <w:adjustRightInd w:val="0"/>
        <w:snapToGrid w:val="0"/>
        <w:spacing w:before="93" w:line="600" w:lineRule="exact"/>
        <w:ind w:firstLineChars="210" w:firstLine="672"/>
        <w:outlineLvl w:val="2"/>
        <w:rPr>
          <w:rFonts w:ascii="仿宋" w:eastAsia="仿宋"/>
          <w:color w:val="000000"/>
          <w:sz w:val="32"/>
          <w:szCs w:val="32"/>
        </w:rPr>
      </w:pPr>
      <w:r>
        <w:rPr>
          <w:rFonts w:ascii="仿宋" w:eastAsia="仿宋" w:hAnsi="仿宋" w:cs="仿宋" w:hint="eastAsia"/>
          <w:sz w:val="32"/>
          <w:szCs w:val="32"/>
        </w:rPr>
        <w:t>一是贯彻落实国家、省、市有关国内外贸易方针、政策和法律、法规，拟订全县国内外贸易相关政策文件，制定全县商务发展规划、年度计划并组织实施；二是承担全县服务业发展工作组织实施的协调职责；三是负责完善全县国内贸易市场规划、组织、调控、监管体系建设；四是承担全县组织整顿和规范市场经济秩序相关工作；五是统筹商务领域消费促进工作，提出相关工作措施和政策建议并组织实施；六是指导协调对外贸易促进体系建设，促进贸易便利化，协助推进内外贸一体化进程；七是负责推进投资促进、博览等有关领域经济合作，参与拟定全县经济合作的中长期规划</w:t>
      </w:r>
      <w:r>
        <w:rPr>
          <w:rFonts w:ascii="仿宋" w:eastAsia="仿宋" w:hAnsi="仿宋" w:cs="仿宋" w:hint="eastAsia"/>
          <w:sz w:val="32"/>
          <w:szCs w:val="32"/>
        </w:rPr>
        <w:t>和年度计划并组织实施；八是统筹指导全县投资促进工作，拟订全县投资促进政策、投资促进中长期规划和年度计划并组织实施；九是完成县委、县政府交办的其他工作。</w:t>
      </w:r>
    </w:p>
    <w:p w:rsidR="00CF5255" w:rsidRDefault="008F675B">
      <w:pPr>
        <w:pStyle w:val="a4"/>
        <w:adjustRightInd w:val="0"/>
        <w:snapToGrid w:val="0"/>
        <w:spacing w:before="93" w:line="600" w:lineRule="exact"/>
        <w:ind w:firstLineChars="210" w:firstLine="675"/>
        <w:outlineLvl w:val="2"/>
        <w:rPr>
          <w:rFonts w:ascii="仿宋" w:eastAsia="仿宋" w:hAnsi="仿宋"/>
          <w:b/>
          <w:bCs/>
          <w:color w:val="000000"/>
          <w:sz w:val="32"/>
          <w:szCs w:val="32"/>
        </w:rPr>
      </w:pPr>
      <w:bookmarkStart w:id="18" w:name="_Toc15377199"/>
      <w:bookmarkStart w:id="19" w:name="_Toc15378446"/>
      <w:r>
        <w:rPr>
          <w:rFonts w:ascii="仿宋" w:eastAsia="仿宋" w:hAnsi="仿宋" w:cs="仿宋" w:hint="eastAsia"/>
          <w:b/>
          <w:bCs/>
          <w:color w:val="000000"/>
          <w:sz w:val="32"/>
          <w:szCs w:val="32"/>
        </w:rPr>
        <w:t>（二）</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年重点工作完成情况。</w:t>
      </w:r>
      <w:bookmarkEnd w:id="18"/>
      <w:bookmarkEnd w:id="19"/>
    </w:p>
    <w:p w:rsidR="00CF5255" w:rsidRDefault="008F675B">
      <w:pPr>
        <w:pStyle w:val="a4"/>
        <w:adjustRightInd w:val="0"/>
        <w:snapToGrid w:val="0"/>
        <w:spacing w:before="93" w:line="600" w:lineRule="exact"/>
        <w:ind w:firstLineChars="210" w:firstLine="672"/>
        <w:outlineLvl w:val="2"/>
        <w:rPr>
          <w:rFonts w:ascii="仿宋" w:eastAsia="仿宋" w:hAnsi="仿宋" w:cs="仿宋"/>
          <w:color w:val="000000"/>
          <w:sz w:val="32"/>
          <w:szCs w:val="32"/>
        </w:rPr>
      </w:pPr>
      <w:r>
        <w:rPr>
          <w:rFonts w:ascii="仿宋" w:eastAsia="仿宋" w:hAnsi="仿宋" w:cs="仿宋" w:hint="eastAsia"/>
          <w:color w:val="000000"/>
          <w:sz w:val="32"/>
          <w:szCs w:val="32"/>
        </w:rPr>
        <w:t>根据本部门的职责完成</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年各项重点工作。</w:t>
      </w:r>
    </w:p>
    <w:p w:rsidR="00CF5255" w:rsidRDefault="008F675B">
      <w:pPr>
        <w:pStyle w:val="2"/>
        <w:spacing w:line="600" w:lineRule="exact"/>
        <w:ind w:firstLineChars="200" w:firstLine="640"/>
        <w:rPr>
          <w:rStyle w:val="2Char"/>
          <w:rFonts w:cs="Times New Roman"/>
        </w:rPr>
      </w:pPr>
      <w:bookmarkStart w:id="20" w:name="_Toc15396601"/>
      <w:bookmarkStart w:id="21" w:name="_Toc15377200"/>
      <w:r>
        <w:rPr>
          <w:rFonts w:ascii="黑体" w:eastAsia="黑体" w:cs="黑体" w:hint="eastAsia"/>
          <w:b w:val="0"/>
          <w:bCs w:val="0"/>
          <w:color w:val="000000"/>
        </w:rPr>
        <w:lastRenderedPageBreak/>
        <w:t>二、</w:t>
      </w:r>
      <w:r>
        <w:rPr>
          <w:rFonts w:ascii="黑体" w:eastAsia="黑体" w:hAnsi="黑体" w:cs="黑体" w:hint="eastAsia"/>
          <w:b w:val="0"/>
          <w:bCs w:val="0"/>
          <w:color w:val="000000"/>
        </w:rPr>
        <w:t>机</w:t>
      </w:r>
      <w:r>
        <w:rPr>
          <w:rStyle w:val="2Char"/>
          <w:rFonts w:ascii="黑体" w:eastAsia="黑体" w:hAnsi="黑体" w:cs="黑体" w:hint="eastAsia"/>
        </w:rPr>
        <w:t>构设置</w:t>
      </w:r>
      <w:bookmarkEnd w:id="20"/>
      <w:bookmarkEnd w:id="21"/>
    </w:p>
    <w:p w:rsidR="00CF5255" w:rsidRDefault="008F675B">
      <w:pPr>
        <w:pStyle w:val="a4"/>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cs="仿宋" w:hint="eastAsia"/>
          <w:sz w:val="32"/>
          <w:szCs w:val="32"/>
        </w:rPr>
        <w:t>商务和投资促进局下属二级单位</w:t>
      </w:r>
      <w:r>
        <w:rPr>
          <w:rFonts w:ascii="仿宋" w:eastAsia="仿宋" w:hAnsi="仿宋" w:cs="仿宋"/>
          <w:sz w:val="32"/>
          <w:szCs w:val="32"/>
        </w:rPr>
        <w:t>1</w:t>
      </w:r>
      <w:r>
        <w:rPr>
          <w:rFonts w:ascii="仿宋" w:eastAsia="仿宋" w:hAnsi="仿宋" w:cs="仿宋" w:hint="eastAsia"/>
          <w:sz w:val="32"/>
          <w:szCs w:val="32"/>
        </w:rPr>
        <w:t>个，为事业单位。</w:t>
      </w:r>
    </w:p>
    <w:p w:rsidR="00CF5255" w:rsidRDefault="008F675B">
      <w:pPr>
        <w:pStyle w:val="1"/>
        <w:ind w:right="440"/>
        <w:jc w:val="right"/>
        <w:rPr>
          <w:rStyle w:val="1Char"/>
          <w:rFonts w:ascii="黑体" w:eastAsia="黑体" w:hAnsi="黑体"/>
        </w:rPr>
      </w:pPr>
      <w:bookmarkStart w:id="22" w:name="_Toc15377204"/>
      <w:bookmarkStart w:id="23" w:name="_Toc15396602"/>
      <w:r>
        <w:rPr>
          <w:rFonts w:ascii="黑体" w:eastAsia="黑体" w:hAnsi="黑体" w:cs="黑体" w:hint="eastAsia"/>
          <w:b w:val="0"/>
          <w:bCs w:val="0"/>
          <w:color w:val="000000"/>
        </w:rPr>
        <w:t>第二部分</w:t>
      </w:r>
      <w:r>
        <w:rPr>
          <w:rStyle w:val="1Char"/>
          <w:rFonts w:ascii="黑体" w:eastAsia="黑体" w:hAnsi="黑体" w:cs="黑体"/>
        </w:rPr>
        <w:t>2018</w:t>
      </w:r>
      <w:r>
        <w:rPr>
          <w:rStyle w:val="1Char"/>
          <w:rFonts w:ascii="黑体" w:eastAsia="黑体" w:hAnsi="黑体" w:cs="黑体" w:hint="eastAsia"/>
        </w:rPr>
        <w:t>年度部门决算情况说明</w:t>
      </w:r>
      <w:bookmarkEnd w:id="22"/>
      <w:bookmarkEnd w:id="23"/>
    </w:p>
    <w:p w:rsidR="00CF5255" w:rsidRDefault="00CF5255"/>
    <w:p w:rsidR="00CF5255" w:rsidRDefault="008F675B">
      <w:pPr>
        <w:pStyle w:val="11"/>
        <w:numPr>
          <w:ilvl w:val="0"/>
          <w:numId w:val="1"/>
        </w:numPr>
        <w:spacing w:line="600" w:lineRule="exact"/>
        <w:ind w:firstLineChars="0"/>
        <w:outlineLvl w:val="1"/>
        <w:rPr>
          <w:rStyle w:val="2Char"/>
          <w:rFonts w:ascii="黑体" w:eastAsia="黑体" w:hAnsi="黑体" w:cs="Times New Roman"/>
          <w:b w:val="0"/>
          <w:bCs w:val="0"/>
        </w:rPr>
      </w:pPr>
      <w:bookmarkStart w:id="24" w:name="_Toc15377205"/>
      <w:bookmarkStart w:id="25" w:name="_Toc15396603"/>
      <w:r>
        <w:rPr>
          <w:rFonts w:ascii="黑体" w:eastAsia="黑体" w:hAnsi="黑体" w:cs="黑体" w:hint="eastAsia"/>
          <w:color w:val="000000"/>
          <w:sz w:val="32"/>
          <w:szCs w:val="32"/>
        </w:rPr>
        <w:t>收</w:t>
      </w:r>
      <w:r>
        <w:rPr>
          <w:rStyle w:val="2Char"/>
          <w:rFonts w:ascii="黑体" w:eastAsia="黑体" w:hAnsi="黑体" w:cs="黑体" w:hint="eastAsia"/>
          <w:b w:val="0"/>
          <w:bCs w:val="0"/>
        </w:rPr>
        <w:t>入支出决算总体情况说明</w:t>
      </w:r>
      <w:bookmarkEnd w:id="24"/>
      <w:bookmarkEnd w:id="25"/>
    </w:p>
    <w:p w:rsidR="00CF5255" w:rsidRDefault="008F675B">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年度收、支总计</w:t>
      </w:r>
      <w:r>
        <w:rPr>
          <w:rFonts w:ascii="仿宋" w:eastAsia="仿宋" w:hAnsi="仿宋" w:cs="仿宋" w:hint="eastAsia"/>
          <w:color w:val="000000"/>
          <w:sz w:val="32"/>
          <w:szCs w:val="32"/>
        </w:rPr>
        <w:t>500.2</w:t>
      </w:r>
      <w:r>
        <w:rPr>
          <w:rFonts w:ascii="仿宋" w:eastAsia="仿宋" w:hAnsi="仿宋" w:cs="仿宋" w:hint="eastAsia"/>
          <w:color w:val="000000"/>
          <w:sz w:val="32"/>
          <w:szCs w:val="32"/>
        </w:rPr>
        <w:t>7</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年相比，收、支总计各增加</w:t>
      </w:r>
      <w:r>
        <w:rPr>
          <w:rFonts w:ascii="仿宋" w:eastAsia="仿宋" w:hAnsi="仿宋" w:cs="仿宋"/>
          <w:color w:val="000000"/>
          <w:sz w:val="32"/>
          <w:szCs w:val="32"/>
        </w:rPr>
        <w:t>2</w:t>
      </w:r>
      <w:r>
        <w:rPr>
          <w:rFonts w:ascii="仿宋" w:eastAsia="仿宋" w:hAnsi="仿宋" w:cs="仿宋" w:hint="eastAsia"/>
          <w:color w:val="000000"/>
          <w:sz w:val="32"/>
          <w:szCs w:val="32"/>
        </w:rPr>
        <w:t>87.1</w:t>
      </w:r>
      <w:r>
        <w:rPr>
          <w:rFonts w:ascii="仿宋" w:eastAsia="仿宋" w:hAnsi="仿宋" w:cs="仿宋" w:hint="eastAsia"/>
          <w:color w:val="000000"/>
          <w:sz w:val="32"/>
          <w:szCs w:val="32"/>
        </w:rPr>
        <w:t>万元，增长</w:t>
      </w:r>
      <w:r>
        <w:rPr>
          <w:rFonts w:ascii="仿宋" w:eastAsia="仿宋" w:hAnsi="仿宋" w:cs="仿宋"/>
          <w:color w:val="000000"/>
          <w:sz w:val="32"/>
          <w:szCs w:val="32"/>
        </w:rPr>
        <w:t>1</w:t>
      </w:r>
      <w:r>
        <w:rPr>
          <w:rFonts w:ascii="仿宋" w:eastAsia="仿宋" w:hAnsi="仿宋" w:cs="仿宋" w:hint="eastAsia"/>
          <w:color w:val="000000"/>
          <w:sz w:val="32"/>
          <w:szCs w:val="32"/>
        </w:rPr>
        <w:t>34.67</w:t>
      </w:r>
      <w:r>
        <w:rPr>
          <w:rFonts w:ascii="仿宋" w:eastAsia="仿宋" w:hAnsi="仿宋" w:cs="仿宋"/>
          <w:color w:val="000000"/>
          <w:sz w:val="32"/>
          <w:szCs w:val="32"/>
        </w:rPr>
        <w:t>%</w:t>
      </w:r>
      <w:r>
        <w:rPr>
          <w:rFonts w:ascii="仿宋" w:eastAsia="仿宋" w:hAnsi="仿宋" w:cs="仿宋" w:hint="eastAsia"/>
          <w:color w:val="000000"/>
          <w:sz w:val="32"/>
          <w:szCs w:val="32"/>
        </w:rPr>
        <w:t>。主要变动原因是人员增加，招商频率增加。</w:t>
      </w:r>
      <w:bookmarkStart w:id="26" w:name="_Toc15377206"/>
      <w:bookmarkStart w:id="27" w:name="_Toc15396604"/>
    </w:p>
    <w:p w:rsidR="00CF5255" w:rsidRDefault="00CF5255">
      <w:pPr>
        <w:spacing w:line="600" w:lineRule="exact"/>
        <w:ind w:firstLineChars="200" w:firstLine="640"/>
        <w:rPr>
          <w:rFonts w:ascii="仿宋" w:eastAsia="仿宋" w:hAnsi="仿宋"/>
          <w:color w:val="000000"/>
          <w:sz w:val="32"/>
          <w:szCs w:val="32"/>
        </w:rPr>
      </w:pPr>
      <w:r w:rsidRPr="00CF5255">
        <w:rPr>
          <w:rFonts w:ascii="仿宋_GB2312" w:eastAsia="仿宋_GB2312"/>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s1034" type="#_x0000_t75" style="position:absolute;left:0;text-align:left;margin-left:32.25pt;margin-top:18.05pt;width:345.75pt;height:190.45pt;z-index:251657728;mso-wrap-distance-left:9pt;mso-wrap-distance-top:0;mso-wrap-distance-right:9pt;mso-wrap-distance-bottom:0;mso-width-relative:page;mso-height-relative:page" o:gfxdata="UEsDBAoAAAAAAIdO4kAAAAAAAAAAAAAAAAAEAAAAZHJzL1BLAwQUAAAACACHTuJAILA5WNcAAAAI&#10;AQAADwAAAGRycy9kb3ducmV2LnhtbE2PzU7DMBCE70i8g7VI3FonaUtCyKYSiD8JIUHhAbbxkkTE&#10;dhS7f2/PcoLj7Ixmvq3WRzuoPU+h9w4hnSeg2DXe9K5F+Px4mBWgQiRnaPCOEU4cYF2fn1VUGn9w&#10;77zfxFZJiQslIXQxjqXWoenYUpj7kZ14X36yFEVOrTYTHaTcDjpLkittqXey0NHIdx0335udRcj8&#10;6cW/vT5m92lz+7R6poKvuUC8vEiTG1CRj/EvDL/4gg61MG39zpmgBoRccgiz5SpbgBI/zxZy2iIs&#10;ixx0Xen/D9Q/UEsDBBQAAAAIAIdO4kDxS3QfBgEAADgCAAAOAAAAZHJzL2Uyb0RvYy54bWydkcFO&#10;wzAQRO9I/IO1d+o0SiuI4vRSIXHiAh+w2OvEUmJba5fA32PagsoJqbfZHelpdrbbfcyTeCdOLngF&#10;61UFgrwOxvlBwevL4909iJTRG5yCJwWflGDX3950S2ypDmOYDLEoEJ/aJSoYc46tlEmPNGNahUi+&#10;mDbwjLmMPEjDuBT6PMm6qrZyCWwiB00ple3+ZEJ/5FtLOj9bmyiLSUHTNBsQ+Uewgrp62JTVW0ne&#10;bKsNyL7DdmCMo9PnUHhFphmdLxF+UXvMKA7srkDpETkXlm6P6hxKX006A8rt/zcdrHWa9kEfZvL5&#10;VDfThLn8Oo0uJhDcOqOAn8z6uzv55+LLuejLh/dfUEsDBAoAAAAAAIdO4kAAAAAAAAAAAAAAAAAP&#10;AAAAZHJzL2VtYmVkZGluZ3MvUEsDBBQAAAAIAIdO4kCSy+gqMh0AAFIhAAAdAAAAZHJzL2VtYmVk&#10;ZGluZ3MvV29ya2Jvb2sxLnhsc3h9WQVY1FvTJ6Rr6Qbp7k7JJZZFGunubhCQLuku6RCQFkQ6pBGR&#10;1qWkpTtV+Ba9r/fKe7/3PM/u2Wd35sz//GbOnNn5qYDgH6DC3I0I5RWJnx/+ekOBzuZOZiquTs5u&#10;HCpQMTzoF8g/xT5I6cNywcLACMHBwAD+KWbi7Mzu7WCfk9itCM8FCD8IPgC41thER6bYP89fkWV9&#10;0j6wa0/6CSxlqa+b1xeN1C1wuDbHeElkKZCvd7TmQH879mjp8Zrf5FRlWORMa/BjzP4XQTwdDY6a&#10;h9nrV18zeGj3FA18kRCW4I6bIUvJ0V/hZeoDWWUFWS+zGN+HSrwOB65KJhmoMVOSgm1iWZZfDZMI&#10;nm10wMqZClNQonwCvMUZVr3EXBNymZkIkAY5CYu3GThKw2kd04ZCSMDlJS0N9E9P8etexwbpPi9g&#10;5JDwWieEADXqS3TQwv3MrSnVfjBZeZEURLN5vyqajlPzsxoBPZqFZaqIn928aBoYe0nIlJS7dO1i&#10;Tf7hXAX8VJrEM9ZAYkO+h315Qg3DW5PNvfhRIIP0l1yqVcsXO3ww69nSHR0uLacset+/N1/D/Qnv&#10;rEH/Bx0ovFZQeLH/Ca+Zk6vFHb7+SZLK7zjxZC7k56mOxesm1Ri1shQDWwpxcGQ1dlm/CcRG5hi3&#10;Fi/Ur6PaCyKsSJ2SCCqQqgU9gfDc+myMjHuz8RwQNyi48UmZSCQgPd+k1hxCXhilvwH49HPTPUlj&#10;ISrAIOKNi4+nNlTJtXs77gMLKTUWlVMLPzYNTZshwDN7l/4wE+WFtJBLot1Qpcj2A8KYR/UPnOMT&#10;1Fm7ubtZ3+F/5NClhlAhOCX2KVrxSTijE8urzHzhRD6Knw1O2xgL0t0StLAVCNtpiJ6zQFuMrPJ1&#10;mJh5kmahcr5DxB4QuTm5M9dSkVdhq02mQoai3Ixo6UY+tuCYfKUoVpVxTD2vWsFm+f5Tud4lNYJL&#10;XVSTU40R5cFc+hjyLQF5I/t4vqQ3O4GD4m7qt5v1afvgFQqUx36u+xFWPNzFtMWhohpOlO+1ubLR&#10;mkGHj8aXI5ewWFaMJXwNVigAs81YncDvGH/64WSqNOEGin8A1Be4f/jBw83dyeFnpCeMPQ7hxAs8&#10;oL/BAh+UlIQKIdci2xNiZQl6MTh8lv8a34BA13+7kLTV5ut3Zdjhd4DfiiUUrPNEwFqzR5AagNzH&#10;SznVHOo0AA+R+uL30lvAlk7xLTKS1/QPgyPTRuwZrJ6gfJXqUMIDcFydGSGVCCFCJdxWY2oOVpGY&#10;2cIFPG6VZTLesJniIOLrIR+2xOatL9PpYzeditWfdTeVB/pC5ysuEzny0599oftuP1nqoJ5E3TJG&#10;gpf8FqiTJPawni50pkHIPP4bB/L7FiUqlRz0l4/axZHY8jJqXpqsMZiEPD2/sl7MacKnY5J1IaPD&#10;jnqTHUpwGY9/KVDAfAjx/KF/9hOuf08e8FC4vO1/po1/F8D8JeDl5GrnZm1h4X4/xWDOVbI5Q+Pf&#10;BQEGhui/ZH+qcN05IFYD7DTHid6O9SkA4F7z6HicX/JFIVjFvgsRb+dNLn52XNhwGj2XS6vRI904&#10;A9+tAnEdv4lVmquu6VFQ+SfsyuQWRW8ymReSqdtKWt9Cb699AlxGM6VVLaS2UHFuUOOWKh8F6E5D&#10;xFvhYIi5NNiXEQp1wgtAaIxhaA1BzxP059Qeku+Ju/cHD34vUgtLZmxBB1GxLHKz7skJuueO4L0R&#10;FktRMQGZSqLQ/qhO6Pew5/gcccnNYlvROMmT8NYhMZcjN2eLxcK2cVIIsZz9nRbEJzXamavitdJY&#10;5KKNFtPuSbc+oK5gxVNNwe9s3TMYZsl7uwXTdjW4QbiciJexAxVWACmiZR4Vz6/9GNe7dvlpqsK2&#10;Kc9TS6rHlw5t88pCfT9il3BsBS6tGD3j8x/KDg4yv+Aj+GTzY17/u2JB2fI5IQkwsVC0BzFF8XIh&#10;Rf90YDPfSBFwThx+a/DG1ykLaYR7sE9yGfiKIdMk8RDhwPSR+w+EtQ6JJG6MjRdb8Mw63QKCwdSc&#10;y8kuMfI4N1oGk9Fnw9tZiY/LiKxkVle8hYqYJ+i9QaqmXu7i1UWa3rTlWyitpKZHRHPodUNEc5h1&#10;NvFhxUWE0i1L2NLjhu8rA76GLYLbelHOqDoopLNx8b5fmPs+v2iSQ82yyWkKKWwP9rmt1eQ8Q91Q&#10;xVOq7v9YGmZphQq51AvQRajigiwT1UUc9OxbrGcEv0iS61435YrdWPAaynQQO8QMhvByVA+SisSa&#10;3+5rfCSAI3HGU1FonvlEPpgB/iDXFWICJKqNP+ZgE3PNeZN0HmvEgyIAKcTHIWVoMr/IDUOhu5hO&#10;7l2hzXb1broYcf2BdZch/j2i7+5LaMi7W1s4WNy7LxNl3Qk3oYHMQPwrkfwW+yn8M473dMbiSfnw&#10;OmiOHsVsKCfvbsi9tn0DAdcbfHXU47NRjf8Qw7Paz0Px+YOjm/QeNgqKqgqHfCQa0gMNW7oExoDR&#10;tEK14hs0UV96XBGXT3sVSBIL7bS5B2IBzw6ufM/XJtZ9Uc7iOAlDS8g7PQu2fQUxnshPlK0ukez7&#10;O49fhMrYRDKCXAbyTJaNFp/dtoOsQf2C3RSfXpqieXx/Mmz/Sg0bFp3GJchCMMzKrB+XdpklnplK&#10;buCLQEFqrG2jjgJAwZ9DFuVtuzhFMozvWMDV2XpT/Pe95gvxMCY1pikJiSuJq/60qP7w5CypyMyv&#10;avvkVJAjk8IEcqwjsS1fPBQULOFnmrdXqXsg/AZNItXm/pnaucmAMAMTgDL/6QtRktTkmZ3Yp24v&#10;T2tgNapXrquevV5i/WEDgwr3xOZD3+nnTw4H5yQIMzDrlOQdvlWLlqM9pDcC2oIHvFOdYbP58wH+&#10;CJ1Ns2GMut4Yw0ex+H7ti5CvM2xtiOuXG6gdmgtb03oEhiGmihNDqC0Qa0fPzVdsVGbAi5xDz6KO&#10;WQjjCw4VFQwLj3KmftbUHVs2SS/iJfhAODVahe0hnfABxkDufWpF4AtvJNrnJVmIDibmomMRcHXc&#10;xZanMl0K9CI3csTBsXWH19efsWryxI4MH/n6ud5uDf3Ie0whKth8q74/wj0vZ2NO0nG9f9LZcdP7&#10;7WRIoIbi2VY/Gu7tt/g88ds9NAHA+XjweHQNxe3R6VG0XF7795sC+I5344OhWArBYV4YlL4COnB2&#10;k0F1mavYATzRJjGRFkGmh3vOC+l1CG380lNhc32eh45uCQDCw+HT6j4PwEk5bVxmTX8Ugqh5zD73&#10;PnqXJl869vIyb+x88kl5VGvUx0S7fXbFqqnzl8TWDC7Nu/2fCn1CCjUKkV8+ebpNnG28+2SBXKry&#10;LUVSIE93/0SrdJuBzAsq4qRETXm0Iv8kCUNL9uAEWxb+iKZ2A6DBq/1lGlIUUjhVpCuqUi2imvxy&#10;maiRdQDdFPolbFJd9JpxPzzuLCEON7nJcNuzyDDnz/qbtYY0W9qS4vM2j4pf9wJdFejZ85AiuXA/&#10;myU7xiS9DyNP4OWvo3yOksJ47Mi5FUzJ7RtRdpCAlFINvnAIrnLPY3/QJCEEVoyGU31cOp84wpKh&#10;cyaSMc7Vo2sh8YmtXVn+aYX3Jk9b8l5c57sot5Ndjqgz4fkAlUJf66zFrloWLb0pkbBnLz/e3BoW&#10;zO6tN9WMoDEhpmpFdH/vrRpbGoKsXmSoCCfwPMcKFQ9Cs5ZYpkBnFvG/6F33YI1eLoIMcQaFRQtO&#10;8FNYHZtRr0rGcAu2z/qt0+KE7ch7E+M62029U15CffxyiArtRM+qqtQxo9kbmZZwdRoohCmAmFmU&#10;XdUHrnCv+Qy87hdhyLdfCg3lygSbTkoW8lFqSE5c2CFnhYQaftYzGfesfVs2P6be2ANXlqoThJuE&#10;tFkRt1QWgkLU3YiiSlYhul6ea6XNcOJg+dSAswq1rKc1thCOINORpdou/aVWejqEmNshkXN4lL6A&#10;psg3I1I1Mnpbo8iq4Ki02ZFDzXZcvYDR1OSjtcF3BoLNUb5PbHbwYHBJfrnX/FF2NgZjJowFeQB6&#10;k9dlhrmKiFSOPXbsF/InD306lseKWIkJ6yNkXiDpRytXI6IkZvim0JIbsXUqwYMbw60dGzEAoQFs&#10;zfyDw52xZLQLytwU8S4PRxtIaZgnrrRVLvVZXjxuvLrqHk4CUy2ECIqeA92HnagZ64CvSuGIcGBr&#10;vG19eKXhnOhAVHpTS2pmzOazfmxldoyUcrzRquOqSlxjy7rDIOFrPWL4Vb06S+Qy7KRC7DjqaePR&#10;fN2Fhl0SoYhGgwt3GnwhaV5CsUk1/Gm+BWbLUU4neFCdqFGywJNRafS9id3DZncOkKNvtQdoM7Qe&#10;JNE1cinUsk9MEizpwJUpC+YyTDUp+dxXtiCygSYaBtHJCi24Hm2eK3mbKtYjRI6e++okZMF1uuej&#10;97PqqcSZTqOMTs7acQNAPEXbSI4ak2vQx/y9Ttg/C0yS7yzCRNB7g1ISBgbj1/Xh5u5jb+F2V9ns&#10;6Ts4zWng3cT1BtSKdkdE8detFh9ZC8+4pyXAUDnIywfSC7joguIM7K1sJeVDuIajw0MR0QE4TiSr&#10;8Cw1wSifLnlAac9WOJz328/9FWrIOVhzWOoUQSuXuSfzm6Kb8zs7O6x58/u+wz4MMfNdTuUQU01N&#10;sk5cd4OAohJxrxld6wpFvLlns+dwSzblIsrFufo+lwXrjItHL3iy43BZjHvidbctyZxyyjQKP5RO&#10;NhX1GY8cLWcbAs73iMTDSVOtWdx3HUNJztqfG1bxM/vPnU2nWgR8bLp2KXYPDqJs0gihUBsUeOy5&#10;nF/N3Ksr8hUuxW24iAMr+PIo4KYDuEimHSfmufvk7MXx27VXhISuHbR7hINojre9QrJVxW+9AUAu&#10;QPS0H1nmEpqKcu57pCJw8DKTYPWhv3hurWZZciN6K5OtbRb5YLeBQmFr/TyaH4F5O6oqUE4rrUg7&#10;5eQN0vUkYCunC02KDpFYMuUIe2lfZC1medHXy9Gg28oBYvJgmwbDDlFYi2pj8HbHOZCkmpJTX1rO&#10;klsplkJGj80cLy81alqUrKwvUgxZc+abs1l7ie5hDWLARVBwpodzvHOVOsiOp2e0pNte+yACh7dS&#10;lYrcUnsv8DGScjOvp+alABY3q51lqzqXgNXA7sZJnXlB54rfFxMOJjX/WSypKV6eATq4PLH6nSux&#10;TJCW2vT3CLys56SaKSvYgMEP4McZ3u9LrjP3ECmsSuOY/TJ7ammIUAzGinAfVsX1AwXr69ssBupw&#10;rwn8VJIurLzeGJufmkgBZcLHsl3PgdYH1sLh2lQvlW0ACLlzsoz8EG9RS+zHhfW5fsvXBlZzQSi6&#10;ITHdZMYpsLJd4GvF/hs6zSgDXspK9hmlSf2K2WyP0SkMDKzEk4sl45udL0uVfKPhjvyNzKUuNzfg&#10;jQCUeYFG4OvPvLFZ4VG5nbfCJwFvf2w2zDjSxI511owKtS63NvBaGSlcd5UoZoljMfu1lIw116TM&#10;qp+pnyiDtl8tCMYilQoNJ13XV06+uhimqm7hLK1EMiGs3ktdq3+KMiwk1FC/K9ROhMPiLsA/bkdm&#10;X8CLtiL49V12tZ3Tg4697jlFCLW/LJsJGIb9Vs+2LYpjaQgvVcpwWtvlE8vXqV65bgIirHD1WliY&#10;xy6E9pLCQu3xH72IRcrTOyY9kPyNU9xzN8gK0I8EF2RtQcpmwrBsyjQOqilASD5nbEOfPa+iL6sz&#10;g+QEBuJO7slSWS7OKAqhxnDaNG1yY+FCqmdCFqgmPjoi5Q0jiRpEQqpY36pB1pAymRtGtmTVe5E4&#10;5WbswtqCSynyg2e8HmNImEwDegjB/ke9DAR6JwViKkqtNIexhcNvcVg7gspEreQNqFNB8ZjNzyD7&#10;4Ay66MDJXebzmbQms6CA3Rw/OOTdSebqmN2TcjwkkVN7ol5lhn60IuvybcMCV/R82XehsN4jPBIJ&#10;4jxfa0QKwtIViQPf9SEnt+PRvG8lBj5B6/0+xPUhSACeo44iCkDqDXsuLyFmahs6h1lOsswcWY7d&#10;kljULz1IBF8TS9mYUKTHYMEhoXsumEjotlO7I/zV5XoQCEi3ejAhiAAzJou7/XFofRiPAQlmDCA9&#10;OsoES73uRpQrGEr2slajF9DDJISMVSDvAi3nFLkp4wj6Lh+uYtqtymEej0v7nboHbVcrDSWECX2m&#10;Z/bpOIOZsRjBTGTRsW5j08UaVn09jGsTB5Qvdq1HvkgoI1EFWzCa1A4PZQhtIgs+nnwigyAjLqjh&#10;PARSlXQe6cbXVn6Yhq6euUGoT5/iidmLoF3mI2Ebt4LptvYlSUoCGZURRSq2lTrCn4lOk2ae2NIH&#10;fS2Vx+ptG6LWSFTiyM6xMp4g9S2ST6dWGUivv9k6nYAmnb+E7RFZ/wSBK/vMrVnDZLY6glNSNx61&#10;QcGaqQGkIDzaw4aLAoFCKKakXf+LqYFujMVKXc+SA8PFYvPcPkTJayF1b1Fs/tkAcheD16pR295j&#10;bGbrJTsQ+WKbUMdNqWI74w78bEisdS/D7rsMe86bs+vDjR0ODSPFufw+1BnEg7Rs+yJtSlWClGWj&#10;gJiANsFrby/v1e2b2bz4pSudoPFgd6zCQeLy5R/+yVr9TTXoHAYgvfyg8OawAXXuulI2iVF9tDYW&#10;t4m+w+M+kSZ2rKVndrevsZrZqY94jDAyWcxsCcdZI4nLE5HkJhaIbXifLYHGC+eud90NhlmwBBwi&#10;nnPbyeUqZBxOZDzHX+izAKILNXcaQDpdfU/FY5Fzp15rTRAt/jjlrxW5Xn6Hx26oaRp7WNoFr3r1&#10;Y/Nocemb9sX+s/ONy0BtVWE1XblOv6bOb+weTIpIxqDi5CHstzRJsjsDZAp85axAo/39gB9RcC/p&#10;Y2WYEtvHk3+QL116Xna3JjAWjXW+xJC9gnHA+dhL6kCtiKxFRAfun+2EtQUSVj9+i2uhkb7NuEWG&#10;F1jsVmjfIApkjE1oFo3N0viaOZ7f4VGHPn2Y1q9gittVuR0JCdLERZHO7LBR8VBVqaUDmiJq1iw8&#10;UqtwVxUNNJwxP3jV6qttg6sq3NIWsaRP5O/i4H1VtFwSXcRxW+ggewZjHNX6nhkjNpmZjbmCfZRM&#10;IdOqm8BCM3nloea6MaWMB2xIknjMMwi5wSVPnx5uoyxFWQZe3yGE7WkHI7UB85cfaE7zzT4h/Nh0&#10;xSC6lCHW0BRONKVDHWN5MVBGyXWEHLMPfEsDpuWKsaVMImwQThLPgLAlcEoPzHygxKvBzqfqtFY3&#10;PnRpUWhiSa/BwBaK42qTE9idxUBorPAkkSgfHw6osgizK5NMNLgWkol9hjLHQmfJfQVdbLSHnimK&#10;WMGrTHf8DbPjV57i0J82RknUdHlGOHhobGcSSvOLRRoqJd+gLCRuKFt6ZRCrVnnYJPC0vnsfaVu1&#10;+vA1C1oGZIDfvrY/++nWPMXptMfT867osQkOPWbfW97F2ziw0NyROrb9aYS2BaCF7Wx68hVoA2ID&#10;MrLW0s5GA46Wc2ScTTeGtYwbGui9fl9h6NCJmIr6w7UrymFU8HAH1r8JF1H1YzShyKGE1MedZvLN&#10;LwdIGfg8PxBgOV2pj79Ucm4B4W7QRWbUmrEeFyBRcubhB2LECxXnlH2RIz3kIK38jvZnCUV59mxu&#10;FFo6iUJ7dHcNauhfazdrE1cLc3V3VxtHq5+VlEe8pGMPJ0D2IvVtCJ+vMw6txCB/tOKLfLIuRURT&#10;JoqXFEjdGG8lseCyKzYl24EYONFaFldLtyedwCrMDlzfmF04G0YGBORiYd44TxJ+p50juAcMoNg9&#10;uIJwGu7K919luRgSnaL4GpjOQEzNjuN6uaEUTCJzgHawTn/Omnihw1tZpY5kTdX3xU1xElMm+cUm&#10;iKYPL8S/7EiT9n0o+9ab5Ku3uTXfTXSBDGTMjElq6hWz6Bgzmp2MYMw73EbJu1nXVP1Qk5cecLhC&#10;mHblewL/5/afhKFKMUC3vgB9Yf3a/l1LzdTJye5ndyxxBNoohu5c/jt059u8YNXyLA2pwK+ImnDD&#10;kN7k/gqjegO1m1yFQrW0yo2tIpHZV2dD1udhVMxWoAxlbmNrO4bUhfTDm3P31zAEybVq1lZ1oU4x&#10;tdXVNVo5aBGPNzFjYPjTPpaupb8YaJGlWen1aeC10eekViU+F70OlOon4CIePWFtXQcyotGYEN+8&#10;cwYX2fo5n43ng2lo8wmi1ga0rpCnK1RJvFZllbxvqdG3xG2MdXtPGTWldHpiFGeXS7iQCOJubsp4&#10;wQeWOpht12KupGVfaxaYdldKltIr1bVa9qWHptISCF8Hq5gdEE93gM3tDFnrcwduORFpIvlkLJFS&#10;a9qF1F3b4klxpHyeMCv2AJWReq502NzbMSqx3pmqvj+5qnW5ydxG+v+bOohQTI1cLezvtyd9BT3b&#10;bqG/LUFblGi/ZdjvJKuSxhR7OQH9d+THRgfYCx/7szsH9S7Y3D8wQ+n2Iz1uks5eR7ukKutUC1J8&#10;5tVG9pKfeSvpwkNDrtK4tmAP1WAJp0HPDtVDP+8nC8Hyle3T8D4azj0PWrePTb+FhmyIpkDYaRMN&#10;/NQ+ckeIMCXbjG9pqEjkifDJvhR6ZEYTwt/uqOI4fAzsz6NQAYv2LTJH+rYiugiGtV05OVXsfPgi&#10;llkkPcbDsqaRmONhn4AfE+JX9KkTcCaLiCg05uohPnLgpRhRWWXJhiGrH5ah/nx+Xb/ThTVzQF+Z&#10;8jld/uiVxOTkZk934rhew4i8cChd4c4tLfdA71qajzifkbzrMdsrr/8fy78aZP8G5/phIdEeFMYW&#10;KJwk0Bl6in+J/TOY/4Ou7TtO9P6DkPaQcX+XiVguYI5hf/5slS+MGUuAtSkSSC+7KW+wQCffPV0f&#10;PS+084BhZG6h+WAKi97WjFPFXIgRnf2afwqxA/MAiyM/0uHwTTQsRox8LcvBwRvKTzppoKkGeCYX&#10;FPN8EwrDRvpZYyemaHjELQ2uszTZUl2sGXKH2KfJm2PCP84CXZfLzxclIN8YVCJcEtZu2800GzGX&#10;Cr/tcx2mIoNjwV8fCQ150/bzTw8iEqwrRUoaRfjo44cPKBu6lWacVl2OZh2xivQI+Sc9FY7WQ+/L&#10;Qn+ZETf18Pi9C1OiPUiYkKj90mX9Xhex7EjXzQp6zjGgncQ7OkJP2snR3cLR3UjDx9nCzeDuvFel&#10;jCjDceGFX9B3vCvW41F3NokxMV62KKddgZ867+I9TcsNPjzPZTKGkwyKyVYQ3rvqvP3ejg5ksXtO&#10;JzO1OF1pdPYEVvlpyUKlJWVy+nEufkaoeo83Ep8efP344bUtpw5SV3AF+UylApOoc1w9LEvtMSzZ&#10;qJJ/A/U45wdvgCu7ZZeTb7sIezvoi1qmLgY/mWi3BqsSc672qe8qbbCklqgjwZvKrChATBp1onqH&#10;+3agmiMKvuYG36evgQLmIUdFoZ4bXl1v9mMLo3QluQi42lFB/G+PXcn8JZTDKzo14z6dTpanSZCg&#10;gbA1Pr6plEgNoqWix3iUe2sOolx2vWQvenNtugKX3JTOg0WSprOhdDnsbC/z4CyXOkd+V2kAIMlo&#10;D5PEN517vl9GFt1+ljiDeLMgQSAmqexeHrjp1OkGo7Px4HBk4OrlxcmH2nfQbD6MuvfhyyabFMS/&#10;YmvxrCPxTSdr20n3iRn/d0QVECwc3s/r5hcfet8zUOfAwMI8hL7nkP6rn34t8O995LuU82sAoBMC&#10;tGX8nxPzp9H7KehO55dRpt86P4/M/zJ2dyZ/DcBf8z8o3z/t3Sd97+R/2WOAfvqt9hcFfB+i+5zm&#10;39rh0JD+rf0fhvO++n0q7m91TCjV9Lf6b2Luf236jpz6NQDQSezBX1TV3Xb/3SV/oqQKzVC/E9T9&#10;B72fye7s/ELJ+59q/5XX7q9zv675e516gn+vcu6vcL+59PcKTtBe012d9LvV9L/A+nPvnEg/Vf9D&#10;cvwZIfdpjr8tav9T7W/S4/4j369m/l6gjvCn3X/C9r8e+o5d/DUA0Mnwl4fvlH9zjX8++X228U73&#10;l9ee/5fu39yjCgjh52HFhrL0SFA5PvI7vf8DUEsDBAoAAAAAAIdO4kAAAAAAAAAAAAAAAAALAAAA&#10;ZHJzL2NoYXJ0cy9QSwMEFAAAAAgAh07iQHcO61MYCAAAhxsAABUAAABkcnMvY2hhcnRzL2NoYXJ0&#10;MS54bWzlWUuPJEcRviPxH4rS3NBMV/W7W9tj9XR7zIrZh3bGRuKWXZXdXUxWZTkre14IyciyMUgW&#10;FyMjOHHjZA4GBPLCn8Gz5rZ/gS8ys6ofM7Mv77JgT0s9VZFZURGREV98mX3rjbNUeCdcFYnMBn64&#10;E/gezyIZJ9ls4L99tL/d9b1CsyxmQmZ84J/zwn9j97vfuRX1ozlT+jBnEfegJCv60cCfa533a7Ui&#10;mvOUFTsy5xnGplKlTONWzWqxYqdQnopaPQjaNaPEdwrYCyhIWZKVz6tneV5Op0nExzJapDzT1grF&#10;BdOIQDFP8sLfhXMx0zzsBU3vhImBH/g1EgqWzazgYr49umuFSi6ymMcjqTKEcWV+GvWHQnOVQdVI&#10;Zhpvc36mzxSplKnjRb4dyTSHcZNEJPrcmAsDoXs0l/DDe8DfXSSKFwM/CptlIHB5JRRpEilZyKne&#10;gcaajUK5GqS2U+vW6m494GzY7Bf6XHDrUBjUydta9V5jwj4TYsKiY4rNyuRq6nKcHtwMBj1llp8u&#10;dKIFNxdn9K2SaL57i/UnMj6/rzwlNS2CV+TRfqIKfcAKfZ8p5AuEyF59D19TIU8HPhcCa5gUVo4o&#10;SHXhe6eK5QO/eHfBFPc9lkUQI2JalTcjjfuQfGR9UehDct3c5CTJYUPMp0dscngx8HthsxkEWAXW&#10;h/ABxigxBr5NCq/AlJAmeBNjX2K+FwM/QwVRNankGJWUyUNz5XvHyBE8gjUwHprpE1ZwkVDF2RcV&#10;UiTxfiIEvbVQs8lIKLs0rR59jDVikd6RsRW3WwH0WX8W6b3p1IobpbhWqcGy4npVPxVD5unznE9R&#10;3QP/+2m2LbRVxtnGAGd2ICo2BqKCBqDbBslcIpDkgPnSu48++eu/3vv5o0/+dPnh51999umj9774&#10;92d/uPz1by9/9cdH739w+eFfLn//z8cPP7r8+Ddf/uPjxw9/9+XffnH5wfuPH/6StGqjEJpwjUWq&#10;lUmDC21ySLBzucCsqJ+ybMHEQXV/hii5xObxjJOZUf/8OuGZjVqwE7YbvU6n02x3O0G71XSPlKNA&#10;sqDeDHrtRrfVatbDjvF888WwbGmTRMbizmmw+goXnkzSStu1yyhelQC+CiPh0ymP9EGhKcSoPvMk&#10;uV7WEVtoeUQ3Yy645i4rHJDlQuqh4oz8Xpq0GSY7csTUjGtrZ5IB46ytLxDDoN1pdzqNeq9dbzY7&#10;3StB7Lab3U6vFXaDTr3e7dn3nJYx7oZB2GlZ4bwUdnr1TmP5R6MIwroja2GfMDWivkWe43qcuCqK&#10;pLCqZ8DzHA3KviESiwIQzmM7eMLU+UgKuYbziD5HGkb9JC7Txc6WKuZOvYu7TUwgwAM+pSemu4dz&#10;znX4va29rZAsN1KMjxg6KM3I9Qj9xYXf4BPJPLzKIkPUP9n96vMvLj/61DMKTkwAcioOwuRSkb0x&#10;b8WlM8Nl21rpr0FLc78b7o1NUDcR4nnSEpHJCKRvT+/yGaDlxNWeC0p8MBEF+fp1058cs/jyatqG&#10;uJ2hzTaQiABqbW5AEVq4Uasjk9WRF2k1T2osvRfsK8/eT5oBfXwyYrWfdMrGYcRVP6mXYiCTyx2k&#10;3ma2vNp+UjUAu/wgb8io+9JxMfSANzNXv8Vcnh7wGc/iH/IN6MXIOwxUmOieqzOaPWL6LkvXE5bk&#10;h1xdK7/PVUREz+hxCU7z9xaTieCHycVVVQecAScO0OxX2WPU52eE71QYuPIWCjzip6M3261GZxhu&#10;j9v7o+3mtN3a7o174TYAszlq9pqt7t7ez5YssPW8LDBcZYAt1xuoPYatvg3ehq02VBgVSy9Wa1lk&#10;HkhZr1Vv+V5EHGwKcoHLNI/Bx7IZ+JeYgf1EoGKUcjeD0bBNnyt5WRGa9bys6M+T8tJQd2oZT+mq&#10;m+4BQrEkBmLLRYKowrGImVW7DuaHW/X+1nCr8XSsNyT6KtbX0QQv//5nen4J9ctpIeJDI5jWvTIN&#10;z9zUEZzJyFp6Pluk1zQoWL63YjkmVV3KbvBGYFW7b3FQBCaMg2bbZ6RQutbJbvIubOyE3ac5B8jZ&#10;qXfWZ8G3pUH2pux2xiny3XbpaplsPv/PgAEsrEybsfxHSawdzQnRYqgG+5Yz5mvgws5uO27XDhoN&#10;UM+641XLgUYY9LrdRtg1ndzwnooDYeGHhi0vp2/oKSKGjcjMvF8lwDaAucysDWmS3WFnTu3KxNhw&#10;zg07K0SeWG9S9hOpjpLo+A42unau2SEZV6H55kGNh1YhPkMVHkmr9VoS8bIwaAywHV/da2GBrttr&#10;dUvx18eg66nNdhvvpb/XujN+vXTl/2/7e4Wu0LlMMXR7h7VixQEJjZXEgPZ0P+bKZTrd2bJxfEVM&#10;xBDN1MqooZpKghRsrSi3cERejTyTdxZCJwcnAqW0UqrAoQoUAJ2b6LBh30rRy5eDDm4fZtDhLZXE&#10;dAqytj14eZTitZUzYnzVP/Sv/VR7y1468F0zRXnLBXglOOIxB29y6/1fBFCq8Wc8hPi2QZVhte5o&#10;L8fBLsAYrStF07zgP3j9Z3mL6tBw9YRvbZv/0iEUCFe99hWfJT4ZTDeozBPA1AztcX3KuQPQib0h&#10;sES5Vkh4Lb94jvKArtXTN7p+JynuZcLtR11tx0mR7+FY+bgYul0hOKFjONhOjoHZBR16g35tYHd5&#10;ulUaevOOat/8GQc3Nl7fAIjdhCEsI3Z5153s38BfaN3Nyb/9b7KgPGAA36TfdcSYaeYpHPwNfHU7&#10;tpsvastv5/T70frCrD5jlJnfPszvZ7v/AVBLAwQUAAAACACHTuJAhFbC+ssEAAC9JQAAFQAAAGRy&#10;cy9jaGFydHMvc3R5bGUxLnhtbO1abW/iOBD+K1F+QAN0oYBKpW4R0kn0ttpb6T6bxAHfOXHONkvp&#10;r78Z54WYkLK9pimga740E3A8zzN+Zjzm1ldjf0Wk/kNvOXWeIx6DQU3cldbJ2POUv6IRUVcR86VQ&#10;ItRXvog8EYbMp14gyYbFS6/X6fa83ShuNgypjCISGsMrQiEjotWVkMt8jIjDKJ2BFxEWuw4LJi4M&#10;6t7dwvTIM1M/mObU3PH4Ow3hA88Tt+N6xhQyzitGGobU1xVzKOKdMWKxkPASMlZyuXjg0vlJ+MTt&#10;j/Aydr6OHkWQmgf9Tse8kozB/C0MU/N1bvaKYe5uPZh39iozxYCG35+ko14mbhdHcf6mMob/wWd0&#10;Aj9uu+kTTZdCbu/B+TP2WyVPEvHlsbOZuKN+r+86PkkmbsiJhn+jBJhW8dJ1CF8CIL7O+BCcBTPg&#10;tULOdIRXhZxuzoJNzjA3W+QAUeXxpVjHAbKA80zJSOcNrJSIGx3mrcKUWQj3khInEgGsJMK52Pwu&#10;0JtvP6mULKDgrbHNWUxzG7gE72shvCH+MASzsCtHac6WhY61NGbmz3x3D8RLYLhuaRaMpmuZaDIn&#10;Cwqx2Q5hXzp4VUL+Jo9tO+R7udkKeZhpmenjYR1YXhZ3Dxi5a92W6x8gxe8LcqNHZfGwlsfXGV4V&#10;pgpKbKYKAi2mrHX1dkkCohci2EKykUJjjnRU4s+YVHpOlH4iErJy13VAiDQqTwg6BLLLWeI6KyFf&#10;9m34OUjj8MR1NhKVW/2zJpK6Dv8tBnG7HvRvBq6jzU132BsOXUeWnyzKT0jsw1CpzDvpzYOGe8z0&#10;4Hdyv9agkzqTptSPVJAPBiAanwSLfy0cs3JCYaFT5HoCbyykMK0jTGy/o3yo0VfM8faEi7vr6S+t&#10;p1NyIJty4QJmsqoTxlIPuEl25jNWCddFQgCt5jmAQfPln+ar3rB/k5ckMg7SMKxd3vXZr7aEsFgv&#10;QCpgeyQSKsHmgDsCeAZzW+iaeu91xayDtCJ8FpAl2PagnJMtpCdHbaOFgFLeZ9LnIFaKvVAo7LPA&#10;Kr7zJ5M0lCQ6x9AtFdMfH7k2UIjfD7I46x1ZrgOxKcxBcLD4v9hNis1YIDbxV3JAdlLdtcQ432R/&#10;qBjXbziaKACtisqi+XVtavzdh0WtREYgRVIkiZPYCja3Ju4HeJkMW+6qFO0TuzYumi31tTEZv551&#10;y1jCtlvIkwr55oBtPEyPAGthCfsHcUJCYqk5ru7CcHDt7Wa/hLYMhxr2kfx1Sv40FyVt9s2wVqsC&#10;Wliw61oteT8r9zQH8ayHV0Xh8n6MLXCj3PyfBa6K54rNxaWmjyaaYHuFwKvpw8aSkoDKS4W27czM&#10;99CkSxoHbQlCE9kS5O1tzVS+czHhQp/f4QAqej5zw1R+cz09r1OOsiNZD0tRyag684O24w39PTfT&#10;2/8lDQ9837/Z2ENTX9Bx9Rc89lyYk4TSoTWeKhjbgiiKhXN2HI/ra+e9lqDs+LSq7sby5tZwK92I&#10;tCLsjjp98NycVr+nwZbA0cuUqFX6awG1VVOhswNU+7TZQGcBVsDX6nHjp2TIA66uk5PasNf3qOp6&#10;2G9oNTW+Ozu43d0hCr9zWdOLT3m2lxs4uq7q0GdtO4vGBEbJ8U5FOnmUiN3vrO7+BVBLAwQUAAAA&#10;CACHTuJAaTMPzhEBAABcAwAAFgAAAGRycy9jaGFydHMvY29sb3JzMS54bWydk9FugyAYhV/F8ACC&#10;Dq2a2qS69G7ZxZ6AISgJSAOsW99+aKebqzeVu/8/nu8cSdhTW1AttXlzV8mCLyV7v7Al6Jw7FxBa&#10;2jFFbKgENdpq7kKqFdScC8pgY8in6FsYoyiGtCPGjRTwgyF3FH1mvY/g2ijibKhNOzGU9BSUQkVE&#10;DwLFXFcCeqWSgUA0JYgQOOxJYU37XksTXIgsAT5lUfUM4J1QowThNSGvqirJVxwZSvExXhFwdazr&#10;dEU47fIUj4K/wAsxgjihe9/l7zg0kx/qRTe3xinyZ4DB5VfLaenJJs+4fuX8hvKXtR31QPxceRmP&#10;N8QnGzy7ybOMf5rWD/zJjHrAM1dexs/rf6hh/H1Mh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HWQcYL3AAAAIQIAACAAAABkcnMv&#10;Y2hhcnRzL19yZWxzL2NoYXJ0MS54bWwucmVsc62RTUvEMBCG74L/IczdpF1BRDbdgyLsVVc8Z9Pp&#10;B00yJRNl++9NEdEu1ZPHJOR53nlnuzt5J94xck9BQykLEBgs1X1oNbwcHq9uQXAyoTaOAmqYkGFX&#10;XV5sn9CZlD9x148sMiWwhi6l8U4pth16w5JGDPmloehNysfYqtHYwbSoNkVxo+JPBlQLptjXGuK+&#10;vgZxmMZsPmP73kZiapK05BU1TW9nalkuqcp2JqZ7chSf0+Qw00xsMWmw8x2XMgcEte7e/If7TMtz&#10;ij+t5S/WlTY/x34g++YxpJVSv/r+HltKhf6I9bxhVq8UhyPRkAM5Ps09qMViqw9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CVOmynPwEA&#10;AJcDAAATAAAAW0NvbnRlbnRfVHlwZXNdLnhtbJ2Ty07DMBBF90j8Q+Qtatx2gRBq2gUpS0CofIBl&#10;T5oIv+Rx0/TvmbipkBAlLSvLj3vP3Bl5seqMzloI2DhbsFk+ZRlY6VRjtwX72DxPHliGUVgltLNQ&#10;sAMgWy1vbxabgwfMSG2xYHWM/pFzlDUYgbnzYOmmcsGISNuw5V7IT7EFPp9O77l0NoKNk9h7sOWi&#10;hErsdMzWHR0fK+k0dix7Oj7sWQUT3utGikiV8taqH5SJq6pGgnJyZ8g7Rx9AKKwBotF5Whn/FRVA&#10;43WoIUxOylQO1o3HO0p8htDfnM8y6F5pCqFRkL2JEF+EocRcBeSypv2wzPK/rcbbooLY02ypJcn3&#10;VPQY3GkX8BK6wWEQR3+ZhPGg4UIS9m//AUq6MYZyexugvaCJ3zHKgCXJ3qEdc4e5K5281nydVCdv&#10;nr7V8gtQSwECFAAUAAAACACHTuJAlTpspz8BAACXAwAAEwAAAAAAAAABACAAAAA9MgAAW0NvbnRl&#10;bnRfVHlwZXNdLnhtbFBLAQIUAAoAAAAAAIdO4kAAAAAAAAAAAAAAAAAGAAAAAAAAAAAAEAAAAKku&#10;AABfcmVscy9QSwECFAAUAAAACACHTuJAihRmPNEAAACUAQAACwAAAAAAAAABACAAAADNLgAAX3Jl&#10;bHMvLnJlbHNQSwECFAAKAAAAAACHTuJAAAAAAAAAAAAAAAAABAAAAAAAAAAAABAAAAAAAAAAZHJz&#10;L1BLAQIUAAoAAAAAAIdO4kAAAAAAAAAAAAAAAAAKAAAAAAAAAAAAEAAAACsxAABkcnMvX3JlbHMv&#10;UEsBAhQAFAAAAAgAh07iQKsWzUazAAAAIgEAABkAAAAAAAAAAQAgAAAAUzEAAGRycy9fcmVscy9l&#10;Mm9Eb2MueG1sLnJlbHNQSwECFAAKAAAAAACHTuJAAAAAAAAAAAAAAAAACwAAAAAAAAAAABAAAADy&#10;HwAAZHJzL2NoYXJ0cy9QSwECFAAKAAAAAACHTuJAAAAAAAAAAAAAAAAAEQAAAAAAAAAAABAAAADH&#10;LwAAZHJzL2NoYXJ0cy9fcmVscy9QSwECFAAUAAAACACHTuJAdZBxgvcAAAAhAgAAIAAAAAAAAAAB&#10;ACAAAAD2LwAAZHJzL2NoYXJ0cy9fcmVscy9jaGFydDEueG1sLnJlbHNQSwECFAAUAAAACACHTuJA&#10;dw7rUxgIAACHGwAAFQAAAAAAAAABACAAAAAbIAAAZHJzL2NoYXJ0cy9jaGFydDEueG1sUEsBAhQA&#10;FAAAAAgAh07iQGkzD84RAQAAXAMAABYAAAAAAAAAAQAgAAAAZC0AAGRycy9jaGFydHMvY29sb3Jz&#10;MS54bWxQSwECFAAUAAAACACHTuJAhFbC+ssEAAC9JQAAFQAAAAAAAAABACAAAABmKAAAZHJzL2No&#10;YXJ0cy9zdHlsZTEueG1sUEsBAhQAFAAAAAgAh07iQCCwOVjXAAAACAEAAA8AAAAAAAAAAQAgAAAA&#10;IgAAAGRycy9kb3ducmV2LnhtbFBLAQIUABQAAAAIAIdO4kDxS3QfBgEAADgCAAAOAAAAAAAAAAEA&#10;IAAAACYBAABkcnMvZTJvRG9jLnhtbFBLAQIUAAoAAAAAAIdO4kAAAAAAAAAAAAAAAAAPAAAAAAAA&#10;AAAAEAAAAFgCAABkcnMvZW1iZWRkaW5ncy9QSwECFAAUAAAACACHTuJAksvoKjIdAABSIQAAHQAA&#10;AAAAAAABACAAAACFAgAAZHJzL2VtYmVkZGluZ3MvV29ya2Jvb2sxLnhsc3hQSwUGAAAAABAAEADw&#10;AwAArTMAAAAA&#10;">
            <v:imagedata r:id="rId8" o:title=""/>
            <o:lock v:ext="edit" aspectratio="f"/>
            <w10:wrap type="square"/>
          </v:shape>
          <o:OLEObject Type="Embed" ProgID="Office12.wks.Sheet.8" ShapeID="对象 3" DrawAspect="Content" ObjectID="_1634387452"/>
        </w:pict>
      </w:r>
    </w:p>
    <w:p w:rsidR="00CF5255" w:rsidRDefault="008F675B">
      <w:pPr>
        <w:pStyle w:val="11"/>
        <w:numPr>
          <w:ilvl w:val="0"/>
          <w:numId w:val="1"/>
        </w:numPr>
        <w:spacing w:line="600" w:lineRule="exact"/>
        <w:ind w:firstLineChars="0"/>
        <w:outlineLvl w:val="1"/>
        <w:rPr>
          <w:rStyle w:val="2Char"/>
          <w:rFonts w:ascii="黑体" w:eastAsia="黑体" w:hAnsi="黑体" w:cs="Times New Roman"/>
          <w:b w:val="0"/>
          <w:bCs w:val="0"/>
        </w:rPr>
      </w:pPr>
      <w:r>
        <w:rPr>
          <w:rFonts w:ascii="黑体" w:eastAsia="黑体" w:hAnsi="黑体" w:cs="黑体" w:hint="eastAsia"/>
          <w:color w:val="000000"/>
          <w:sz w:val="32"/>
          <w:szCs w:val="32"/>
        </w:rPr>
        <w:t>收</w:t>
      </w:r>
      <w:r>
        <w:rPr>
          <w:rStyle w:val="2Char"/>
          <w:rFonts w:ascii="黑体" w:eastAsia="黑体" w:hAnsi="黑体" w:cs="黑体" w:hint="eastAsia"/>
          <w:b w:val="0"/>
          <w:bCs w:val="0"/>
        </w:rPr>
        <w:t>入决算情况说明</w:t>
      </w:r>
      <w:bookmarkEnd w:id="26"/>
      <w:bookmarkEnd w:id="27"/>
    </w:p>
    <w:p w:rsidR="00CF5255" w:rsidRDefault="008F675B">
      <w:pPr>
        <w:spacing w:line="600" w:lineRule="exact"/>
        <w:ind w:firstLineChars="200" w:firstLine="640"/>
        <w:outlineLvl w:val="1"/>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448.91</w:t>
      </w:r>
      <w:r>
        <w:rPr>
          <w:rFonts w:ascii="仿宋" w:eastAsia="仿宋" w:hAnsi="仿宋" w:cs="仿宋" w:hint="eastAsia"/>
          <w:color w:val="000000"/>
          <w:sz w:val="32"/>
          <w:szCs w:val="32"/>
        </w:rPr>
        <w:t>万元，其中：一般公共预算财政拨款收入</w:t>
      </w:r>
      <w:r>
        <w:rPr>
          <w:rFonts w:ascii="仿宋" w:eastAsia="仿宋" w:hAnsi="仿宋" w:cs="仿宋" w:hint="eastAsia"/>
          <w:color w:val="000000"/>
          <w:sz w:val="32"/>
          <w:szCs w:val="32"/>
        </w:rPr>
        <w:t>259.37</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57.78</w:t>
      </w:r>
      <w:r>
        <w:rPr>
          <w:rFonts w:ascii="仿宋" w:eastAsia="仿宋" w:hAnsi="仿宋" w:cs="仿宋"/>
          <w:color w:val="000000"/>
          <w:sz w:val="32"/>
          <w:szCs w:val="32"/>
        </w:rPr>
        <w:t>%</w:t>
      </w:r>
      <w:r>
        <w:rPr>
          <w:rFonts w:ascii="仿宋" w:eastAsia="仿宋" w:hAnsi="仿宋" w:cs="仿宋" w:hint="eastAsia"/>
          <w:color w:val="000000"/>
          <w:sz w:val="32"/>
          <w:szCs w:val="32"/>
        </w:rPr>
        <w:t>；政府性基金预算财政拨款收入</w:t>
      </w:r>
      <w:r>
        <w:rPr>
          <w:rFonts w:ascii="仿宋" w:eastAsia="仿宋" w:hAnsi="仿宋" w:cs="仿宋" w:hint="eastAsia"/>
          <w:color w:val="000000"/>
          <w:sz w:val="32"/>
          <w:szCs w:val="32"/>
        </w:rPr>
        <w:t>188.39</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41.97</w:t>
      </w:r>
      <w:r>
        <w:rPr>
          <w:rFonts w:ascii="仿宋" w:eastAsia="仿宋" w:hAnsi="仿宋" w:cs="仿宋"/>
          <w:color w:val="000000"/>
          <w:sz w:val="32"/>
          <w:szCs w:val="32"/>
        </w:rPr>
        <w:t>%</w:t>
      </w:r>
      <w:r>
        <w:rPr>
          <w:rFonts w:ascii="仿宋" w:eastAsia="仿宋" w:hAnsi="仿宋" w:cs="仿宋" w:hint="eastAsia"/>
          <w:color w:val="000000"/>
          <w:sz w:val="32"/>
          <w:szCs w:val="32"/>
        </w:rPr>
        <w:t>；国有资本经营预算财政拨款收入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；事业收入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；附属单位上缴收入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r>
        <w:rPr>
          <w:rFonts w:ascii="仿宋" w:eastAsia="仿宋" w:hAnsi="仿宋" w:cs="仿宋" w:hint="eastAsia"/>
          <w:color w:val="000000"/>
          <w:sz w:val="32"/>
          <w:szCs w:val="32"/>
        </w:rPr>
        <w:lastRenderedPageBreak/>
        <w:t>其他收入</w:t>
      </w:r>
      <w:r>
        <w:rPr>
          <w:rFonts w:ascii="仿宋" w:eastAsia="仿宋" w:hAnsi="仿宋" w:cs="仿宋"/>
          <w:color w:val="000000"/>
          <w:sz w:val="32"/>
          <w:szCs w:val="32"/>
        </w:rPr>
        <w:t>1.15</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0.25</w:t>
      </w:r>
      <w:r>
        <w:rPr>
          <w:rFonts w:ascii="仿宋" w:eastAsia="仿宋" w:hAnsi="仿宋" w:cs="仿宋"/>
          <w:color w:val="000000"/>
          <w:sz w:val="32"/>
          <w:szCs w:val="32"/>
        </w:rPr>
        <w:t>%</w:t>
      </w:r>
      <w:r>
        <w:rPr>
          <w:rFonts w:ascii="仿宋" w:eastAsia="仿宋" w:hAnsi="仿宋" w:cs="仿宋" w:hint="eastAsia"/>
          <w:color w:val="000000"/>
          <w:sz w:val="32"/>
          <w:szCs w:val="32"/>
        </w:rPr>
        <w:t>。</w:t>
      </w:r>
    </w:p>
    <w:p w:rsidR="00CF5255" w:rsidRDefault="00CF5255">
      <w:pPr>
        <w:spacing w:line="600" w:lineRule="exact"/>
        <w:ind w:firstLineChars="200" w:firstLine="640"/>
        <w:outlineLvl w:val="1"/>
        <w:rPr>
          <w:rFonts w:ascii="仿宋" w:eastAsia="仿宋" w:hAnsi="仿宋"/>
          <w:color w:val="000000"/>
          <w:sz w:val="32"/>
          <w:szCs w:val="32"/>
        </w:rPr>
      </w:pPr>
      <w:r w:rsidRPr="00CF5255">
        <w:rPr>
          <w:rFonts w:ascii="仿宋" w:eastAsia="仿宋" w:hAnsi="仿宋"/>
          <w:color w:val="000000" w:themeColor="text1"/>
          <w:sz w:val="32"/>
          <w:szCs w:val="32"/>
        </w:rPr>
        <w:pict>
          <v:shape id="_x0000_s1035" type="#_x0000_t75" style="position:absolute;left:0;text-align:left;margin-left:40.95pt;margin-top:13.5pt;width:328.5pt;height:202.5pt;z-index:251658752;mso-wrap-distance-left:9pt;mso-wrap-distance-top:0;mso-wrap-distance-right:9pt;mso-wrap-distance-bottom:0;mso-width-relative:page;mso-height-relative:page" o:gfxdata="UEsDBAoAAAAAAIdO4kAAAAAAAAAAAAAAAAAEAAAAZHJzL1BLAwQUAAAACACHTuJAKwkBONoAAAAK&#10;AQAADwAAAGRycy9kb3ducmV2LnhtbE2PQU7DMBBF90jcwRokdtRJUzVRGqcqIBYsQGnhAG7sxqH2&#10;OMRu2t6eYQXLP/P05021vjjLJj2G3qOAdJYA09h61WMn4PPj5aEAFqJEJa1HLeCqA6zr25tKlsqf&#10;caunXewYlWAopQAT41ByHlqjnQwzP2ik3cGPTkaKY8fVKM9U7iyfJ8mSO9kjXTBy0E9Gt8fdyQl4&#10;fTfH6bFpbP59fXveblSTfRUbIe7v0mQFLOpL/IPhV5/UoSanvT+hCsxSni+WhArIshwYAXmR0mAv&#10;YJEVOfC64v9fqH8AUEsDBBQAAAAIAIdO4kBE3bDcBgEAADgCAAAOAAAAZHJzL2Uyb0RvYy54bWyd&#10;kUFPwzAMhe9I/IfId5auGgyqtbtMSJy4wA8wibNGapPIySj8e8xW0Dgh7fbsJ316ft5sP8ZBvRNn&#10;H0MLy0UFioKJ1od9C68vjzf3oHLBYHGIgVr4pAzb7vpqM6WG6tjHwRIrgYTcTKmFvpTUaJ1NTyPm&#10;RUwUxHSRRywy8l5bxkno46DrqrrTU2SbOBrKWba7kwndke8cmfLsXKaihhZWq9UtqPIjWPJW6wdZ&#10;vYmq11UFuttgs2dMvTdzKLwg04g+SIRf1A4LqgP7C1CmRy7CMs1RzaHMxaQZILf/33R0zhvaRXMY&#10;KZRT3UwDFvl17n3KoLjxtgV+ssvv7vSfi89n0ecP774AUEsDBAoAAAAAAIdO4kAAAAAAAAAAAAAA&#10;AAAPAAAAZHJzL2VtYmVkZGluZ3MvUEsDBBQAAAAIAIdO4kA2VznBeSAAAO8lAAAdAAAAZHJzL2Vt&#10;YmVkZGluZ3MvV29ya2Jvb2sxLnhsc3h9WgVUHMkWRYJ7cA/uwd3d3TW4u2uwwd2CO8Hd3R0SXIMG&#10;DxBIggb7Q7K72bD7t87pqT4z773qulV9q+bdUpAGfwYL8lhC5D4K/Lj54wMGWBvbGSk42tk70SsA&#10;zdCAX0D/MHsvpAPKCAoCwgkGAoL8dzMDe/uX7jbWmXE9UuCMyMEnASfIjlUWEaGJ1uE5H0VpNTqG&#10;jqxxF2WFTHW0sgcioHrYT7c/UF5hmbLnaH/ZtiF/mOBfl9/2npktDwqdbwuQRxzM8GfurLdVPU3f&#10;ud5PYSY9ltL1goJYB/vasryeELEPLlLrRyvKQXuVRjkOEKgLFtsSjNdVoibElbWIotksG8XhON/t&#10;BBU35CIghFlEbn4+qniFuM3pMD/tKyxtx8XXrmsrDKb2lRSwjCNb8ra1ntzzDL2mLspfKzyXkl7A&#10;bQdzWUyl9q0mXLC3sTmh0h2VmRtObgSde1n+XLSSt9mYNP8CKFVpzMLeZdPQRBEmVXzW+ncHc/z3&#10;FwqynsI4rlG6ArsSvS83p5UQ3FXpnAv4/SiEN7KItkwzDllBdtKFOzsdWs9otG9vW76D/Q6vPZkl&#10;vjoQXhMgvCh/h9fIztHkEV+feEG5PgZk0UuJFaKvfDUzGLNiFtTos+hJsZRgLmZLM7PEDpE2Em0m&#10;Y+iL9rD9Qfus9vFsBWBEHlvXvlkPkXjybB67vIFsebFGaJDPPF5o9gTJDO27Mn4LGWZ+IyVXJ9SL&#10;ZdOTI+no+ZwZvUaor+ElmjlNt3s0qWz/LFZFhSrKYHAFURG5PeJBv2quk+WqapGG4oWAcjev0HsH&#10;xDeOllSVfp2WYeYx2+WipRSZcyDvGYxjA+shQwRDfdsxnG3vrYuTopkxXctWZG6addnMohZb2cXq&#10;B2tpA2tfDdlfC3vzd7WWiJ8HlbsOgJAxmqHMCNjkJlAljTW4o6kUMn6eLcM3nV1s0b6UAsm2TVj9&#10;cLgwdPN5h3mwS3SoXNy8u5sXk9pSjIPS7S5ibACejPc54m1sc92LvtBIYqE3cx/E71SHC2NPUG/l&#10;8VT7X2ugTKxgO4dCCSjt8d1jjbD/PgrfZgtj74Ho+wJHAvW3UXBxcraz+THPYyfkAxnQ/E7I75Fk&#10;T96+BXBCV0NbYyKlcbhR2CxJ7MfUQ5ANPqzGH7R7eV/rdXqfoLchcQZoarCbq/ZyECNDD7AQzrYA&#10;7IbAl4U2vIvc2S3JpJqhodzm7nS/GDagzCP1+ucoVAIwT2Sja4wwibgxIcrBDhqSMpHyeY1WL8FR&#10;K0wT0EaNpIYh60Y86OJaDjbmkifuu6Qql7T25IYGACulV3H0OcmvN8hurWcKbZTjiVsncNASmsU0&#10;43lf1JIB5us5jWNu6KHHW2WIFDLhi/g7+KDoslOqigy2KQwCPS+uzdcym9DJqEQd8MhQwhrTARhX&#10;MehX7LnUp8uudzrnCI9w/Tt1gAPhcrf+QRr/bvD4LdDA2cDQ2uQpuWhZEzLDAzFPB16PlPPL7oc5&#10;4yPwJrETUn0CyINAgqkeX7XFESlgoaJGe/ZF/xx03nia9ii7mrlhd1f47JOgfJY3TU9nUHrhPcya&#10;a1eqXef6uPOFeZR7t8ByG/xg/rNnrb3Jy3TMzW2ZhJkBL9QqVQa5x3NEAzRfuzOYuNgpiDTlw1vu&#10;mhKTobNqiZKs50QkjUKVcbzuU1JCVUhSIallZZKNR7VIcn3hjG0kyGGydTaR3HT1kpVVrGHBt8BP&#10;FdJsa+SaEfqiHH716jzv4hA6U2BtRse9rjZaZFM9mlki5DuDpB9es+vcWbpRm8f3xXa7V9ltL1u0&#10;Xfi97bTsrU6nVfUUACmHAivszhzcx1J3CVzGiK097jXNpntHsvyWX9OTfUH//zAg/kTPzc7Rysnc&#10;xMT5KdJXZXII6kCO4YAAAcH6h+0Plx9oRyWO2H5gANI5xHfEZycoZPQO1hKwtS/M/TAYpo9lpEki&#10;oEVLSW3I7NZz0abYjoS9n5td72ZDyNmt40he6JdPUudLoimDlU6+VfgQeX9/7uwiHOaik6RjCYHt&#10;AyVt963q1bRcuro2OEfAMxNmLe6FSqw6UQSEpjhbwdyi6cJNxGzTMWsrv2QfJZIl0ugqzb6gPHAD&#10;E76+SVUyWPfZgUrQHchQ0BH8T00N5scSXjT8AzQIJ9ULihNx/UM9qO4jRzKvSGDzKyp1VPaDEabf&#10;t+nU7khmyzpAtjKUB6cv6HoFbWCkf4CmWvFa/0wJveI/46I728BGPRsSng9KBgf52cAs05agZYtF&#10;/gahHGFsRmkD7e5TmD91vtvIp9diU2vityiTS/l2H692KSQo8RLdqROvUBfN7z6BZ0+hebkSboS1&#10;2xsiIb0wEYuTOurqHFTwC4L18LwiKOM9F69jKwCEnxR4TX6totTNnCLDt6FvvYE01OZOZIraTdzP&#10;TBDqcVsMFDETKypiA7jPGbm9xvCwdBY/lavG/uDoOzBiGaCLtuYeolag7X3yjcPEK1HL++pzjI/k&#10;KeM2xP42MVoFKBdMmE+PV/bmwBlE/rWhAyqY3PDiEkSLOcK2hQTeMN+WQBbZmCg0B9ENbyYSWIU/&#10;D1wY+JIZ3rADT2qInz9PuRuW21jTaWB6hcIbiWJkHPGFsR2WrJguK6nx6jk4giLt7JpuG7v6vkCC&#10;V6z3VSCVtNHVU1JW7Hz2HwJPStg/osZo9KbhmknmusGSXXlA0TDSKJrO8iTflVRvdH8w3uSnf0D6&#10;/xP3cevx+Nqbm9iYPNl6xIk6Y+4B5ysF9k9W/svsh/GP6XqsORGDy4rWSfKFP3JXLuFoV7zOsnFZ&#10;tlZ331ab1UIx5n0k89YgM8HSe1sn4WMUGBhFBXqJUDioZyqWZLGUvu/e5CkV3MPxeJGjcjssHpdC&#10;Cax2kGad8Pq+Prn2utie3vGCOY9mwAS8xe9yzf3kxYGgITFdvLWO89nHfuoSIGIRSintMJRtsPlq&#10;7fVDh7S59CBHD8FikSGcy63GqHWZEgooPImDvwlHkJnRICrpJk0MNZH40AZ7blKUZYOmJLKkD70o&#10;THMHH0ECiNeE7/X5TlPM7XHLJV8QlRLVrIDAtcD14JuwweCENKHQ1H2lz/hEy18M8mLxkb7wHnih&#10;wcAgcb1WfbhOOpZGr1fFUmwZnK/+MOMbpGuALMd2lsGDk5Qwfxjl6VR0VgWqUvnxe8XrunXaOwsQ&#10;WDANi/cDZ0uLNicXOBDzIDuE+J1eFWum73px79nVOU5YZruCFnJWfH0gupoWgii13BFGv0She3es&#10;Le/P07VD7lztwnaqrh7MaWPoBRpKTY/Ati6b27ruldERGYldZp665ncuLFNm0CsoIJi4lFAN0iYd&#10;WtIJumGvg/uBKZFKfhrRDB6i9GP6TCwlluEORRr+Ng3SxsCYZyIErIapwPRMpFuSnPteHDsgqub0&#10;+/clpKps3i96/F7ejg8HI3fZ8gQ8HC0Pyp/HmFbELYxxOr9//tbVed9/822EvYrg9cEgHOrDTUw2&#10;38MxHDvyxVTAVEQVwcOXsy8R4tkdt/e54J19U8MAJMmAIDcEQi92TTCrGf+a1C0UX+YIg8hQE3/D&#10;02P71eQaiHY24dmgDwOup7ZOsciYp6NnlQMuyN9KSKNTqwbDIHiMIz8zfYbvVmVNRtncZIlaSfhW&#10;EtYWNhln9fmlVMXsRRG2OYVDy9HgYp5HYJ5KHnSRhucn7HT9I41VfKHyZoJ4P+aewek24XZdkQwi&#10;7Pg4VQm4fJ94AT3TlwGxljRsIU0dumK6ZZ83SXBhcMEUoa6JCtWwqnJKRMLGdpDJZuGvQONrIrb1&#10;B8FRFzCfM+EbjLa/Dg2yX9LZq9YjOVAX5Fux4C+o6xdzlCR/mQ0Vyoi6ZJRgGxk/HoQfy8JWQxgO&#10;k0j51ZbhIICQySuk+CQWKrFS9tImoMI5++WzJgFOWakIMEX5wpW4MZoUzXPulCnGXi0TgUW6DjkJ&#10;z1L3Peb2hOPorr4wp29H9GHnXCu+Cnle5mlr3dU0atqz3EGviybvH/RyF453mqrG4Kggk9RCem77&#10;KybWR5a3LlMUuGKZw5EAfP5w5gKbBPDU3D6X/TsutBGb+csjDP5BERzTbARmX42ItwQjmTg6Frx3&#10;SJ8HHUq4Y6PaW832ya3DyheNEMF90zarKLRNaXGHJsXcmhPjRGSHTM1PrxiQLXWuWhL7PshNkWO9&#10;DgAwpsoazgjmsRKqCE5fWkGnBQL0lrQNplyrm4tXJpQbesGKkzT9UeOh9kqj14sDYbB6GmAU8Up5&#10;dkqyzNQpvtmYeuoyVMAW97ZF5YFhpNrSVFolF6klJy9jM9nEMYy+I88lyfdKCVUMjfikkm+W+6Ww&#10;xZZeyXJKOZfS0GDSXPeWAmPvHesinRW4rOzbnBK3lS/p6QiUqSAm+L7wTW5XKcYK3EKZ1ihRG/ga&#10;Lzw6NyfyabExa0NEMqB0IuQqIWHiUrwSSfFf0XXJgMs2BJvbNiAgA3zpWtiGR7ui8EhX5ZgIYhxe&#10;vKvHJaGevlZXuNKhyZBvuL7uGY2XJVoN5OC5EHMetSOmrBErKwTDeg5a5W7pwSIMZkcmTaQ9u65k&#10;RG284E1XbEVJKM4SoTilKMM4sak1Ks31XRsbfEu7xhS6GCU+DyWaeE7/XY7Wav0RDmdIg+6lMwk6&#10;pzALJu+MEvoc6yq16TsGO3DpGp5XCewa74Thj6ePTluc6aVtvSpdpPcAtdIC3WNXnK2fsXECBG0Y&#10;U0VlGfWSDN4uDRSvcu/C8QQta6YBcr+/a/nwtjmJt5cTHz6r7FvgquNc76T768rZuPmuVyldDNVT&#10;usgxBO1jmUpUjv6TOcddP/Y9v/6SKqsVB34FrhvUsiAgCD+XDydnD+Du8nG7OKdzbPdhEPuBT/8B&#10;vEf/RmEcY/2sd9YRY4xcIQcflhQc0lpYQDJR1o+YN5z6CAF8urCkCRGboUC7Ma+7FUPzwuBLo61G&#10;YKXkQ6pEHP/5q0WnoeS2/Bi0zDQ0dNAaiS8eD7wTTkPcjofLU4soa7W3YcctuopriSI9jlBrk66X&#10;bR+R7HBw8RVTnhVys+BPNLR+rGFFqbLxvdHWTthYrLHF01B7AQLnNo2OFLBxapnPiI2nYeRUe4Cv&#10;9fKW6ettDXZ3btd6Ct73N5wZL/JqZhRIS+aw0htpbO1aZmoYEcl7u9NbBdVn45WFrsashDlKwoSG&#10;K/YQBJO0e9182c4D1LvuPxlc7aBvjl5W6sSxkR28OaXeW8i23n4gcFyCftBpC071fnjzgs3wztwk&#10;0XB027L3IU6R5BUMZ4XINpjMeTgyNh6+rl9VWg+7q01vWoZ+c917K5Gp1TUcj5cwtcSCiVOpxxUj&#10;E0FNMlCnFCRmSDxD34JA9J8pDprpOFkHqY/L+X67PfDxnvM/kAfxIcotzXXC8ppKMvpw7u1cizIK&#10;/XCSX8YxfXv3Wp0FfsvTSz0eeU4p7qrUjlaBdbKIxZ/64/gVaramZYbObLZHJwvplVtq4ReALjQ5&#10;hNFgAiqoyElDWrKVCj94XJxBMh69mFaRtbMMs3VERtipgQ71lUdcBJ4m13NUgJ9qxRigI/NkoNGf&#10;L5nKXnKRS1+/iNotgH7nOWqlpivsKbKmVt0ISvCyzI2SwdKEnwk2Oqe02pHk/kqyqsSpvQEYCeoH&#10;h3jQktK8GtiMpTUulsDur7rgiID9m3dbwlglzQwCYuaWgAW6Fs919hgTiL4qrJ5+pyOiacOukCHx&#10;moNwUELSJsI7/Tbhw+EAUCe4mDCcxF7RJOmxcKHl50HdYltOFnUVh57iti5c+LrKJrTF3tcMmGE7&#10;7IKdla5nb8AsJRajkkar5u855gfXotfKeOapm1tXrV3TaivNa/Vqb/vn9dqa1GvLoRcYaiIdVG10&#10;SK7Re5okx8vZCvbGhqSmm3QR0uwT6GqwRGGmrY6xVckkvFSHJcP9Dc6oqb25alxEKWXDp6S2lVXz&#10;lg1T+lsXZsZsmSQ3dSuqSgbr4jWUNarY5vdwT6S4nps8AK3Aly13xFtcO8L45uoHwpVw1meoa27E&#10;ht9yfQxn2gtg5uMZAVjYrH8LqV5BrarfZ8iHl7ex45ynBKns7PD1u4dcI4rfhPBnD6YX/rByqTPj&#10;XxWVQnwfQWmQCq0GaDW091N37k1/j/J+mK4UspUlXjEW7DBwjkoCJHzIE7MAOurWlC2e+1rUpoAy&#10;fEkCBa0+Lo/SkqQ/OcRvMcHIylx+yC+NoVuSCMnAv7p2JYqeivhgDqf1OqeBtaSCNQmj8xo0lpac&#10;uzEQagYfwkeBkxZHKDxPA5oqIIAIGG+5ub9L2G7ZrZwUMNIM9/nw41xjb6fxjj3v2EagkYMU5u7X&#10;vN3BAOV24rZitI3ZrLcse32ticYtqXuqY3Ws1E0K7VBvtlYETC7E8wsCrIoBhFHFDRYafeIRmebv&#10;8HyCcJOmFqp1QqA+aBcanbQZjQWRqYwhHYFq+eF356JXphFEKVmztm93RFbpExBwDUEOD033kSj4&#10;4x1vIIpEVw15xirbfdfTRwBrpwCteP5KRXUUnCEzjBekbLkeSkjWlwH/km69uw0tFGzuE2WfObGa&#10;kj+rTx4Znj7S1wbaHqdN8ogG6NpgN/7yoFJvntFYBdJZe1m5YhpIUkcbFXb9aCUSMtZ2VpPVgJfK&#10;LliOHWL3BbEwCZscu/aNxdFicw34JS31bXMVcCPQjbdiGcnnSdzJAeAQmrPZ0AQ5+bto1I3fkidz&#10;KdEP6gMqjBKj7RWjo7mTogWKdxEtUfh3D5tHJ/Oj3hxCqJkrWRUyWt4fFjKxvjGNhR+go/igQZqs&#10;jVI7au3DUmCFYf1AqYP0SbEuh2mWdLqe0GQxRam+Uu1QnHoktYcPb/uqZgUvd/AiUs7+tQuXYqB8&#10;UKpDd89ofd6nTLDhKor+FBH9Ucd7kPxlEQGqURs3ez6KTtULRE4rZFDw5tZiiajx7WU2JOrZBrpx&#10;FcuF+Rhn0zKZkkplU+UsALHeBI7kQXG3QvW91Hxj9ExWOR3pQb9/xwhrFHv+DleOUsUxHQZsUjW/&#10;B8LHikrhgCrRXcrxjhEuVjGurqTlvHg5fNOPqtrqld4ySznJm32iHpa8eh4lO+6b5me1h1+xzMbU&#10;RQxB21sidayj8HERC5VwURZtoMOMnp0BHNQzeD1q3c8qU7AozooawWO0AIW9F3EsPR/5Y0zl1+5r&#10;zmZSIBvwhALdToss0A64e4MZbr5GDPCfjD/YM3ndbhwlxGB03cv4ZeHgREFSA8Jw+C5w7N6Gqujy&#10;tPG33TAUChynKHQnfEptHUQr1ngOeyugojW11ME9kb2Wfvepow6JP0cGAF9A+WUG3ELKpiSMkirU&#10;Hd2uUcYp1ec1jlVEOHkLniXlEJ/WagqiKrRQSLasnLQF3Rz6nFCvyBb3ZZfbxGf+9Ae2MGghTtGB&#10;qM0Ifl7wk/cPXwTLX+qhEeedyi3Ud9ZN8GtnvHa52DgbCDl5+V7SJLfP5fB23Zeb24MfZUQIana3&#10;mW1G/MVLAC1B4/N3qi9pdwmzM3y+ioPmYKLUKMASzkl9aHO/XVg6WQsRSfU9uwTEBsmf4QSrBAOm&#10;nz/HELJnDzDa+zhVtJF2fSxO5UAbmaaDJzooCBoaaWQAzp7IAUaS1x8V28JiqU+UIJyIHSXCtpYo&#10;LAp+giLDzRYvW4oYgd/c4YyyJKnwBZA0HIzAhcdW7JnpjdIGu15OSprDG7N9Rk8vR0hKSuuM1hmU&#10;vZb1cL15tHZi5nYyzn/PlGsyBQ7r1G+iZvEiupQlopic3YnDJOtZehA6T93YFEk59Z6N/hQEwfbk&#10;+wcXpq67Lo1XPMFF7ePv/Jb6ikbOremVm0H42u7ef6OIQX3sillGvmqhGVFBrlkPqjOGuc4I3gT5&#10;VUiT/yS8PosXCi80LobxhgBi+rie+GK1e6AFVYhsofrz5mLatV72rIIELmXcXvIgLj54RzGKyXKL&#10;vQAtPCeOKUnqZ84KaaBHEVsMw2dQBn0fURu9HBeNvwdWGzDC4TZyWHPskpqLarcXy1U54KeVAC0M&#10;1bZaWevOUNloTVltYR3HJUdxjHGNENndmN4RWWvUs7UIvmcJqTaYWu4XJEfFwVqGIrdGHEqPTKjh&#10;3bAyjxovQV2ReX0Uvn2De5UKMj7KBauX3Q1OcKqe8t1V/XZgTU57fZU5MSq6fmZpUqWsJZfdzZU9&#10;TcvOzG1hkkz0091zanTPsMU5Ek3uS+KaGt7TjjB2WDao0xfh7DhL4Ie3Zf1nwQRdMvApOpkc9kmE&#10;qShUvoEZh+GzPYf7/phHE5DFCOkPRiQ4V3EYt/F1xw/gv6dyRZdus58B04mmv1KKTuYGjibGys6O&#10;FrZmP/aIUbHywJQi2uBlgBuWqR0FbHjiiDOROxhvdyxPugAT6jdyUTdNLDQdGEH2cGRk3cSAF6LU&#10;+yZcNS1BRj2yar0fvG87+U+v9mllh585RjZ8Pbjozn+mktOnEeXj6e3c3CAPg1MilGoOwccLVUBS&#10;09KDguCgGcQXFTkSHGmALEjtkMOsEJ2xz5M0OOI9zjAmGIwFmsJiwJ3VNKSETSMFpku5NaMrBYue&#10;jWF/WgQxpHF63o/MjN1sseAfK+8H25uKknHHNf9yau5thZnut0mosUtHF9aGpLaFyparrNWKtbTG&#10;e8uqV8sHZtoTNuezExzWmJc219aEmKs773yNGtPo+W1vksbvJG9BfkdNIwhWiAKI2CrwQvqVHjS0&#10;s7N63FRHxY39IULcBrJ6fWKRVSxJUxHy24dUBRtd7k8YLH1Vq6t0nyWZp/SmfPcgn3uh7HzE/CKI&#10;iNpMOkWOSd/ciiJpNfn0/sK5DgQjoVrJ3KwGYBdZXVlZpZYJFyK/hxgJwvZmsnA7OWOoVZTkY79H&#10;PYuFDgOxIvYFz3c/oUEMRux332jbdsQo4UgMsO/77GXzLb3tz6dyZElIczDCtofUrqHnShVx3LZE&#10;ZdwfiOEP+Cz0tfrPKFWFNHsjpRY23zJCYUTf3xezyJ6YaiK2f+d1xC3er1qlOvr4dj25XFmt9bPw&#10;yOybWMy6AAWjE+y5TlljKz3a2qyhBwZIklBWEVOopKoOTmXH9hjc50IeGtRSvWJyUL3XmnTOHQjl&#10;SH2GiuPfrqsd7lM/Qf3/LBckENNXjibWT9OyXhyu7Q/A39aBqVm4v2xePlpWxE9I9TP8yHsj73bK&#10;uqGjLDnTEx/JGvv4pcg8TJKjxmsed3YIKtLOtkLFpF7vpq97G7fhrr7QYyyMbg9wUQwQsBt27VQ8&#10;9XbXWA2QKO+YA/dQse991vbpq+ENIHCXJ3H5JWmcrrfSJFMIN1WCxdSBioJANjeraBEnvxFJIFuH&#10;rYLt6FexwWwCBVmegTXqUK82SAeOoPZrO7vSw/cbvKn5whPMNNsqcZku1rHokYHe+YtdyOeikJCc&#10;E44ufGMnblIh5RWmdAiiOkEpyuErOzpdDrSpQzpyhOFkOe+uBWZm9np74qa068ckuABkeYcPpExD&#10;/dtvPPhYX0k4fqUrc/v/WP6RMfw3OHdO87COgTC2AuHEAdbAjOFPs8e8+J+T+U90LfsY4AdPAjsC&#10;p3wcpqMYxTL1BnMWKrxAjGh8zQ2hpLXTm7KHczVznJN14LMBXScUYx9WW05mkcgtjRgUjDkp4V9+&#10;Z5uF7EQ8QaLPCbU5bYwARYiUqKY5OWkkXNR8Iz1bD07lAGOcY0Cg10C+oG9HFQEOeaDCeP5GtFAL&#10;aR7fJsozYW+C6+7cz3Gz5GJNYPmGQiHEIXb7ocNItQFxPe/mM+NpErRslOw+P+eIO+kg29wwJMaO&#10;TKjgqxAPHfTgITk9p8KUs4qrd2lfaLl7OX3iPbkitOEH0uCLUqJnX3wdd6CKs5bmwsTquHLY+Q9x&#10;5g/R5W+ywb/BWpxxDtIAhJMMyA4kP2H9h8cvCeEHvkExPbC9DMgiJwEPyBe2057IcYUdoZNl+1Dl&#10;B40IjZLDYlNd7BuigqcsR4g3pkWWBN9IP6MteRblJkJAOw66zSPgvC/qs4QLQG1FpDiR6EvASvNs&#10;KY5mMRgV51nuJlbGs8JShuV+uxjJQiJNOGxSdOkwmDjEUey3Gw5e4qJorXJrLHA3gGZTRNSoC/Px&#10;DJ7zmv/DZQdr/eUuW4I0P7FK75gIdqhDToHg6GXwutLoLW1xq9KrnU+Yv3MiF6oUpROwx1HAFPSj&#10;KKgtbGfrbGLr/ErFw97ESfeRFysSZe16GeCDTxIuCEt1itiq+1hk0RBvOGwljPhfSMNHmSdQssHf&#10;362AJAhEIvW8VcW98dHjlvMMFFU2cwo176ARbdoPhc+4GGyVpOoUs7vOH45NZC69QJSqeYYWeH8s&#10;a1cP74dtxk0rKoqWVSCiK5hffQqKVxXpY432xSxjOOdMRVZgzY0LSclLfIOySE34zIueQa0urXYB&#10;4kGPM0whfzhL3Z+uDI0asGwpeqTyPnMpd9tKqCeVCpIG9zTaBrolebLyFkljz8feKo81FkG1wG2u&#10;GsGinUCMUKE292P1KEH6a55GHA2jeXs4WHNpNv2v3fHII73Ze4HWxyQZSOtnxe/40jmEv767Hs8M&#10;cInnROksJlOjDrguGEYNw5xhFFGApAGx/GQo7cVMfbO89j3HBEGdPVYkJlbSh1mzUP1yFF8ib+jK&#10;u1hQ6aYdL9s4GsTXO+O1F3+HY4XFQoSYphsYPwSJPKH86I6qXYyu9qvna1exB0zHD0D5HBQM7YdY&#10;+PN8wtNRAg4UCCjIC+AnEeG/jtnPAP+uVT7S9M+CDKwMcH+R9u+NPqXtR5+fjQb95fPjNfivxh55&#10;7GdB/qP+2xGM39t7egjj0f5nexTAu7/c/jiS8RSip2cMfnkHA6f3X95/njh46v5UHP/lDg8Uf3+5&#10;/yWV/1enH+XinwUZWHE/+8HR/+XwO0oVeH8j9acP+pT9H9v5idLs393+sRY8jfN0C/krzgJQOgWu&#10;Kf/YUD6N8DRD+StCK1CofYzwV77yv/r+c5I+OiMDL52fYP0lpP8+RZ5K6Y9ePzsP+M3vl7D+Xy3/&#10;jroX9I+H/lOj+73hpyrdr4bz/u72S7N7CtbTveevAAjANRwI1t8H7L8e+lED/1mQgVUvkLb/cP5L&#10;EX988n9/8x8Xwp8FGVhd4z/1/XNZ/L3vTxfGxwg/Qach+PcIT5bJp1g8lel/Bfz8j+78CqUgDfGD&#10;udBB0EHQgHYDLx79/gdQSwMECgAAAAAAh07iQAAAAAAAAAAAAAAAAAsAAABkcnMvY2hhcnRzL1BL&#10;AwQUAAAACACHTuJAwhJ2tckGAADnFQAAFQAAAGRycy9jaGFydHMvY2hhcnQxLnhtbNVYW2sbRxR+&#10;L/Q/bBf3qUjalSXbEpGCtKogVElMlOR9tDsrLZ7d2c6ObMulkIekLfSp1LQPvUGgtA8hUFpCSSD9&#10;M5ET/4ueM7Mrr2T5EqduG8nIs2dmz5z7+WauXN0NmbFNRRLwqGHaRcs0aORyL4iGDfPO7W5hwzQS&#10;SSKPMB7RhjmhiXm1+e47V9y6OyJC9mPiUgOYREndbZgjKeN6qZS4IxqSpMhjGsGcz0VIJDyKYckT&#10;ZAeYh6xUtqy1kmJipgzIBRiEJIiy98V53ue+H7i0w91xSCOppRCUEQkWSEZBnJhNUM4jkto1q2Js&#10;E9YwLbOEREaioSbsjQrODU0UfBx51HO4iMCMufWhW28xSUUErBweSdgt1TM8l6VCIrbGccHlYQzC&#10;DQIWyIkSFwQE3s6Igx7GLfrxOBA0aZiuXckMAcNjpggDV/CE+7IIHEvaCpk3kO16aaNUTv0BytqV&#10;eiInjGqFbKuM2pZm+yoRuoSxAXG30Da5xbOlR/P44qIx8C3lfhzIQDKqBrv4KwJ31LxC6gPuTTaF&#10;IbhEJxhJ7HYDkcgeSeQmERAvQITolTfhx2d8p2FSxsCHQaLpYAUu9kxjR5C4YSYfj4mgpkEiF8hg&#10;MSmyB0fCs406kjpLZB9VVw8xUmKQwaP+bTLo7zXMml2pWBZ4gdSBeAvmMDAapg4KI4ElNi4wBkq+&#10;QP2OG2YEGYTZJIItyKSI99XINLYgRuAV8IHSUC0fkISyADNOb5RwFnjdgDHcNRHDgcOEdk21hl8l&#10;DRuH17mnyWtVC/hpfcbhTd/X5NWMXJqxAbfCOM8fkyEy5CSmPmR3w/wgjApMamaULExQoifcZGHC&#10;TXACeGsjqSEYEhVQP7J5sP9k+uDn6We/v3z87ctnXx/8eH/63XN8Q6rFsArG4IBSFhAwkCo+GJnw&#10;sQT2bp2D6+FRq5cmapLuE3E0mTZChBvPCMCYKQr1ferKXoLMgL1+E/fJApKMJb+NDx3KqKSpedON&#10;YsZlS1CCguRkigPqYHVE8jYRE4czntUGFWSwEQX13Hrg7c5JzoVHU8emW2iFIWpuUR/f8Jv9EaXS&#10;fm+lvWKjyIoK8w6BqosrYulATZKab7pdLA3YSkcTyNQ83L833X98+PAH5LCtVI/R6pjIGSf9oLaF&#10;YSoHWFaZne6C7tg15sT3NpXOi1oNxoMBo6udubWZk+ZCby60K90Nu91Jo2huGYsMyHUo0NWz0qOr&#10;Psd5nBkAqSqLGqX2vKBGDghc+Z9ppMq1W7+gRrV2uw3lB7NnsYr8ez7qDViCkZ+F1CzNsyyfEU53&#10;O0a5rlCX03jYtQga9eqGjaVeqgcdw4bIzwzyMxdpVqe1ptoFO9P5O1LFwq+JQuQ70nrWehR51pHK&#10;GRnjRze2JbF0uR0JttZtRrsf4B9E1CZP0dyAJrIbqP4HITbiOz06pJH3EV1oOjBzlwCaRsSYVXmg&#10;OUTeIGEKpLIGBfQ+FUvpm1S4iBUVn9z6tiqi/WDvOKseJdA2eoAXUpHT7ekudjbMDBgZYwFQ5BPn&#10;w7Xq6nrLLnTWuk6h4q9VC7VOzS6sl8sVp1KrVDfa7U+PgGT1dYGknQeR1VxXtKup8ZbKCrPsSIt8&#10;MutaX6uWq6bhIozzAZ/AMIw9gHTRECAcGwKAcgHNYczNNYq5ftJaw++xwJxhovnAnCGo0wJToX9d&#10;/E7FE4vqQUMFl6iGmzkJSBh2qpC5RHltWddvrZTrK62VytmtfxWrMsKB+db/4s97r754NH0Af78d&#10;PrwP2OvVHw8P9v86+PLXg0fPNSabRwVHPGwwHuIFWD59+v3BvV+mPz09/Pyr12VTTtlMHzx58eyb&#10;ZVtq7JFCGv2QAZHUNpAeKEs0DpcAIzBRO2ciWDRDR/ow6nCPNq2iZb2v7KgOqIqmDJbDTycY0SpW&#10;19c3zjKTVazYtfWTVmVWQDHK1flVoPKR0Poh018pjibRCHIWM+esTLmK8p9VJpB+JraPB7o+g7Ns&#10;KztdKxFhTR5Gv2lrR3Z5sK5KOAYQU6OjYq+TRoN5nA9JNCaspw4c+LwLR6y0AlNvSPXyyTJihuyL&#10;5Uq5ugblS6Vj1jSKtdXaau6DsyDk/HZAOJLkMk46l4143j708vadpxfQC8bMLLox5u8Gyc2IpXGX&#10;IgMvSOI2XFtsJa0UMgxJrAMU60gHGxFeqlwnWRSn8Tm7sckS8uR2e9LRC0E5Ht/+iZbeAezSOX77&#10;YWegcr6lb2TkN2/pi4kD2Qt7Lbs5OgGMY7qrmyX9XyV/Bj8BEuC9IesQSQwBlwQNU1zzdPPF+4g7&#10;Md5P5hAi+Dz/jmKmPKXuZ5t/A1BLAwQUAAAACACHTuJAUSX3iMoEAADOJgAAFQAAAGRycy9jaGFy&#10;dHMvc3R5bGUxLnhtbO1a4W7iOBB+lSgP0ABdKFSlUrcI6SR6W+2ttL9N4oDvnDhnm6X06W/GTkJM&#10;oLTblAK65g+epI7nm/E345nchOo6nBOp/9IrTr2nhKcgUEN/rnV2HQQqnNOEqIuEhVIoEeuLUCSB&#10;iGMW0iCSZMnSWdBptTvBehY/n4bUZhEZTeEVsZAJ0epCyFkxR8JhllYvSAhLfY9FQ7/Tbfu3N7A8&#10;8sTUD6Y5NSOefqcxPPA09Ft+YEQx47wmpHFMQ10TxyJdCxOWCgkvIddKzqb3XHq/CB/63QFeRs4X&#10;yYOIrLjXbbXMK8k1iL/FsRVfFuKgnOb2JoB1568yS4xo/P1Reup56LdxFu8fKlP4DTqjEvi4q2ZI&#10;NJ0JuboD5U9Yb5U9SsSXp95y6A+6na7vhSQb+jEnGn4mGVhapTPfI3wGgIQ6t4fgLBqDXWvGGQ3w&#10;qhmnXVjBNU6/EDvGAUNV55dikUZoBVynNYZdN1ilYrjBdrvVLGU2wp2kxEtEBDuJcC6WfwrU5tsv&#10;KiWLKGhrZBOW0kIGKsH7DuDe4H/ogrnbVb20sJaDjrM1xubP/O8GiOdsYeRHNKjdykSTCZlScM3D&#10;2OtLC6+ax18Vru16fKcQOx4PK60aer9XR46W5egeHXehD6X6BzDx+3zc0FGVO5zd8XWMV81SpUlc&#10;S5UGdCzlbKu3MxIYeiqiFcQaKTSGSE9l4ZhJpSdE6UciISi3fQ94SCPxxEBDwLqcZb43F/J5U4bP&#10;QRSHO763lEjc6t8FkdT3+B8pcNtlr3vV8z1tBu1+p9/3PVm9M63eIWkIU1mW9+zgXsMYAz3ond0t&#10;NNCkzpnJ6mH5eKsDovBRsPR17phnEwrznDLUE3hjyYQ2jTC+/Y7sYT+9WqpsD1pdu6vfTrc1v8AE&#10;woWjHF2OXrVbjw2eTvcLBKmX99uuaPQyPDkgJUAYhOsQGcluZzFx2jzTdPb5Wv/p9LtXRTYl0+g3&#10;oSLXO7Mfx6dKkErYHoiEJLYp4I7N/Uyq+hHeV4FtA8oJWUFo9dQqmQo4hYRMhhyIVrFnCmcSZKnq&#10;Jv/JJI0lSU7RdSvngI/3XBcoxPwHmZ70YbJIYVJzpgC/wHPL2Z6vXItFYpl+JVtox26Pw5Px7uDd&#10;RN7uZINNmrmJzHpjcS8HkordIimyMp4cxYG3ue1z18PLBONq7agsErlHgLKktPsIsC9AV7GE4oKQ&#10;R7U7mgP20A7rYAnHJHFEnOMQP9J/Kdia+a5XP4PiE4d094H8fUz6NOclh6wOYn5cB7SUYG25nh1/&#10;VphqDuJxB68awxVlJ5fgBoX4twmujuecTcS5ho9+C6+t4G5pPSC4tpALodh2MEwV28lJXgzLLpaU&#10;RFSeK7SHjsx8A006o2l0KEJoIloCvb2tZszXKmZcmIr5abVAkNGLlRtLFYPL0ekqkpe7FJWMqhNv&#10;J+7vW2yoaYf/Uxq2td9/2NhAU59RUx6Lzd7UNEwqrXlsnhjZlCiKiXP+0QESxVp7LYHZ8W6d3Y3k&#10;mKvItgthe/LvqcVl0GEaETW330SolRoJnbeJ3Z66gc4BrITvoF3VT4mQW1RdZEd1YHdSR6e5uavZ&#10;cspVqTX48OHPgp59dHS1XEIzv05Zn3VCLWsY6FD7ixp28cgm6w/Pbv8DUEsDBBQAAAAIAIdO4kBp&#10;Mw/OEQEAAFwDAAAWAAAAZHJzL2NoYXJ0cy9jb2xvcnMxLnhtbJ2T0W6DIBiFX8XwAIIOrZrapLr0&#10;btnFnoAhKAlIA6xb335op5urN5W7/z+e7xxJ2FNbUC21eXNXyYIvJXu/sCXonDsXEFraMUVsqAQ1&#10;2mruQqoV1JwLymBjyKfoWxijKIa0I8aNFPCDIXcUfWa9j+DaKOJsqE07MZT0FJRCRUQPAsVcVwJ6&#10;pZKBQDQliBA47ElhTfteSxNciCwBPmVR9QzgnVCjBOE1Ia+qKslXHBlK8TFeEXB1rOt0RTjt8hSP&#10;gr/ACzGCOKF73+XvODSTH+pFN7fGKfJngMHlV8tp6ckmz7h+5fyG8pe1HfVA/Fx5GY83xCcbPLvJ&#10;s4x/mtYP/MmMesAzV17Gz+t/qGH8fUyH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BEAAABk&#10;cnMvY2hhcnRzL19yZWxzL1BLAwQUAAAACACHTuJAdZBxgvcAAAAhAgAAIAAAAGRycy9jaGFydHMv&#10;X3JlbHMvY2hhcnQxLnhtbC5yZWxzrZFNS8QwEIbvgv8hzN2kXUFENt2DIuxVVzxn0+kHTTIlE2X7&#10;700R0S7Vk8ck5HneeWe7O3kn3jFyT0FDKQsQGCzVfWg1vBwer25BcDKhNo4CapiQYVddXmyf0JmU&#10;P3HXjywyJbCGLqXxTim2HXrDkkYM+aWh6E3Kx9iq0djBtKg2RXGj4k8GVAum2Nca4r6+BnGYxmw+&#10;Y/veRmJqkrTkFTVNb2dqWS6pynYmpntyFJ/T5DDTTGwxabDzHZcyBwS17t78h/tMy3OKP63lL9aV&#10;Nj/HfiD75jGklVK/+v4eW0qF/oj1vGFWrxSHI9GQAzk+zT2oxWKrD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JU6bKc/AQAAlwMAABMA&#10;AABbQ29udGVudF9UeXBlc10ueG1snZPLTsMwEEX3SPxD5C1q3HaBEGraBSlLQKh8gGVPmgi/5HHT&#10;9O+ZuKmQECUtK8uPe8/cGXmx6ozOWgjYOFuwWT5lGVjpVGO3BfvYPE8eWIZRWCW0s1CwAyBbLW9v&#10;FpuDB8xIbbFgdYz+kXOUNRiBufNg6aZywYhI27DlXshPsQU+n07vuXQ2go2T2Huw5aKESux0zNYd&#10;HR8r6TR2LHs6PuxZBRPe60aKSJXy1qoflImrqkaCcnJnyDtHH0AorAGi0XlaGf8VFUDjdaghTE7K&#10;VA7Wjcc7SnyG0N+czzLoXmkKoVGQvYkQX4ShxFwF5LKm/bDM8r+txtuigtjTbKklyfdU9BjcaRfw&#10;ErrBYRBHf5mE8aDhQhL2b/8BSroxhnJ7G6C9oInfMcqAJcneoR1zh7krnbzWfJ1UJ2+evtXyC1BL&#10;AQIUABQAAAAIAIdO4kCVOmynPwEAAJcDAAATAAAAAAAAAAEAIAAAADc0AABbQ29udGVudF9UeXBl&#10;c10ueG1sUEsBAhQACgAAAAAAh07iQAAAAAAAAAAAAAAAAAYAAAAAAAAAAAAQAAAAozAAAF9yZWxz&#10;L1BLAQIUABQAAAAIAIdO4kCKFGY80QAAAJQBAAALAAAAAAAAAAEAIAAAAMcwAABfcmVscy8ucmVs&#10;c1BLAQIUAAoAAAAAAIdO4kAAAAAAAAAAAAAAAAAEAAAAAAAAAAAAEAAAAAAAAABkcnMvUEsBAhQA&#10;CgAAAAAAh07iQAAAAAAAAAAAAAAAAAoAAAAAAAAAAAAQAAAAJTMAAGRycy9fcmVscy9QSwECFAAU&#10;AAAACACHTuJAqxbNRrMAAAAiAQAAGQAAAAAAAAABACAAAABNMwAAZHJzL19yZWxzL2Uyb0RvYy54&#10;bWwucmVsc1BLAQIUAAoAAAAAAIdO4kAAAAAAAAAAAAAAAAALAAAAAAAAAAAAEAAAADwjAABkcnMv&#10;Y2hhcnRzL1BLAQIUAAoAAAAAAIdO4kAAAAAAAAAAAAAAAAARAAAAAAAAAAAAEAAAAMExAABkcnMv&#10;Y2hhcnRzL19yZWxzL1BLAQIUABQAAAAIAIdO4kB1kHGC9wAAACECAAAgAAAAAAAAAAEAIAAAAPAx&#10;AABkcnMvY2hhcnRzL19yZWxzL2NoYXJ0MS54bWwucmVsc1BLAQIUABQAAAAIAIdO4kDCEna1yQYA&#10;AOcVAAAVAAAAAAAAAAEAIAAAAGUjAABkcnMvY2hhcnRzL2NoYXJ0MS54bWxQSwECFAAUAAAACACH&#10;TuJAaTMPzhEBAABcAwAAFgAAAAAAAAABACAAAABeLwAAZHJzL2NoYXJ0cy9jb2xvcnMxLnhtbFBL&#10;AQIUABQAAAAIAIdO4kBRJfeIygQAAM4mAAAVAAAAAAAAAAEAIAAAAGEqAABkcnMvY2hhcnRzL3N0&#10;eWxlMS54bWxQSwECFAAUAAAACACHTuJAKwkBONoAAAAKAQAADwAAAAAAAAABACAAAAAiAAAAZHJz&#10;L2Rvd25yZXYueG1sUEsBAhQAFAAAAAgAh07iQETdsNwGAQAAOAIAAA4AAAAAAAAAAQAgAAAAKQEA&#10;AGRycy9lMm9Eb2MueG1sUEsBAhQACgAAAAAAh07iQAAAAAAAAAAAAAAAAA8AAAAAAAAAAAAQAAAA&#10;WwIAAGRycy9lbWJlZGRpbmdzL1BLAQIUABQAAAAIAIdO4kA2VznBeSAAAO8lAAAdAAAAAAAAAAEA&#10;IAAAAIgCAABkcnMvZW1iZWRkaW5ncy9Xb3JrYm9vazEueGxzeFBLBQYAAAAAEAAQAPADAACnNQAA&#10;AAA=&#10;">
            <v:imagedata r:id="rId10" o:title=""/>
            <w10:wrap type="square"/>
          </v:shape>
          <o:OLEObject Type="Embed" ProgID="Office12.wks.Sheet.8" ShapeID="_x0000_s1035" DrawAspect="Content" ObjectID="_1634387453"/>
        </w:pict>
      </w:r>
    </w:p>
    <w:p w:rsidR="00CF5255" w:rsidRDefault="008F675B">
      <w:pPr>
        <w:pStyle w:val="11"/>
        <w:numPr>
          <w:ilvl w:val="0"/>
          <w:numId w:val="1"/>
        </w:numPr>
        <w:spacing w:line="600" w:lineRule="exact"/>
        <w:ind w:firstLineChars="0"/>
        <w:outlineLvl w:val="1"/>
        <w:rPr>
          <w:rStyle w:val="2Char"/>
          <w:rFonts w:ascii="黑体" w:eastAsia="黑体" w:hAnsi="黑体" w:cs="Times New Roman"/>
          <w:b w:val="0"/>
          <w:bCs w:val="0"/>
        </w:rPr>
      </w:pPr>
      <w:bookmarkStart w:id="28" w:name="_Toc15377207"/>
      <w:bookmarkStart w:id="29" w:name="_Toc15396605"/>
      <w:r>
        <w:rPr>
          <w:rFonts w:ascii="黑体" w:eastAsia="黑体" w:hAnsi="黑体" w:cs="黑体" w:hint="eastAsia"/>
          <w:color w:val="000000"/>
          <w:sz w:val="32"/>
          <w:szCs w:val="32"/>
        </w:rPr>
        <w:t>支</w:t>
      </w:r>
      <w:r>
        <w:rPr>
          <w:rStyle w:val="2Char"/>
          <w:rFonts w:ascii="黑体" w:eastAsia="黑体" w:hAnsi="黑体" w:cs="黑体" w:hint="eastAsia"/>
          <w:b w:val="0"/>
          <w:bCs w:val="0"/>
        </w:rPr>
        <w:t>出决算情况说明</w:t>
      </w:r>
      <w:bookmarkEnd w:id="28"/>
      <w:bookmarkEnd w:id="29"/>
    </w:p>
    <w:p w:rsidR="00CF5255" w:rsidRDefault="008F675B">
      <w:pPr>
        <w:spacing w:line="600" w:lineRule="exact"/>
        <w:ind w:firstLine="640"/>
        <w:rPr>
          <w:rFonts w:ascii="仿宋" w:eastAsia="仿宋" w:hAnsi="仿宋"/>
          <w:color w:val="000000"/>
          <w:sz w:val="32"/>
          <w:szCs w:val="32"/>
          <w:shd w:val="pct10" w:color="auto" w:fill="FFFFFF"/>
        </w:rPr>
      </w:pPr>
      <w:r>
        <w:rPr>
          <w:rFonts w:ascii="仿宋" w:eastAsia="仿宋" w:hAnsi="仿宋" w:cs="仿宋"/>
          <w:color w:val="000000"/>
          <w:sz w:val="32"/>
          <w:szCs w:val="32"/>
        </w:rPr>
        <w:t>2018</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448.</w:t>
      </w:r>
      <w:r>
        <w:rPr>
          <w:rFonts w:ascii="仿宋" w:eastAsia="仿宋" w:hAnsi="仿宋" w:cs="仿宋" w:hint="eastAsia"/>
          <w:color w:val="000000"/>
          <w:sz w:val="32"/>
          <w:szCs w:val="32"/>
        </w:rPr>
        <w:t>91</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131.9</w:t>
      </w:r>
      <w:r>
        <w:rPr>
          <w:rFonts w:ascii="仿宋" w:eastAsia="仿宋" w:hAnsi="仿宋" w:cs="仿宋" w:hint="eastAsia"/>
          <w:color w:val="000000"/>
          <w:sz w:val="32"/>
          <w:szCs w:val="32"/>
        </w:rPr>
        <w:t>7</w:t>
      </w:r>
      <w:r>
        <w:rPr>
          <w:rFonts w:ascii="仿宋" w:eastAsia="仿宋" w:hAnsi="仿宋" w:cs="仿宋" w:hint="eastAsia"/>
          <w:color w:val="000000"/>
          <w:sz w:val="32"/>
          <w:szCs w:val="32"/>
        </w:rPr>
        <w:t>万元，占</w:t>
      </w:r>
      <w:r>
        <w:rPr>
          <w:rFonts w:ascii="仿宋" w:eastAsia="仿宋" w:hAnsi="仿宋" w:cs="仿宋"/>
          <w:color w:val="000000"/>
          <w:sz w:val="32"/>
          <w:szCs w:val="32"/>
        </w:rPr>
        <w:t>29.39%</w:t>
      </w:r>
      <w:r>
        <w:rPr>
          <w:rFonts w:ascii="仿宋" w:eastAsia="仿宋" w:hAnsi="仿宋" w:cs="仿宋" w:hint="eastAsia"/>
          <w:color w:val="000000"/>
          <w:sz w:val="32"/>
          <w:szCs w:val="32"/>
        </w:rPr>
        <w:t>；项目支出</w:t>
      </w:r>
      <w:r>
        <w:rPr>
          <w:rFonts w:ascii="仿宋" w:eastAsia="仿宋" w:hAnsi="仿宋" w:cs="仿宋"/>
          <w:color w:val="000000"/>
          <w:sz w:val="32"/>
          <w:szCs w:val="32"/>
        </w:rPr>
        <w:t>316.94</w:t>
      </w:r>
      <w:r>
        <w:rPr>
          <w:rFonts w:ascii="仿宋" w:eastAsia="仿宋" w:hAnsi="仿宋" w:cs="仿宋" w:hint="eastAsia"/>
          <w:color w:val="000000"/>
          <w:sz w:val="32"/>
          <w:szCs w:val="32"/>
        </w:rPr>
        <w:t>万元，占</w:t>
      </w:r>
      <w:r>
        <w:rPr>
          <w:rFonts w:ascii="仿宋" w:eastAsia="仿宋" w:hAnsi="仿宋" w:cs="仿宋"/>
          <w:color w:val="000000"/>
          <w:sz w:val="32"/>
          <w:szCs w:val="32"/>
        </w:rPr>
        <w:t>70.61%</w:t>
      </w:r>
      <w:r>
        <w:rPr>
          <w:rFonts w:ascii="仿宋" w:eastAsia="仿宋" w:hAnsi="仿宋" w:cs="仿宋" w:hint="eastAsia"/>
          <w:color w:val="000000"/>
          <w:sz w:val="32"/>
          <w:szCs w:val="32"/>
        </w:rPr>
        <w:t>；</w:t>
      </w:r>
    </w:p>
    <w:p w:rsidR="00CF5255" w:rsidRDefault="00CF5255">
      <w:pPr>
        <w:spacing w:line="600" w:lineRule="exact"/>
        <w:ind w:firstLineChars="200" w:firstLine="420"/>
        <w:rPr>
          <w:rFonts w:ascii="仿宋" w:eastAsia="仿宋" w:hAnsi="仿宋"/>
          <w:color w:val="000000"/>
          <w:sz w:val="32"/>
          <w:szCs w:val="32"/>
        </w:rPr>
      </w:pPr>
      <w:r w:rsidRPr="00CF5255">
        <w:pict>
          <v:shape id="_x0000_s1028" type="#_x0000_t75" style="position:absolute;left:0;text-align:left;margin-left:15.9pt;margin-top:18.55pt;width:374.4pt;height:233.75pt;z-index:251654656;mso-wrap-distance-top:0;mso-wrap-distance-bottom:0;mso-width-relative:page;mso-height-relative:page">
            <v:imagedata r:id="rId12" o:title=""/>
            <w10:wrap type="topAndBottom"/>
          </v:shape>
          <o:OLEObject Type="Embed" ProgID="Excel.Chart.8" ShapeID="_x0000_s1028" DrawAspect="Content" ObjectID="_1634387454" r:id="rId13"/>
        </w:pict>
      </w:r>
    </w:p>
    <w:p w:rsidR="00CF5255" w:rsidRDefault="008F675B">
      <w:pPr>
        <w:spacing w:line="600" w:lineRule="exact"/>
        <w:ind w:firstLineChars="200" w:firstLine="640"/>
        <w:outlineLvl w:val="1"/>
        <w:rPr>
          <w:rStyle w:val="2Char"/>
          <w:rFonts w:ascii="黑体" w:eastAsia="黑体" w:hAnsi="黑体" w:cs="Times New Roman"/>
          <w:b w:val="0"/>
          <w:bCs w:val="0"/>
        </w:rPr>
      </w:pPr>
      <w:bookmarkStart w:id="30" w:name="_Toc15377208"/>
      <w:bookmarkStart w:id="31" w:name="_Toc15396606"/>
      <w:r>
        <w:rPr>
          <w:rFonts w:ascii="黑体" w:eastAsia="黑体" w:hAnsi="黑体" w:cs="黑体" w:hint="eastAsia"/>
          <w:color w:val="000000"/>
          <w:sz w:val="32"/>
          <w:szCs w:val="32"/>
        </w:rPr>
        <w:t>四、财</w:t>
      </w:r>
      <w:r>
        <w:rPr>
          <w:rStyle w:val="2Char"/>
          <w:rFonts w:ascii="黑体" w:eastAsia="黑体" w:hAnsi="黑体" w:cs="黑体" w:hint="eastAsia"/>
          <w:b w:val="0"/>
          <w:bCs w:val="0"/>
        </w:rPr>
        <w:t>政拨款收入支出决算总体情况说明</w:t>
      </w:r>
      <w:bookmarkEnd w:id="30"/>
      <w:bookmarkEnd w:id="31"/>
    </w:p>
    <w:p w:rsidR="00CF5255" w:rsidRDefault="008F675B">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lastRenderedPageBreak/>
        <w:t>2018</w:t>
      </w:r>
      <w:r>
        <w:rPr>
          <w:rFonts w:ascii="仿宋" w:eastAsia="仿宋" w:hAnsi="仿宋" w:cs="仿宋" w:hint="eastAsia"/>
          <w:color w:val="000000"/>
          <w:sz w:val="32"/>
          <w:szCs w:val="32"/>
        </w:rPr>
        <w:t>年财政拨款收、支总计</w:t>
      </w:r>
      <w:r>
        <w:rPr>
          <w:rFonts w:ascii="仿宋" w:eastAsia="仿宋" w:hAnsi="仿宋" w:cs="仿宋" w:hint="eastAsia"/>
          <w:color w:val="000000"/>
          <w:sz w:val="32"/>
          <w:szCs w:val="32"/>
        </w:rPr>
        <w:t>498.99</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年相比，财政拨款收、支总计各增加</w:t>
      </w:r>
      <w:r>
        <w:rPr>
          <w:rFonts w:ascii="仿宋" w:eastAsia="仿宋" w:hAnsi="仿宋" w:cs="仿宋" w:hint="eastAsia"/>
          <w:color w:val="000000"/>
          <w:sz w:val="32"/>
          <w:szCs w:val="32"/>
        </w:rPr>
        <w:t>123.98</w:t>
      </w:r>
      <w:r>
        <w:rPr>
          <w:rFonts w:ascii="仿宋" w:eastAsia="仿宋" w:hAnsi="仿宋" w:cs="仿宋" w:hint="eastAsia"/>
          <w:color w:val="000000"/>
          <w:sz w:val="32"/>
          <w:szCs w:val="32"/>
        </w:rPr>
        <w:t>万元，增长</w:t>
      </w:r>
      <w:r>
        <w:rPr>
          <w:rFonts w:ascii="仿宋" w:eastAsia="仿宋" w:hAnsi="仿宋" w:cs="仿宋" w:hint="eastAsia"/>
          <w:color w:val="000000"/>
          <w:sz w:val="32"/>
          <w:szCs w:val="32"/>
        </w:rPr>
        <w:t>33.06</w:t>
      </w:r>
      <w:r>
        <w:rPr>
          <w:rFonts w:ascii="仿宋" w:eastAsia="仿宋" w:hAnsi="仿宋" w:cs="仿宋"/>
          <w:color w:val="000000"/>
          <w:sz w:val="32"/>
          <w:szCs w:val="32"/>
        </w:rPr>
        <w:t>%</w:t>
      </w:r>
      <w:r>
        <w:rPr>
          <w:rFonts w:ascii="仿宋" w:eastAsia="仿宋" w:hAnsi="仿宋" w:cs="仿宋" w:hint="eastAsia"/>
          <w:color w:val="000000"/>
          <w:sz w:val="32"/>
          <w:szCs w:val="32"/>
        </w:rPr>
        <w:t>。主要变动原因是人员增加，招商频率增加。</w:t>
      </w:r>
    </w:p>
    <w:p w:rsidR="00CF5255" w:rsidRDefault="00CF5255">
      <w:pPr>
        <w:spacing w:line="600" w:lineRule="exact"/>
        <w:ind w:firstLineChars="200" w:firstLine="640"/>
        <w:rPr>
          <w:rFonts w:ascii="仿宋" w:eastAsia="仿宋" w:hAnsi="仿宋"/>
          <w:color w:val="000000"/>
          <w:sz w:val="32"/>
          <w:szCs w:val="32"/>
        </w:rPr>
      </w:pPr>
      <w:r w:rsidRPr="00CF5255">
        <w:rPr>
          <w:rFonts w:ascii="仿宋_GB2312" w:eastAsia="仿宋_GB2312"/>
          <w:color w:val="000000"/>
          <w:sz w:val="32"/>
          <w:szCs w:val="32"/>
        </w:rPr>
        <w:pict>
          <v:shape id="对象 9" o:spid="_x0000_s1038" type="#_x0000_t75" style="position:absolute;left:0;text-align:left;margin-left:22.25pt;margin-top:24pt;width:402pt;height:301.5pt;z-index:251659776;mso-wrap-distance-left:9pt;mso-wrap-distance-top:0;mso-wrap-distance-right:9pt;mso-wrap-distance-bottom:0;mso-width-relative:page;mso-height-relative:page" o:gfxdata="UEsDBAoAAAAAAIdO4kAAAAAAAAAAAAAAAAAEAAAAZHJzL1BLAwQUAAAACACHTuJArgTl6NkAAAAK&#10;AQAADwAAAGRycy9kb3ducmV2LnhtbE2PwU7DMAyG70i8Q2Qkbls66LqqazppGxwR2gYHblnjNRWN&#10;UzXpNnh6zAlOlu1Pvz+Xq6vrxBmH0HpSMJsmIJBqb1pqFLwdnic5iBA1Gd15QgVfGGBV3d6UujD+&#10;Qjs872MjOIRCoRXYGPtCylBbdDpMfY/Eu5MfnI7cDo00g75wuOvkQ5Jk0umW+ILVPW4s1p/70SlY&#10;PNFLa9f+4xDWr+N2qLfvG/xW6v5ulixBRLzGPxh+9VkdKnY6+pFMEJ2CLF0wqWAyn6ePIJjIs5xH&#10;RwUpV1mV8v8L1Q9QSwMEFAAAAAgAh07iQPFLdB8GAQAAOAIAAA4AAABkcnMvZTJvRG9jLnhtbJ2R&#10;wU7DMBBE70j8g7V36jRKK4ji9FIhceICH7DY68RSYltrl8DfY9qCygmpt9kd6Wl2ttt9zJN4J04u&#10;eAXrVQWCvA7G+UHB68vj3T2IlNEbnIInBZ+UYNff3nRLbKkOY5gMsSgQn9olKhhzjq2USY80Y1qF&#10;SL6YNvCMuYw8SMO4FPo8ybqqtnIJbCIHTSmV7f5kQn/kW0s6P1ubKItJQdM0GxD5R7CCunrYlNVb&#10;Sd5sqw3IvsN2YIyj0+dQeEWmGZ0vEX5Re8woDuyuQOkROReWbo/qHEpfTToDyu3/Nx2sdZr2QR9m&#10;8vlUN9OEufw6jS4mENw6o4CfzPq7O/nn4su56MuH919QSwMECgAAAAAAh07iQAAAAAAAAAAAAAAA&#10;AA8AAABkcnMvZW1iZWRkaW5ncy9QSwMEFAAAAAgAh07iQIxrE/k7HQAAYSEAAB0AAABkcnMvZW1i&#10;ZWRkaW5ncy9Xb3JrYm9vazEueGxzeIV5BViU3fM23bF0CYi0Ekt3hzRLSnd3h3R3dy8gSod0I0gL&#10;SId0iko3KPwXfUt+7/d+57p2z3M9O3PinjlzZucGycLCoUDdtzCFdeGfD398IUN6E3tjkJO9gzMz&#10;CCKGC3mB9FNsVFQHmgUaCooHBgoK8E8xQwcHJg9bm5yEdzKwLIDQg8ADgFOVZVR4sk0keF2CQaO9&#10;/5sNyZy8qJmOVl5vFOI7rsPNT3SXhGZcYO2jTVuauzGhFcVN78mp8pDwmdZARYy+7AC2jjo7tcOs&#10;ravP6WxUezK6XojwKzDHzQsrSVGfYcXf+jNIcDNcZtJ9CBauDZXcEEnUVX5KTiJvGfNsrWyImPts&#10;uwP6uREvGTnyHKAJe0jpEmOTx3Fmwk9M1p5XsE3XTgxG/ZgqeIFYvqSopY7m5SleTW1MgFZkPh2z&#10;sPsWwYKk6tsiTdRQbxMLcuUf9ObuxPlRjB5lhdOxyt7mw7JCs9D0pXGzOxeN/WNvCOgTc1euHS1I&#10;R89B8i/FiN1idIW3pbqZ1iaU0T3UGF1eCfnTiq3mUmyYZX/lgNrKEuvocGw5fab9/XvzNczv8I6w&#10;TZdqQ+A1h8CL9U94je2dTO/x9UkcV+gGEoYcyHuHFV0U7j1GGSGMIK6kYnGUXNedvO1an5lu4G46&#10;m3lx2PcG2BHfFrqEgDTuMZ974iewo7gxXjoQZA7kfDYNGMcQgaZTGpIbCfvMRBrmg6vRn7LpWWIQ&#10;PmMwTscjEBFiVsDuYCyD3mdqAKuonIosII66w94zFwmPu+jWJubpqJ4ZyOfH7lze7LHp3IVFYd4E&#10;1U/t/mi2C3QQYRGVbBQ3JZvEBUUP3AT5O+FPYvQK6SG+rvbDYB8KqB1Y1LpR+NQUZkOv5XigN29j&#10;X15aquKaRSgo1Ds5eGarwvFBtf0ZNF1EkUE3lHuR9GvfxpNdZQHGZhQjb/CU9odmV5zOQ02EY6Mc&#10;m2W9TsFlLuY8llvGl1YqBRJBaN4MM6lz9BdLw2Uu0YnhH/WkECgEFKXzsIaQPItXBDOrjBsIejnf&#10;3YnHFVLk00doMBuNr/o3wVLJ729UJXjD/m6Jk6nX8bcQC/hBrIHzmyVcnV3sbX/6evyYYhAQ1/+A&#10;5hZT/qCoKJgHqRrJhgAzk9ud1nZe6nNcHTx1391S4m6bl/eVXof3AV4rJk+gpgaXhVo39xMAUi87&#10;+VRzsH0/7ILoqvcbDy4rapkmJET36R+6R0b1WDOY3QFgUGUwwYF8bI0xAQUfAXw5zG59Sg5moYDx&#10;0gUsToVZEu6QscwAQu2gJ2NC8+7qdNrYbadM5bzWjkJ/b/Bi6WUCMzjNd5X6u83ka1uVxCctY8S4&#10;SU2SmokCj99SB8/U8ZjE3TAjfWiRowDloL0RahdEZMxLr3pjuElrGPTy/MpiOacRj5pewvERNVZE&#10;Q1Yw/mUc3iVX/tPDBbcfOmfo93D9e/iAhcDlYfMzcPy7AMYvAXd7J2tnC1NTl4dB5h1HlqUD5AQ4&#10;wkNBEf6P7E8VlnsDxCQr2WcBcUNWaPeENHyZ4+PrqFFKFsSnaWyV6+2+1sKmGUwbjHUgL/n+YKIB&#10;TZzm889frG4cLDzXW25TjSTt4i35mqwYGM5WzJYz/DLtWF/ogLmSx5nuiw6drtjQXeAGV9lYXmpM&#10;w1glnLAkRr2sZ4QFvuHnt9hP12BswTRFHxuwpVRaUXNqHjt1FiuvsUcy9cgMZLpjoN5gYerisgbF&#10;jJ7jTc1laIBgIlZSJpqW96jv4vXtJMTaz/kp38u/QfNNmifSp2Yry2ECDrjguVns6NIYOk2Yp+QQ&#10;tTtrpFSPeTmL9IVmfpKhPqqyb0SE8T6zzKSxiEZ9ey3FwgseVENqWuabmpYEr5YVdQYgklSmNr9S&#10;sanK1aRT9uXTtDFScL3rt0eOIYkhityjpBsAOEWimNvCNWgJNQr5FilPvbwh13qekM/fRZwsc6Ur&#10;R3+9cQGmsAVg8EX3/7C7EGTHTN0Chbd316srsvazbiEfWAu5nMBvVoqLRgTxmL+Mk5k5RMcAS8ld&#10;ndZJ0tD77VUKRE1PfAlVUigmMhfPWh80ktQ1sT1KLd3ct/DVkBg+FC6eV2olsU5SsRWYef1mway8&#10;Nwgfux9KbPGgC+Tqn4GOKvB5aYqy78XJ45fDE9KTqyOJIzWChDmAukZX30eqpEjbPd2xj8/hajd5&#10;pRJVLH2SR5Farr9eucDpAluGWYwQV0KWBhdY4OFtyeDTpLGfn9y2bn5wI/J4LmK7gPciOaZCMtJP&#10;6NkuHkzLKh04FaWiJg8E/CRADn0RSmTYJTjkd/pZ6UtdyunypTnNlqR2nahR1ubot+VWYP5mpW+i&#10;BlmNJWbe+VqNzg/E/7fL39+YEJd3sTC1NX1wYyZIuBDsQByZluhXIPlL7KfwTz/e0xyLI+HA7aA8&#10;EoreVkj6tv281qphQf6t7mc7bQ5LpbjRaLaNPjay+VE7Z7E9LGRkJRCzVDgqIpyqFXU8nd9IaoHy&#10;q1tUfi8aHD7Hub1SROGldqrcAwE/34Mrr/PNiS0v5LNYIEFwEWmnW/4XL250DamJ4o0V4n0fh/GL&#10;YHHLcDpZx/48wzX9Zd+7dlkL2T7ud2Rzb4xQXb9rDNmUKWNBo1E6Bphyh5gb9+FQrT2Le0rxvH+V&#10;Kz8lxqpeUxog7cMsgdzULkiWBOU15nd1ttUY932v+UIwhF6ZfkpY+Er4qi81oi80KVM0POOz8j4p&#10;xcKRYUE8KeaRwK4XLjIyJq+v2t1Vyp4sXp0aoVJz30z1p0m/EF1DgALnaTY/cUrSzNeYl85vTqug&#10;VSvXryt8a1cYflhCocBoWI72ns7P2R6cE8PPQG2Rk3Z4VSybjXST3HK94D5gn+oMmQUv+vnAdzbO&#10;htBpeaAPHcXgebcvL3yeYWxD2LrcRulQW9qd1sbXCzKSmRhEaVmwsHPbKWOkMJa8yDl0K+yYXaDL&#10;ZgaB0E1dS+j7GFK+WjGKuBOtwPrDKFNJfxnUDO2n82fdfyIjme2BSBVZlIlga2jCPxYGU8P6yuxU&#10;vEuahu/2OVFgTM3h9fU8ZlWewJGekJe3093u4I88RTJ+7uY7lf1h1sXnlibEHdf7J50dt+9vTga5&#10;qsh8d/tQce5u4vIE7/ZQuQDn44HjUVVkd0enR1HP89q/3+bDdvSMDwRjSgeGuKOTe3FpwlhPBtRk&#10;bGD5sUUZRoebBhgd7jkspdXAt3GKTYV86nU7tHOOBxAcDp1W9roCTkqoYjOq+iLg+U2i91n30brU&#10;ONKw1tbYYxaTTkoiWiM+JljvM8lUTJ2/IbKgdWz+1jdX4BlUoFqA9Ebj5ReiLINvGkukouVNZIn+&#10;bO/6JlrF2nTFsymIEhPUpFALfRKF9cyYAuOtnnGGNbbrSuqW7a9RkiCTwCghXlG8ViesApeIRwxv&#10;Aain0C6hE2uiNg36YHFmCbBZSQ2H2nzDQxzmdXaq9Sh3X4gILloKvap9L+kkTcOUhxjOgjNvnGQX&#10;nfghhDSenbOGPBI5me7YDrgbSM7qFVZ8EI+YXCl/YRtY4ZLHBNcozCMvEwWjpPh6MWH4WbrmGV/6&#10;OEu3lqnwHGO7gtTLUo8dtrakvdjOngjnk2/MEWe8i36gAi+LzOWu6mfq2lN8Ib5vPt7e6eXP7m01&#10;Vg2j0iOkqIe9+/6+YmxlcGHjIh3EG88WiRksGIBqIbxGhvaUz+fi/ZYrQ9Ra4cIgMCAkinuCk8z8&#10;2PjJhkg0K3f7rPcWFXbIVykPIhwH66kehRUUxTeDFKgn2uYVr+3Smz2QqAg2piV5MLgQMgqzKnrl&#10;S12q5iWv+/howTYrwcEsGfJGkyIFHOSqIhMX1kiZQcF689qG427VTcWLYyr13TDFKZoBOImIO6Wx&#10;K8VByITv6pGVHpXyb5Xkmr+gPbE1e6kLrEAp7m6NKYDBz7B7Vmmd9kY9LW2BiNU2ATg0QpNPWeiV&#10;Hq4UHvVFtdA8/+h1sx2zstW4Sj6dkeFHC93vtPg7IxxzjNaw8vJF4BL3xaOsLHS6DChTUj+0RvfL&#10;dBMQn2iODVbMKqnGY8+OtbFCBiKCt2Hi2Yg6UQqVCMgJ6V7JVKT6jJ1ysPL1oRZ29eiAYD/GZs6B&#10;oc6YR1RLCqxkcY6PR+pIKJ9OXL0AXeo8y1asv7p6N5QoT7EUxM1/LukyZP+Erkay7DUMITZ0lYeV&#10;J7sYjD21LIX21Iqy8VOTWW/GYms68ufsUUrjSnIsY2taQ7K819pEsBvaNWZIxViJBVixT6YNRsBa&#10;S3XfiHnC6nUvXCjxeMTYCQQmlfGmOZaemo0A7WFla/j1k7g0RsTQ9ia+HTa7MMvaeVW6yu4Ev5UV&#10;7hq+5GnZJyIOFLFlyZCQZ9FLMSya7y1e4ttG5Q9Z0MwMzr8eaf5U1JQi0M1DipZbdhK05DTd/dHD&#10;t3IqYaZTP70TWD2uC4gjaxvOUaZ3CvgI3uuE/j3BdB3rlaOG3BuCIlBQ6L+uD2cXTxtT5/vMZk9H&#10;O+5THx4kp7kT/mhBHrgfyWUpYV5fWcQRACWN1cUEesyIplusC4PbTF1i0CgBTRtbK41CQJfdZwt4&#10;bAkz6xneaKvFLknM59eXWK94hSrAJjYqwZfc9DVFDtrRn4GZd8f7JMd+FO25mK3eAvnlEIkdrpfh&#10;R9CZq7zaIpjkvM3gTf7temat+osUbkvE9gZyBDsxAQfjs4kZVKGF6CTYlfaWry0RMEyBTfn7NIPL&#10;vTLU+/stQW5tZPvN0Iu7YePgnC7LOpWIiyeNS1EJ411VhJnqZWgLemA7W4SeADYpoyISjKBX+Vqn&#10;iaL7bYtBUamlAPuKakRQ5TOhqxGgnN71bavX5qrEVrcis87HGY69luPEzf2qGbMVWr2ZgTzZtOqk&#10;PN0XUzKhcYjGuLBsOBHfX0MZcyL5EIvLQDe8VJImyc7N6a7K2OAqTG0xI4A7eOKZwt6qnfUDaCDN&#10;yT7A2vK2nuhO3bNwL+jWRdyN67RHSlpYMt7Um9oCU+c4YnycPJe/JUio/lOsEYichZ3RpUJ0MeHO&#10;fbWbjW8GpTXGjRd9WvqOoqwZHHWj0AxEbZ6m1hnwWIWyJhyqhek7DN5kRKpe4mVbzRCfq9CqB/TS&#10;snFNVjl7Gt9E+/Jlh9tubmRfbv340jS+s+kxAL3dyqaWhXA3KtUnl2jITq/+TCGDf5Ilx/m9V+lb&#10;dTSrL8fl5S9r2RrWwHeRbP79d3VamG2Po+NLQOk7Mq983SJczLgQhk6uTiVK6sao8OTk0Sjzd25c&#10;YOB0E3XmFxataSNI4DEW1Sc2rBG9gKwIQArKxe6K5rzliAXElgCvl/AhmdaAsI5ZMTo3LQ/+16SX&#10;TmesbpPS9h4iY0vuhoHqlMZARELq2wyj/DXcekeeGi2S4SjXouZyjYqFFFOnOS2H1gkr8zKZ9Xxz&#10;eFufnoa9Fr2y2a8Npl80glGnZIk7+9ZfUHTYzuxlQgPrJC5i2G8RouxFLyE5g960bc/EEYPh0V5Y&#10;WE303c7E7ZeTSMWvYGPuPqc6PSFbQh1XQ7ndYCXM3L3a/i/odDubEzOvD85x6MoTGmujbmnWyJ7W&#10;GiYGw3J/9tzLAVrcOGgMMrztpGU0DIHChyW2ehtFvh2SQUWE0+WzLXDjwPzIzZsAIC2o4PAhLOEK&#10;G2YSzrTHEZ5CIUvrI8xkoCa9xWPL1UcgiU9I9PHU9D0cDl7LDtVSxFmSOF/buGOmCuhipsDAmKn1&#10;bItsZcrp+I2pQao2i2wG5uNv5iq76zrKUQU6ykHdkF7TVm4YCjel8uvNC6WwO9M8dfxhBPj9i2Z4&#10;Vg0p8WGgxRoGaTcDUIDKNDjbxrbBx56WsAm6fKNJad11/CmIQEH3eK56Jc/Jes210dM35Xw5129V&#10;2PtRTjY0nNvM+5SEHP1Rh2rZKgnDdTecNmBkaqkCaooxFA11Mkx60yEuoFiIHIPXbnO1XjnUYPDx&#10;eKl+Jm26LjAeOP0ObUiEyZ/n7UQrtnTDIfY3GWFdDoHAb6w8oheGTsFuH+I3sK+jQ9L6XzDtAI1H&#10;Lxns0UWXpAXVP8i01H5bwIAbJV9CWseOEQVNvwjQqQTl96hifNzVQPcPBBYihCczG/ivA7plSEOK&#10;ezaDDb33XSPFIk5bYJYixT6MpK9aKamn6SFxv+fl1WNMdLWL1sVKbd6neRx6DCx7ggT73ugZDFcM&#10;E71ovtm7cO06d46064/JL2qHkiwDnlPMOrCKxQxvYakHW+pOhCjhhpYR0RF8knWZ00hWk8WaniDn&#10;otCcN8GoYHpFrUM4nPdMZRGE9CqlthZFVwRcKacbMJn9UdcQlDGO9V66N7AVHgfsDyh10QQ4+cC1&#10;WPFsDQjsCtsNRyTo44r3U0sMyjcZTIppKjlxHCMm7zRq6C7TauVfJLt1rYVJpIdWCBMQSOawxiyJ&#10;dvsJX9msPD+SaG8Tw9SfGo5y4mjaBKVeUATKeniKpEYMotyZ8l9Z5d6o6wlNph0P+d7hrowawwGS&#10;PhE83kcBI+Gd+oqIkQp4Q1K/BplCupz8nR51Vmwct1Y5ErlbZ7/Tw5HZen1zTgv8IZvD3BFLErGb&#10;mrevozt+mB2PZW1gYj7H3CfzOz/abK/C1bh7PCKmgrD9/r12+et2ObIVoqWWNE1wEY4ZtH3VptEI&#10;A2jECN+DdsolfHwvS5Fsiaz9ZvToObmDPFyMYyqHJp21Hc74JBGqfeIs4tsREk3ODsGhjwUH3+f7&#10;0emr+Bc/YJypmj3Xg8mIVM6KwpOPTceRVdj3sydd8eS/pRxB0nLcKX/F430929+1f0lObuJwtAGN&#10;GtJonTswNKsvH9vB1+F1elrYSEtbEDmRMMF7e0HQH3YwGV/gAtUgztv8SIT7ieb3+IH4LGXNaCEB&#10;/ttvzChSzBzYReINYQqN7serB4VC7Zikpt+P0qZAyYotaz5Pa6iIObCo4ZL0pfloL4QQrfq49hVD&#10;cExVU77Q2T7C9a9zLLBZ/Yom3TUVPoEkkPYihgnvpR2nhY0YgxjNMiWXvA1xlhqpEl810lPobJIs&#10;mmkAPPyNKZUd6Iz3O03hECAKC5yW8ejH3u64rtUTmf74xsMTkg3F/Ri7O0+Xr9uXk/YlFcVkUAzI&#10;adpF77grJgoKSidyKelPGOYLyuXoMZTVFBpEVAmAdJY9l/phGyR3w4eZBQ0DN/iTBYRLXuJCzJED&#10;8SiXl33aimSCYJqCYLSSYKeMkGRsswDkDgKNiQFss5LbNUax5QCKiqBm7nQSJRNhcPDmYk1sM9aZ&#10;mcxWTlToUC/umeTyq+xRfSbibTMZ1wlROoq0GWTCck8n6NRgvAhYLQoDuC3SLk6OiCAdQcgIedU3&#10;yus0aZjbklMMNuDEpgT2sFI82+Z1yZeyMhZMGJDX5dRFHI3fWbkKzBgtCZLZw1I5PtuKOr/yoW3k&#10;+RBTPFPKPtg8YmgnXq/umDifBC+3l8RpM93v5bu7SHY67Xyzl5+nU8hF8pTPF+9Atr9y8cdmCiHn&#10;ao++KaEn+pn7i0yS83O8fo0y65HrTNOWaY7WhUW9Mq2K7fMGY+vQmWsB1aenPTAEF65f38ehorXZ&#10;4fYZCmkedN+gGHYeuC4lCTEbvPj2DRGha7B3LkxRwpJN+fDFfH3oUE5b4HJUl7c6FGcbfAJHQeCK&#10;a5eQd/WZ3+/5FPmZ76cRSB7FDynY3derIf+znS0MnUxNVFycLO3Mf6ZVrnEidt1AgMRFSlMQh5cD&#10;NpXwAGeUTDb4UZcMghE92RsyxHfoTSKYMFmlOyLtkujYUeqmVyt3J52SFRgdOF7R32As6WjhkV7x&#10;sse6EXPafz2CgaOVjdmDyQ+lZC3/8FmChTbBPoKjjv5Mlr7Zblw7N5iMnu8ToF1esy9nU7DAtklC&#10;riNJTenDq8ZY4SlD8CtDBKPHF4KrX8VIekeLb94nemnv7C6+I7xAkqTLiE5sfC9g2jGmPzsZRpd3&#10;+AU573ZLTWm0Ki/N73CdIPXK6+RBvVIjBEWUFrL1JcgH89f27+trRvb21j9LZQnDCj33O5f6Dtn5&#10;F3Z5pZJMVVH/zwhqMEML75P6SvXf6irf5koXKKeWb+8W8s2WnQ1anIdQPDWXTVdgNbCwpk1ZSju8&#10;PXephcJPqla2MK8Jto+urqysUs9BDVPcwYiG4kz9+HozLbu/RYJy/b1nHbulDvCJEtE5/7W/aB8+&#10;C9HICUPrliQdKqUh0W2Pg3yhlbfD2ThYnpIKjB+x2a9+hTRdqkTsviEh53H3BG1X0NJA6/0pnZqo&#10;Zne0zOxaEQsifuztbTG7/IGZJkbbtYATSfHnqiX6b+tFK2nlKuot+2KDU6nxBLWBIOMDoukOeRNr&#10;PYa3uf13QATKcA5xM8SUqnYeFae2OBJsUU+NpzLdkgqI3VeajC7t6OWYPUZKH06uqh1vM778R4UH&#10;AYKpvpOpzcNapRe3W9sd5LcVSL0S9S8ZpnvJisQxmfdAQN89F7LdIe+OhzXvwvzkm7yJj3+63N1H&#10;GpxEzb2OdhElhqkWxLiMq+2sFW+TVpKlx3osr2PbAl2VAoXtB9w6lA69PTSWAqXK26dhPVUduuFa&#10;vxwb3QQHbfMnLzBRJeh6K39kDeOjT7Ic31UFCefxcUi84REypgzibLcD2Q0dS/blkYHk+XuXn4Z7&#10;tSI4coe0Xdnbl34dXRXIKBQbY3u2qZqQ42oTjxcd5F041wk4k0BA4BlzchUcPnCXCSuvMGNEl9AJ&#10;SVeJXNzS6XRkyOjXUSCPpAaPXAlPTu50v0sY164bluINpi74ekfF2v9+M9VTkENfyumYscz9/1st&#10;+zc4tw4LCPcgMLZA4CSG9JBT/Evsn878J7pWPUC0voOg9qBxH8eJGBbJHL0+8GyFF5TxMz8LI0RZ&#10;7azGvIF8TbBLmg5aXnDnAe3wp6XmgylMGitjIMiEhw6N6ZpzCqED4wCTGRxue9gQBY0eLVX97OCg&#10;gXxOM1V2qg6W3hHZBGxIpldPM2tgTx8Fi7CrynKWKvFaC3OG1DbmZdLOGO+PM3+ntZLzZeGFG1pQ&#10;mGP85l27sVo9xkrBzT7LYQqSfIz8ZyGeQQ+qPs7pAQT8LblwEf0wTx280H4FPefX6acVlyOZRwx8&#10;3Tw+iS95o7TRejPR3qTHTj0+/uBIn2Ajy0tA2H7puPWgpFh8pOVsDjnn6JCy4j03oS1mb+diauei&#10;r+rpYOqse3/eK5KHFWBYcEMvaDp6XmmzqTgYRhsarJmWUK3DTp13sZ+m5gYenufSG8CIBERnSfPu&#10;XXXefW9Hk3xmHUktPrU8Xa5/pgGt8LJoqdyMPCntOBcvPVil2wORQxv27fjhtRVQE7ErsJR0plya&#10;nt8h9i30s+pj6Ecjcj51T8aBox4AJyazLnuvdj6mdtlV5QwtdM5H/O9UGeSe5r449dqgChRR57fD&#10;byjPjABEpz5JUOlw+eKvbIeMp7bNMffZn8sk6Kgw2G3bvathP6YgQkuEBZ+lHUWWs+nY6ZGPsEJo&#10;aada7NzpZEmqMDGqLJbqx4Zy4ZQAKgoadKHcOxNZ8jWnS6bChmujdZikxjQ2TOJUzW25yyEHG3G4&#10;s9wnOVLf5PoBInQ2UIkc07nn+8WPotrPEmYQbpeE8QVEFFxK/HfsO52hNLfhDof7r95cnIxW90Ci&#10;+RDK3ujqDqPogk/p7vJZR0JDJ0PbybsTY87vCCBZaBjcn9fNL3r0oWUgxoGChnoM+S4n+Vc7/Rrg&#10;32mS+5DzqwEgHS6kfvznifl90och6F7n16Tcf+n8PDL/NRmkEvFHA/zR/4MB/n2+hxzwvfyv+Wgh&#10;T3+p/cEIP4ToIcX5t3YoxKX/0v6T8Hyo/pCX+1sdAOGd/lb/i6X7r03fM1W/GgDSCcH9wVvdb/ff&#10;TfI7SgaQCPVXgHq40IeR7H6eXyiF/VPtf+Law3Ee5jV/j/MO/9+znIcjPKw0/T2CI6TwdJ8n/VV3&#10;+i+wft87K+JP1T8Zj9895CHn8feMmv9U+5sBebjkh9nM3wN0Efyc95+w/dei76nGXw0A6Qx+Wfhe&#10;+S/i8feVP6Qe73V/WS36f3T/JiJBsvA/DysWhLRHhMiJk97r/R9QSwMECgAAAAAAh07iQAAAAAAA&#10;AAAAAAAAAAsAAABkcnMvY2hhcnRzL1BLAwQUAAAACACHTuJAMidRtOgHAADpGgAAFQAAAGRycy9j&#10;aGFydHMvY2hhcnQxLnhtbOVZS28jxxG+B8h/GA90CyRy+JBIYimDIi1nYe0DK9kBcmvONMmJeqbH&#10;PU29ggA2DDtOAiOXDRwkp+TkQ+Ac7AQJvHF+TCzZt/0L+aq7Z/jUene9m3VsEaB6qnuq6/lVdfPG&#10;y2eJ8E64ymOZdv1gq+p7PA1lFKfjrv/60f5my/dyzdKICZnyrn/Oc//l3R/+4EbYCSdM6cOMhdwD&#10;kzTvhF1/onXWqVTycMITlm/JjKeYG0mVMI1HNa5Eip2CeSIqtWp1u2KY+I4BewoGCYvT4n31OO/L&#10;0SgO+UCG04Sn2kqhuGAaFsgncZb7u1AuYpoH7WrDO2Gi61f9ChEFS8eWcDHZ7N+2RCWnacSjvlQp&#10;zDi3Pgk7PaG5SsGqL1ON3ZyeyWNZKmHqeJpthjLJINwwFrE+N+JCQPDuTyT08O7xN6ex4nnXD4NG&#10;YQgMV0yRxKGSuRzpLXCsWCsU3iC2O5VWpeb8AWWDRifX54JbhYJqjbStlPsaEfaZEEMWHpNt5haX&#10;S2fz9OKyMegt434a6FgLbgZn9K3icLJ7g3WGMjq/qzwlNTnBy7NwP1a5PmC5vssU4gVERK++g6+R&#10;kKddnwsBH8a5pcMKUl343qliWdfP35wyxX2PpSHIsJhWxUNf4zkgHVlH5PqQVDcPGVEyyBDx0REb&#10;Hl50/XbQaFSr8ALrgHgPcxQYXd8GhZdjSUALvKGRLzbf066fIoMom1R8jExK5aEZ+d4xYgSvwAdG&#10;Q7N8yHIuYso4u1EuRRztx0LQrrkaD/tCWdc02/Qx0ohpcktGlrzdrIKf1Wea3BmNLLlekCslG7gV&#10;43n+lAypp88zPkJ2d/0fJemm0JYZZ0sTnNmJMF+aCHOaAG9rJDOEIUkB86V3v/r0z1f3/331m4+u&#10;/vL51f2//+ett6/u//XyvU++/PjDq7c+++rjP13+9veXv/7o6p13L9/72+UfP3/44P3LD373xb8+&#10;ePjgD1/845eX777z8MGvaAdtmIMrxnBYpQggDLSJJ8HO5VRDnLAjESp4tOZwiZ07uVJJJrZGS0nQ&#10;kgDGwlD4aMRDfZATM7C3b9I+RQCzqZZH9DDggmvu3OE2yoTUPcUZCWJlolHC0ikTB0bG2cwRU2Ou&#10;rZxxCnAhc4adM7jYZSWPxtwSz9cRz5yOW9VGq9F0C0taq+1IpwWpFVSDHUecFMSddm2nPvszLl2W&#10;GOrPlBky1afKQLJiPIhdnIZSWBHGQMwMJcDuEIppDpDkkZ08Yeq8L4VcQFKYmcO5YSeOCp3saqki&#10;7tg7A1t3I8fu8RG9Mdo9nHCug5c29jYCcpihYr7PUKNoRab7QHBnZ4MARPOwlc29sHOy++Unn12+&#10;/6FnGJwYv2cUcoR6BSP7YHbF0InhwmohuRaSt7HfCvYGxqjLOfgk8QfLpASDN0e3+RjJe+ICxBkl&#10;OhiKnHT9pnFOitkMfj7ALG6mKGR1BCKgUJsHFOEmHtT8zHB+5mnA/FHQ3X5K5H58xG5U6eOTEPOI&#10;vVNAsyGXiF0ryIAgFzsIveVoeb6IXcKqdT/aI0TUXem6HSDrK6nL33wiTw/4mKfRa3wJYzHzBkOz&#10;SQ2VyzNa3Wf6NksWA5boh1ytpd/lKqRWyvAp8Bvr96bDoeCH8cUqqwPOgBMHKKfz/VnY4WcE5JQY&#10;GHlThUr98/4r2836Ti/YHGzv9zcbo+3mZnvQDjZ3arVGv9FuNFt7e7+Y9VnNJ+2zgvkeq+lwk4A9&#10;aHas8ZZktabCrJhpMZ/LIvXQ9rSbtabvhdTljFC+MUyyCB1POkaHI8boL0I0OxRy14NRb5s+K3FZ&#10;tgyLcVk2GI+KS9McU6X8mvK5rB4gFC4xEFs4CaQSx0JmvLYO5nsbtc5Gb6P+9Vhv2tRVrK+hCF7+&#10;81N6fwb1s2UB7EMzWNZaWYZ3rqsITmRELb2fTpM1BQqS781JjkVllbJHqD5K/+6rHL0AE0ZBc7Ay&#10;VDBdqGTXaFffaW5Vl+rYqnKNdmur3V40AXSbCWQfimpnlCLdbZUu3fQtAwNIWIo2ZtlP4ki7NidA&#10;iTHNlW0OswVwYWc3XRO3Xa3Xa8FOrWEXzybqQbXdatWDlqnkpu8peyA4vmd60NnyJT55yNDqjyku&#10;pIqBbQBzmVoZkji9xc4c27mFkWkul+QsEXloBUzYz6Q6isPjWzhK2rXmDGJUBefrJzVemof4FFl4&#10;JC3XtU3Es8KgAcB2sHqagYPWnWZaBfmbY9D61mZzG/vS3ws9e77YduX/74C50q7QzUfec2eHhWTF&#10;FQTNFY0BHd5+ypWLdHqyaeP6FTEUPRRTS6OCajIJVHRreXFWo+bV0FN5ayp0fHAikEpzqQocKkEB&#10;0LmMDkvyzSX9M0IHdw4z6PCqiiO6Z1g4Hjy7luKFpTNsvKof6td+or1ZLe36rpgiveUUfSV6xGOO&#10;vsn5+38IoJTjj3nb8H2DKtPVusuzDFenAGOUrgRF84L/+MXflk3La7n5O7SFY/4zh1AgXLntc76t&#10;ezSYLrUyjwBTM7XH9SnnDkCH9oHAEulaIuHa/uIJ0gO85q/ZaPxGnN9JhTuPutyO4jzbw8Xtcd5z&#10;p0L0hK7DwXFyAMzO6VoZ7dcSdhe3W4Wg15+o9s2fUXDp4PUdgNhlGIIbccpbd3d+Tf9Cfjd36/a/&#10;iYLiggH9Jv1yIgZMM0/h4q/rq5uRPXxRWX49o19oFh0z/45hZn5dML9Q7f4XUEsDBBQAAAAIAIdO&#10;4kCEVsL6ywQAAL0lAAAVAAAAZHJzL2NoYXJ0cy9zdHlsZTEueG1s7Vptb+I4EP4rUX5AA3ShgEql&#10;bhHSSfS22lvpPpvEAd85cc42S+mvvxnnhZiQsr2mKaBrvjQTcDzPM35mPObWV2N/RaT+Q285dZ4j&#10;HoNBTdyV1snY85S/ohFRVxHzpVAi1Fe+iDwRhsynXiDJhsVLr9fp9rzdKG42DKmMIhIawytCISOi&#10;1ZWQy3yMiMMonYEXERa7DgsmLgzq3t3C9MgzUz+Y5tTc8fg7DeEDzxO343rGFDLOK0YahtTXFXMo&#10;4p0xYrGQ8BIyVnK5eODS+Un4xO2P8DJ2vo4eRZCaB/1Ox7ySjMH8LQxT83Vu9oph7m49mHf2KjPF&#10;gIbfn6SjXiZuF0dx/qYyhv/BZ3QCP2676RNNl0Ju78H5M/ZbJU8S8eWxs5m4o36v7zo+SSZuyImG&#10;f6MEmFbx0nUIXwIgvs74EJwFM+C1Qs50hFeFnG7Ogk3OMDdb5ABR5fGlWMcBsoDzTMlI5w2slIgb&#10;HeatwpRZCPeSEicSAawkwrnY/C7Qm28/qZQsoOCtsc1ZTHMbuATvayG8If4wBLOwK0dpzpaFjrU0&#10;ZubPfHcPxEtguG5pFoyma5loMicLCrHZDmFfOnhVQv4mj2075Hu52Qp5mGmZ6eNhHVheFncPGLlr&#10;3ZbrHyDF7wtyo0dl8bCWx9cZXhWmCkpspgoCLaasdfV2SQKiFyLYQrKRQmOOdFTiz5hUek6UfiIS&#10;snLXdUCINCpPCDoEsstZ4jorIV/2bfg5SOPwxHU2EpVb/bMmkroO/y0Gcbse9G8GrqPNTXfYGw5d&#10;R5afLMpPSOzDUKnMO+nNg4Z7zPTgd3K/1qCTOpOm1I9UkA8GIBqfBIt/LRyzckJhoVPkegJvLKQw&#10;rSNMbL+jfKjRV8zx9oSLu+vpL62nU3Igm3LhAmayqhPGUg+4SXbmM1YJ10VCAK3mOYBB8+Wf5qve&#10;sH+TlyQyDtIwrF3e9dmvtoSwWC9AKmB7JBIqweaAOwJ4BnNb6Jp673XFrIO0InwWkCXY9qCcky2k&#10;J0dto4WAUt5n0ucgVoq9UCjss8AqvvMnkzSUJDrH0C0V0x8fuTZQiN8PsjjrHVmuA7EpzEFwsPi/&#10;2E2KzVggNvFXckB2Ut21xDjfZH+oGNdvOJooAK2KyqL5dW1q/N2HRa1ERiBFUiSJk9gKNrcm7gd4&#10;mQxb7qoU7RO7Ni6aLfW1MRm/nnXLWMK2W8iTCvnmgG08TI8Aa2EJ+wdxQkJiqTmu7sJwcO3tZr+E&#10;tgyHGvaR/HVK/jQXJW32zbBWqwJaWLDrWi15Pyv3NAfxrIdXReHyfowtcKPc/J8Frornis3FpaaP&#10;Jppge4XAq+nDxpKSgMpLhbbtzMz30KRLGgdtCUIT2RLk7W3NVL5zMeFCn9/hACp6PnPDVH5zPT2v&#10;U46yI1kPS1HJqDrzg7bjDf09N9Pb/yUND3zfv9nYQ1Nf0HH1Fzz2XJiThNKhNZ4qGNuCKIqFc3Yc&#10;j+tr572WoOz4tKruxvLm1nAr3Yi0IuyOOn3w3JxWv6fBlsDRy5SoVfprAbVVU6GzA1T7tNlAZwFW&#10;wNfqceOnZMgDrq6Tk9qw1/eo6nrYb2g1Nb47O7jd3SEKv3NZ04tPebaXGzi6rurQZ207i8YERsnx&#10;TkU6eZSI3e+s7v4FUEsDBBQAAAAIAIdO4kBpMw/OEQEAAFwDAAAWAAAAZHJzL2NoYXJ0cy9jb2xv&#10;cnMxLnhtbJ2T0W6DIBiFX8XwAIIOrZrapLr0btnFnoAhKAlIA6xb335op5urN5W7/z+e7xxJ2FNb&#10;UC21eXNXyYIvJXu/sCXonDsXEFraMUVsqAQ12mruQqoV1JwLymBjyKfoWxijKIa0I8aNFPCDIXcU&#10;fWa9j+DaKOJsqE07MZT0FJRCRUQPAsVcVwJ6pZKBQDQliBA47ElhTfteSxNciCwBPmVR9QzgnVCj&#10;BOE1Ia+qKslXHBlK8TFeEXB1rOt0RTjt8hSPgr/ACzGCOKF73+XvODSTH+pFN7fGKfJngMHlV8tp&#10;6ckmz7h+5fyG8pe1HfVA/Fx5GY83xCcbPLvJs4x/mtYP/MmMesAzV17Gz+t/qGH8fUyH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dZBxgvcAAAAhAgAAIAAAAGRycy9jaGFydHMvX3JlbHMvY2hhcnQxLnhtbC5yZWxzrZFNS8QwEIbv&#10;gv8hzN2kXUFENt2DIuxVVzxn0+kHTTIlE2X7700R0S7Vk8ck5HneeWe7O3kn3jFyT0FDKQsQGCzV&#10;fWg1vBwer25BcDKhNo4CapiQYVddXmyf0JmUP3HXjywyJbCGLqXxTim2HXrDkkYM+aWh6E3Kx9iq&#10;0djBtKg2RXGj4k8GVAum2Nca4r6+BnGYxmw+Y/veRmJqkrTkFTVNb2dqWS6pynYmpntyFJ/T5DDT&#10;TGwxabDzHZcyBwS17t78h/tMy3OKP63lL9aVNj/HfiD75jGklVK/+v4eW0qF/oj1vGFWrxSHI9GQ&#10;Azk+zT2oxWKrD1BLAwQKAAAAAACHTuJAAAAAAAAAAAAAAAAACgAAAGRycy9fcmVscy9QSwMEFAAA&#10;AAgAh07iQKsWzUazAAAAIgEAABkAAABkcnMvX3JlbHMvZTJvRG9jLnhtbC5yZWxzhY/NCsIwEITv&#10;gu8Q9m7TehCRJr2I0KvUB1jS7Q+2SchGsW9v0IuC4HF2mG92yuoxT+JOgUdnFRRZDoKsce1oewWX&#10;5rTZg+CItsXJWVKwEEOl16vyTBPGFOJh9CwSxbKCIUZ/kJLNQDNy5jzZ5HQuzBiTDL30aK7Yk9zm&#10;+U6GTwboL6aoWwWhbgsQzeJT83+267rR0NGZ20w2/qiQZsAQExBDT1HBS/L7WmTpU5C6lF/L9BNQ&#10;SwMEFAAAAAgAh07iQJU6bKc/AQAAlwMAABMAAABbQ29udGVudF9UeXBlc10ueG1snZPLTsMwEEX3&#10;SPxD5C1q3HaBEGraBSlLQKh8gGVPmgi/5HHT9O+ZuKmQECUtK8uPe8/cGXmx6ozOWgjYOFuwWT5l&#10;GVjpVGO3BfvYPE8eWIZRWCW0s1CwAyBbLW9vFpuDB8xIbbFgdYz+kXOUNRiBufNg6aZywYhI27Dl&#10;XshPsQU+n07vuXQ2go2T2Huw5aKESux0zNYdHR8r6TR2LHs6PuxZBRPe60aKSJXy1qoflImrqkaC&#10;cnJnyDtHH0AorAGi0XlaGf8VFUDjdaghTE7KVA7Wjcc7SnyG0N+czzLoXmkKoVGQvYkQX4ShxFwF&#10;5LKm/bDM8r+txtuigtjTbKklyfdU9BjcaRfwErrBYRBHf5mE8aDhQhL2b/8BSroxhnJ7G6C9oInf&#10;McqAJcneoR1zh7krnbzWfJ1UJ2+evtXyC1BLAQIUABQAAAAIAIdO4kCVOmynPwEAAJcDAAATAAAA&#10;AAAAAAEAIAAAABgyAABbQ29udGVudF9UeXBlc10ueG1sUEsBAhQACgAAAAAAh07iQAAAAAAAAAAA&#10;AAAAAAYAAAAAAAAAAAAQAAAAhC4AAF9yZWxzL1BLAQIUABQAAAAIAIdO4kCKFGY80QAAAJQBAAAL&#10;AAAAAAAAAAEAIAAAAKguAABfcmVscy8ucmVsc1BLAQIUAAoAAAAAAIdO4kAAAAAAAAAAAAAAAAAE&#10;AAAAAAAAAAAAEAAAAAAAAABkcnMvUEsBAhQACgAAAAAAh07iQAAAAAAAAAAAAAAAAAoAAAAAAAAA&#10;AAAQAAAABjEAAGRycy9fcmVscy9QSwECFAAUAAAACACHTuJAqxbNRrMAAAAiAQAAGQAAAAAAAAAB&#10;ACAAAAAuMQAAZHJzL19yZWxzL2Uyb0RvYy54bWwucmVsc1BLAQIUAAoAAAAAAIdO4kAAAAAAAAAA&#10;AAAAAAALAAAAAAAAAAAAEAAAAP0fAABkcnMvY2hhcnRzL1BLAQIUAAoAAAAAAIdO4kAAAAAAAAAA&#10;AAAAAAARAAAAAAAAAAAAEAAAAKIvAABkcnMvY2hhcnRzL19yZWxzL1BLAQIUABQAAAAIAIdO4kB1&#10;kHGC9wAAACECAAAgAAAAAAAAAAEAIAAAANEvAABkcnMvY2hhcnRzL19yZWxzL2NoYXJ0MS54bWwu&#10;cmVsc1BLAQIUABQAAAAIAIdO4kAyJ1G06AcAAOkaAAAVAAAAAAAAAAEAIAAAACYgAABkcnMvY2hh&#10;cnRzL2NoYXJ0MS54bWxQSwECFAAUAAAACACHTuJAaTMPzhEBAABcAwAAFgAAAAAAAAABACAAAAA/&#10;LQAAZHJzL2NoYXJ0cy9jb2xvcnMxLnhtbFBLAQIUABQAAAAIAIdO4kCEVsL6ywQAAL0lAAAVAAAA&#10;AAAAAAEAIAAAAEEoAABkcnMvY2hhcnRzL3N0eWxlMS54bWxQSwECFAAUAAAACACHTuJArgTl6NkA&#10;AAAKAQAADwAAAAAAAAABACAAAAAiAAAAZHJzL2Rvd25yZXYueG1sUEsBAhQAFAAAAAgAh07iQPFL&#10;dB8GAQAAOAIAAA4AAAAAAAAAAQAgAAAAKAEAAGRycy9lMm9Eb2MueG1sUEsBAhQACgAAAAAAh07i&#10;QAAAAAAAAAAAAAAAAA8AAAAAAAAAAAAQAAAAWgIAAGRycy9lbWJlZGRpbmdzL1BLAQIUABQAAAAI&#10;AIdO4kCMaxP5Ox0AAGEhAAAdAAAAAAAAAAEAIAAAAIcCAABkcnMvZW1iZWRkaW5ncy9Xb3JrYm9v&#10;azEueGxzeFBLBQYAAAAAEAAQAPADAACIMwAAAAA=&#10;">
            <v:imagedata r:id="rId14" o:title=""/>
            <w10:wrap type="square"/>
          </v:shape>
          <o:OLEObject Type="Embed" ProgID="Office12.wks.Sheet.8" ShapeID="对象 9" DrawAspect="Content" ObjectID="_1634387455"/>
        </w:pict>
      </w:r>
    </w:p>
    <w:p w:rsidR="00CF5255" w:rsidRDefault="00CF5255">
      <w:pPr>
        <w:spacing w:line="600" w:lineRule="exact"/>
        <w:ind w:firstLine="640"/>
        <w:rPr>
          <w:rFonts w:ascii="仿宋" w:eastAsia="仿宋" w:hAnsi="仿宋"/>
          <w:b/>
          <w:bCs/>
          <w:color w:val="00B050"/>
          <w:sz w:val="32"/>
          <w:szCs w:val="32"/>
        </w:rPr>
      </w:pPr>
    </w:p>
    <w:p w:rsidR="00CF5255" w:rsidRDefault="008F675B">
      <w:pPr>
        <w:spacing w:line="600" w:lineRule="exact"/>
        <w:ind w:firstLineChars="200" w:firstLine="640"/>
        <w:outlineLvl w:val="1"/>
        <w:rPr>
          <w:rStyle w:val="2Char"/>
          <w:rFonts w:ascii="黑体" w:eastAsia="黑体" w:hAnsi="黑体" w:cs="Times New Roman"/>
          <w:b w:val="0"/>
          <w:bCs w:val="0"/>
        </w:rPr>
      </w:pPr>
      <w:bookmarkStart w:id="32" w:name="_Toc15396607"/>
      <w:bookmarkStart w:id="33" w:name="_Toc15377209"/>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般公共预算财政拨款支出决算情况说明</w:t>
      </w:r>
      <w:bookmarkEnd w:id="32"/>
      <w:bookmarkEnd w:id="33"/>
    </w:p>
    <w:p w:rsidR="00CF5255" w:rsidRDefault="008F675B">
      <w:pPr>
        <w:spacing w:line="600" w:lineRule="exact"/>
        <w:ind w:firstLineChars="200" w:firstLine="643"/>
        <w:outlineLvl w:val="2"/>
        <w:rPr>
          <w:rFonts w:ascii="仿宋" w:eastAsia="仿宋" w:hAnsi="仿宋"/>
          <w:b/>
          <w:bCs/>
          <w:color w:val="000000"/>
          <w:sz w:val="32"/>
          <w:szCs w:val="32"/>
        </w:rPr>
      </w:pPr>
      <w:bookmarkStart w:id="34" w:name="_Toc15377210"/>
      <w:r>
        <w:rPr>
          <w:rFonts w:ascii="仿宋" w:eastAsia="仿宋" w:hAnsi="仿宋" w:cs="仿宋" w:hint="eastAsia"/>
          <w:b/>
          <w:bCs/>
          <w:color w:val="000000"/>
          <w:sz w:val="32"/>
          <w:szCs w:val="32"/>
        </w:rPr>
        <w:t>（一）一般公共预算财政拨款支出决算总体情况</w:t>
      </w:r>
      <w:bookmarkEnd w:id="34"/>
    </w:p>
    <w:p w:rsidR="00CF5255" w:rsidRDefault="008F675B">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年一般公共预算财政拨款支出</w:t>
      </w:r>
      <w:r>
        <w:rPr>
          <w:rFonts w:ascii="仿宋" w:eastAsia="仿宋" w:hAnsi="仿宋" w:cs="仿宋" w:hint="eastAsia"/>
          <w:color w:val="000000"/>
          <w:sz w:val="32"/>
          <w:szCs w:val="32"/>
        </w:rPr>
        <w:t>259.</w:t>
      </w:r>
      <w:r>
        <w:rPr>
          <w:rFonts w:ascii="仿宋" w:eastAsia="仿宋" w:hAnsi="仿宋" w:cs="仿宋" w:hint="eastAsia"/>
          <w:color w:val="000000"/>
          <w:sz w:val="32"/>
          <w:szCs w:val="32"/>
        </w:rPr>
        <w:t>18</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57.</w:t>
      </w:r>
      <w:r>
        <w:rPr>
          <w:rFonts w:ascii="仿宋" w:eastAsia="仿宋" w:hAnsi="仿宋" w:cs="仿宋" w:hint="eastAsia"/>
          <w:color w:val="000000"/>
          <w:sz w:val="32"/>
          <w:szCs w:val="32"/>
        </w:rPr>
        <w:t>74</w:t>
      </w:r>
      <w:r>
        <w:rPr>
          <w:rFonts w:ascii="仿宋" w:eastAsia="仿宋" w:hAnsi="仿宋" w:cs="仿宋"/>
          <w:color w:val="000000"/>
          <w:sz w:val="32"/>
          <w:szCs w:val="32"/>
        </w:rPr>
        <w:t>%</w:t>
      </w:r>
      <w:r>
        <w:rPr>
          <w:rFonts w:ascii="仿宋" w:eastAsia="仿宋" w:hAnsi="仿宋" w:cs="仿宋" w:hint="eastAsia"/>
          <w:color w:val="000000"/>
          <w:sz w:val="32"/>
          <w:szCs w:val="32"/>
        </w:rPr>
        <w:t>。与</w:t>
      </w:r>
      <w:r>
        <w:rPr>
          <w:rFonts w:ascii="仿宋" w:eastAsia="仿宋" w:hAnsi="仿宋" w:cs="仿宋"/>
          <w:color w:val="000000"/>
          <w:sz w:val="32"/>
          <w:szCs w:val="32"/>
        </w:rPr>
        <w:t>2017</w:t>
      </w:r>
      <w:r>
        <w:rPr>
          <w:rFonts w:ascii="仿宋" w:eastAsia="仿宋" w:hAnsi="仿宋" w:cs="仿宋" w:hint="eastAsia"/>
          <w:color w:val="000000"/>
          <w:sz w:val="32"/>
          <w:szCs w:val="32"/>
        </w:rPr>
        <w:t>年相比，一般公共预算财政拨款增加</w:t>
      </w:r>
      <w:r>
        <w:rPr>
          <w:rFonts w:ascii="仿宋" w:eastAsia="仿宋" w:hAnsi="仿宋" w:cs="仿宋"/>
          <w:color w:val="000000"/>
          <w:sz w:val="32"/>
          <w:szCs w:val="32"/>
        </w:rPr>
        <w:t>97.</w:t>
      </w:r>
      <w:r>
        <w:rPr>
          <w:rFonts w:ascii="仿宋" w:eastAsia="仿宋" w:hAnsi="仿宋" w:cs="仿宋" w:hint="eastAsia"/>
          <w:color w:val="000000"/>
          <w:sz w:val="32"/>
          <w:szCs w:val="32"/>
        </w:rPr>
        <w:t>54</w:t>
      </w:r>
      <w:r>
        <w:rPr>
          <w:rFonts w:ascii="仿宋" w:eastAsia="仿宋" w:hAnsi="仿宋" w:cs="仿宋" w:hint="eastAsia"/>
          <w:color w:val="000000"/>
          <w:sz w:val="32"/>
          <w:szCs w:val="32"/>
        </w:rPr>
        <w:t>万元，增长</w:t>
      </w:r>
      <w:r>
        <w:rPr>
          <w:rFonts w:ascii="仿宋" w:eastAsia="仿宋" w:hAnsi="仿宋" w:cs="仿宋"/>
          <w:color w:val="000000"/>
          <w:sz w:val="32"/>
          <w:szCs w:val="32"/>
        </w:rPr>
        <w:t>60.</w:t>
      </w:r>
      <w:r>
        <w:rPr>
          <w:rFonts w:ascii="仿宋" w:eastAsia="仿宋" w:hAnsi="仿宋" w:cs="仿宋" w:hint="eastAsia"/>
          <w:color w:val="000000"/>
          <w:sz w:val="32"/>
          <w:szCs w:val="32"/>
        </w:rPr>
        <w:t>27</w:t>
      </w:r>
      <w:r>
        <w:rPr>
          <w:rFonts w:ascii="仿宋" w:eastAsia="仿宋" w:hAnsi="仿宋" w:cs="仿宋"/>
          <w:color w:val="000000"/>
          <w:sz w:val="32"/>
          <w:szCs w:val="32"/>
        </w:rPr>
        <w:t>%</w:t>
      </w:r>
      <w:r>
        <w:rPr>
          <w:rFonts w:ascii="仿宋" w:eastAsia="仿宋" w:hAnsi="仿宋" w:cs="仿宋" w:hint="eastAsia"/>
          <w:color w:val="000000"/>
          <w:sz w:val="32"/>
          <w:szCs w:val="32"/>
        </w:rPr>
        <w:t>。主要变动原因是工作人员增加。</w:t>
      </w:r>
    </w:p>
    <w:p w:rsidR="00CF5255" w:rsidRDefault="00CF5255">
      <w:pPr>
        <w:spacing w:line="600" w:lineRule="exact"/>
        <w:ind w:firstLineChars="200" w:firstLine="640"/>
        <w:rPr>
          <w:rFonts w:ascii="仿宋" w:eastAsia="仿宋" w:hAnsi="仿宋"/>
          <w:color w:val="000000"/>
          <w:sz w:val="32"/>
          <w:szCs w:val="32"/>
        </w:rPr>
      </w:pPr>
    </w:p>
    <w:p w:rsidR="00CF5255" w:rsidRDefault="00CF5255">
      <w:pPr>
        <w:spacing w:line="600" w:lineRule="exact"/>
        <w:ind w:firstLineChars="200" w:firstLine="640"/>
        <w:outlineLvl w:val="2"/>
        <w:rPr>
          <w:rFonts w:ascii="仿宋" w:eastAsia="仿宋" w:hAnsi="仿宋" w:cs="仿宋"/>
          <w:b/>
          <w:bCs/>
          <w:color w:val="000000"/>
          <w:sz w:val="32"/>
          <w:szCs w:val="32"/>
        </w:rPr>
      </w:pPr>
      <w:bookmarkStart w:id="35" w:name="_Toc15377211"/>
      <w:r w:rsidRPr="00CF5255">
        <w:rPr>
          <w:rFonts w:ascii="仿宋_GB2312" w:eastAsia="仿宋_GB2312"/>
          <w:color w:val="000000"/>
          <w:sz w:val="32"/>
          <w:szCs w:val="32"/>
        </w:rPr>
        <w:lastRenderedPageBreak/>
        <w:pict>
          <v:shape id="对象 15" o:spid="_x0000_s1040" type="#_x0000_t75" style="position:absolute;left:0;text-align:left;margin-left:38.95pt;margin-top:51.75pt;width:349.5pt;height:292.5pt;z-index:251660800;mso-wrap-distance-top:0;mso-wrap-distance-bottom:0;mso-width-relative:page;mso-height-relative:page" o:gfxdata="UEsDBAoAAAAAAIdO4kAAAAAAAAAAAAAAAAAEAAAAZHJzL1BLAwQUAAAACACHTuJA7IPI2tgAAAAM&#10;AQAADwAAAGRycy9kb3ducmV2LnhtbE2Py07DMBBF90j8gzVI7FonlDQP4lQC1A+ghL2bDElUexzF&#10;Thr4eoYVLOfO0Z0z5WG1Riw4+cGRgngbgUBqXDtQp6B+P24yED5oarVxhAq+0MOhur0pddG6K73h&#10;cgqd4BLyhVbQhzAWUvqmR6v91o1IvPt0k9WBx6mT7aSvXG6NfIiivbR6IL7Q6xFfemwup9kqWJ9H&#10;rL+75bVO8o/czhdzTEOs1P1dHD2BCLiGPxh+9VkdKnY6u5laL4yCJI+ZVLDJH7MUBBNpknF05mi3&#10;36Ugq1L+f6L6AVBLAwQUAAAACACHTuJAVSxDHgkBAAA4AgAADgAAAGRycy9lMm9Eb2MueG1snZHP&#10;SgMxEIfvgu8Q5m6zLbu1XZrtZRE8edEHiMmkG9hNwiR19e0d2yL1JPQ2f+Djm9/s9p/TKD6Qso9B&#10;wXJRgcBgovXhoODt9elhAyIXHaweY0AFX5hh393f7ebU4ioOcbRIgiEht3NSMJSSWimzGXDSeRET&#10;Bl66SJMu3NJBWtIz06dRrqpqLedINlE0mDNP+/MSuhPfOTTlxbmMRYwK6rpuQBQFTbVhT2Lf6nHL&#10;o3eu6nXVgOx2uj2QToM3Fyl9g9OkfWCFX1SvixZH8jegzKCpMMu0p+oiZW4mXQB8+/9JR+e8wT6a&#10;44ShnOMmHHXhX+fBp8wZtt4qoGe7/MlO/rn4uuf6+uHdN1BLAwQKAAAAAACHTuJAAAAAAAAAAAAA&#10;AAAADwAAAGRycy9lbWJlZGRpbmdzL1BLAwQUAAAACACHTuJANGorlJUdAAC8IQAAHQAAAGRycy9l&#10;bWJlZGRpbmdzL1dvcmtib29rMS54bHN4hXoFVNTd8/4CwtIhJS3S3Y2krHQJSHfD0t2xlHSHNNKd&#10;UgsCAgIi0khIpyKdIvwWfUu+7//933N27549M3fu55k7c2fnWWU5hHuogNsRprgi9vPDH28osNnU&#10;3kTZyd7BmU0ZJoYH+wL5p9gHCV04DjgAQAAeAMD+p5iRgwOrB9g2K75LFoEDO3QvaA/bqdoqMjzJ&#10;9kXuihSzJrT/qy3JjIKEua52Tm8ksItvf22O/vyBOV+uzsEamPZmRHRRac1nfKIiJHyqLUgJsy8z&#10;kKujwU59/+X6xVYaF/WurJ43EHER/rBldjExcgvhSV0AsxQ/83kG/XuIWH0oaFU8QU+VkYJEwSqa&#10;abl8kJj/ZKMD7qmxIDkFygx28/1BlXPMNQHHqTF/STl7QZF2PTtJeI1DasgssUJpYWsDrdcxfm19&#10;dKD2izx6NjH3dcJZkFpdoRZaqI+pJYXqDwYLd+K8SBaP8oLJGFUfiyE50Wk4hrLY6c2z1/0jxYQM&#10;CdmLl46WZB9OlRW8JIndovXENqS7WZfHVDE81FlcXokG0EkuZVOummd+4QGsv5Ts6HBsPWbSubpq&#10;uYT/Hd4TGZVYbRi8FjB4cf4Jr4m9k9ktvr4JCoo97HiQM+l5ykOR2oXDcZAMI9zOC1npeyq19V+n&#10;uR85Bu0muA2lMNUs44WjjdosUYOlEY2tRtpHuJQwab8IO2eLbzfEUeaTi2NK64er0VK2RhZ/QxaY&#10;ZWfQ1JBGHkXiznjS/xSOzVefvllFCmXwVS6ZXMLspll4Sl+SSF8GG6XFbD2mVa9UnpP5VxWaZtOr&#10;eJoAICRzmRQd9z27LsJCHVU+meo+plaV2hTgXn+cOOaYpfzjF/7tSGpVN6SWSdlcSsNFDVlujt9t&#10;u3RqnatdZ4nKyw7LjHB7Noo9RNo6wGWtpRXuvXBSgUsiz9/I5+W3LIA5DQaK8RMVA7xlob1RVlz1&#10;aAavHrLyjp7unnxZ9f1+SLS0mF/IS6PNjdzfdzh333vdz8MTX0mF++HxWxqT1Ox+0zXcHdxD5U5f&#10;doN+W7ZDvaCbCIKnehImnBURxavkjljhGfNhBlSXSL874miiKO4a5gB/mDNwf3OEq7OLPfjnUY8b&#10;UQpmxwvYo73GUtgrLIQIINcg2xJiZfC704E/SW/FNiDS9N0sJGy3e/tc6Hf47OG3YQkEaWnyWap3&#10;8z/CRu7lpphogdj3I8xKLPkUe/BZ08g2IwPdJ3/oHRg34kxhdQfmKldBCPcUYmpNCCmFCBEr4Lcb&#10;k7OwCh6bLJwh4FaaJ+INmsi+Q6of8GSJb9lemkwdue6UrfqkvanY3wuZLzuPZ8tN9VuiubIdLwI/&#10;S3jUOkKMl9gM0kp4/LCOBjLVIGAa+50N+X2rPKVyFnqxKFQEyJKTVl1stEZnFOx1emH5Oes1Pg2D&#10;lCMpDU5E00sIwXks/jlfHuP+rNsP3ROMW7j+PXsgwODysP2ZN/5dAPOXgLu9k42zpZmZy90cMx5S&#10;050CC4AmRADgwf/I/lThuHVAtNqQ3Rw7djvhlih2+1MsUaoep7gZZO1cxKAi8Afuxrpw5UdyYxqz&#10;1Xsv6vAYPlCKzKxE8Qu1kTr7HqnKOsGbhJSpEgNxaJQdkyN24sYMRPeqqxhqY9SJEsuCkq4R5ex5&#10;c0QrbcyywXBLyIxqvIUhzl74oSmEypwk9Bj4nC2cNM7N3GEfrRGYj17KEinmW+KkyKs1qGumx1qW&#10;CBOSur2gkCvRZTIW4wy7BlM27E7o12Ftm4VOzthsWhg6TnNC9YXb9p+j2iWpt6A1M/ZMzZqlyqRF&#10;XTJfhHwU6mFM9xTZYcKbmpnXl16+vnQTklzSd91pxbQGI+hn6aEj4bFJOswVuJbNc/Rvme8qLXVB&#10;XrrSOrwYHsVF8JS1X520k8U5s78iUJ7r4nK0vUG+3xyMXiAhgxsIVR0ZjjTAeUEMvpEoeNeMSzcT&#10;lMSwoMgh5e+D4fMW3sjA6Hxeve0sz5OdOjiTrHCO8YKa8/kr7jyyU8lJAzFS1DCNoq7M+64uqmr7&#10;GIoP4+W3TaPypGV9HauoNbrtVVHRH3sxfYq8qZxjPHgUTkc/8GPiQ6HJXtvClwW+8fmK6DIUWox+&#10;Ix6ba+CBdajzEoZHJP1lfbMION/Vo9v8Ir2NxOkgbQ6zZSBtDqPFaiRkq4AvOKvTBGn08/uKxa3o&#10;zwrtvfyewfZCwqgb9r4NE0yCTh8zz9b5sXfJ3i/yp3kB6z9xprH149EWpS+aZt87OEnrbvAqe6qD&#10;C26dPRr9ClhMFwgfvI8iMBUbJJUgX+B5pqVsPPsQ2sNf+JJMTr5HX+AKy7UcvprzDVcM/FfG54Ou&#10;aPLuz45w5lVwh7nTnh5g2StGVXHCs7H4Py9UY1pFx62KUGdy21NHTlxRfozyPBNsgkEBve5buAL+&#10;vwPj9lqFBYaLpRnY7M61Gi/lQrgJO+50RL/SzV9iP4V/nvZdrZFYEh68DqoD0agNxcSvG0/rrZtm&#10;Fer0tux0eKxUYj9Eca32cZF/+mDnLLmLg4KioswmHY4GvKdmTRNH7z+ckq/66hpN2JsWV8hxZrcM&#10;KLYApc7ee+zvt3fhfbo2tu6NchLDTggpJOt0y9vx5sfQlB4rWV0k/ubrMHoGeWIVTi/n2J9jtGzw&#10;2e8GKmcp18ffRT5TbIzmeqU5aFuuigOHTuUYaMYfYmHSh0u9zBTLSPm0f4kvLznaulFLBlvGl00K&#10;pRkqQp4I8B7xvzhZfx17tdtyJhLCoMowISZ2IXbRlxLRF5qYIRGevqX6jYxy9sAoP44M6+Dxtjce&#10;CgqWoJ/6zUXyrhx+g/oDlZa+qZq5cf8QPSNsRd7jTGHi5MSpL9FezsXH1XBqVSuXlX71i8w/rACo&#10;8JpWH3qPP82A906JEacA6xRkHd6Vn82Hu0mu+Z7z73FPdIZM5877+yJ2vp4Oodf2wBg8iMb3gX6e&#10;3ZpiaUdaP99A7VBf2J7UIdAPNpYdG0BtnbW0c9ssZ6E0AZ1l7bsVdEzP0meyKStjmLmWMvQxJ3+x&#10;ZhF3J1pECIBXpZbZGdAK7acP4Pz2SBaU6QGkflGYgQQ2MhUeCYOv5XxlfvzkjQyt0PVToqDo2v3L&#10;y09Y1TmPD/RFvX2cbrYHfuQokQvzt9w8+zbEOf/UypS44/LbUWfH9dvvRwN81eR+231ouDffY3NE&#10;bnbR+LBPR4NGI6vJbw6ODyKf5kCvrvMQOnpG30GwZIJC3DEovPm04G3GA2vTV3H8uSKNosLNAo33&#10;dx0WUmsR23klJ0Lmet327ZzjsAn3B4+rel2xj0qpY9Kr+yIQhU2jvnF+Q3+jzpOKs7zMHT2feFQa&#10;0RbxMd7mG6ts5cRpMZElnWPL176ZfM/gfLV85GJNrx2il4ZfNRfIJCqayRMCuLr6xtok2/WeZFIS&#10;JcSrS6MV+CaI6ZuzBsVZM/GGvYbqgfTKvy1TkaCQwKsALyiLNB5U55Y+iRhax6aZQD+HS6iNXDPs&#10;Q8CdJrzPSWY02O4XHuLwSXezRp9q+7m4yLyV6Kv6tyAnGVrWHGA4B+4nk0S7qIT3IWRx3Ly1FC9Q&#10;kugP7di3gyg4vcNK9uKASVUKZ+CgSpcc1nuvxQQUZCPhVZSK5uOHmNK0ToTSRjm6tc3EZligitJe&#10;ZR6bXO2JuzGdPRHOR1/ZIk4E5/2V870tMz6/qWHS0JkQCvEr/nh9o583vbv+unoIjQEpWSOs6+pt&#10;5cjiwOzqWZqyYBzXCyyISCCapdgyOTqjkO/Z23VX5sjlgtkB9sCQSP4xXnKLQ5NHq+JRnPzQaZ91&#10;6vshX6Q9iHAdbCZ6FBdRlYoHKNGOdCwqi+zSWjyQqQlXJ0ECmHxI6QUvK3sVylyqP4Eu+4Tocm0X&#10;IRCOdAXjcfF8Hgo18bEzG+SMYIj+Jx2jUbea5pL5kWeN3fAlyVqBuAnAzbKYxZJglAddjSgqpGXC&#10;66XZFs/pjsDmXnrslagl3W3R+fAE6XZMVTapxRqpqbNEnOB49sFh2jyqAu+0cJXwyB21Aou8g6IW&#10;OzZV69FnefTGRh8t9a7oCDaHeWZYbBAUFApzS93nD16+xKBPB5iR+aO/dj9PM1UWksiyxYleItN8&#10;6NmxPFLATERYF/YkE6gbqViFhBKf5p1ETWbA0imPoNAYamnXiIEN8Wdp4X032BlNSr2gyEke6/hw&#10;uIGEinHs4rnyuS5TplLjxUXXYIIC5UIwv/ApyGXQ/hF9Lai8CP7BfbhqD2tPbkl4exo5Sp2JRVUT&#10;RtNpH5YSG3qKp9yRKqMq8hwjy9qDcoKXOkQIqzq15sglOAn5ODGPJg2Hc7UXGr4SC4Q16p25UOEL&#10;SHITPh5XxZ/kWWA0H2a3R5CrFTZI5NMclkTfHfu63+LCJmfnXeUqtwmpkxN7M3Qu0PqNiDhIHMyR&#10;LqXAoZ9sVPipt2RBaANNOGRWKwOSdzncMlfYnPy4W4AMPbv8KHjBabL7o4df1UT8VKdBWid7zage&#10;dix5+1CWKoNT4Mfc3U6438vQePzOFAbYvUEjDgBg/Lo+nF08bc2cb+ufXd1F+7kpfD+KjzeBhjWP&#10;79VLqSYxF6XUa2IGwu8qPyRizyWB1863hcfbVlEzsn8Qx6uw4PYugFKvHh9xtvHdWFjfXKsRRivt&#10;D4tHUn47nTXOezR7WDsJxrpyuQG0WAQM2c6dR1l72d6enqXDQ2EIBp4L0aH6DxrUffWe4fNthT5m&#10;m7Ep72y2q25UM3sgJD5y0PMGXP70mzK0/aQ7ljfsIH5Pf859QROOsKum8lv/QVehNnhmwR34weGx&#10;sAPCeREFCIEutMeymlc4XLeY7wkIodPcUrue16FdbGEWHYTgjY2VbMePutJkPfYM9WKjkDyTWz3E&#10;4wvkcYCT5MWAPcjoasV98TMdBSsjoZ/XclBTlRVfEiHN4rV15bn3iln0VYsPkdDFJwypysJzD3aQ&#10;AHuI9JoBKvsL8Yn6h5x4umqcHAby/ExEr7JXKQryPyQW6M43UrfpvPzBbijDy/2OU7C+UeCq8rB1&#10;Nfja5Ykb33GPdIQ4KM7Mh9YBibXF2OcwrDh2b6X8NMsSeYcq1BU3qxzHfXNN7aVjCxr4XQ3Iuw08&#10;qXhNWd4SYOFLeNkoONxH9GPDSPG8MtWpPHUtlUqihzIbFwdl5shFJk87i0tyeDXlsqna9mvSIw8N&#10;rCD7TJo8A2Z6e9c2uxzgUr3bmhY56vdegQObvLiRCH1K++bx7MTV0faVgq5Oro2qONMHxUPqy5/W&#10;UEwdMnLJ1ry3hpk2THpAN0NHgZssA/Rc+0HsEkXdAZx8cJX11AA+Dkj8xyNfQbgxEktbCJfOS6Ai&#10;aZuKYU9ggk+HnwuAygSAyxmEY8C3uQN9JzCGUdFP3OIS08V+DCWXqJ1e7l/FUI94zP10fOpLihmY&#10;m7gy1I6oKOb7RzunWsLjeUlCWrACJ6uz+EPVIcCHJiUa50JHxLDaqCbb7zu8Kx6BYBpJneCDWYB+&#10;pdeQNbGG3HTKAxsLE4FabeYpDOTGQj6dyhSzKVfmFEQnBR5TkqbaJU0tHXY2XQediNCMqOl1a3or&#10;CruPY7M186cCVUJZ6w4L2g5c3K8Uj3ach4DPNR88c+spAZ6dyjrpQOHWMzNnZ48X/NBDWA5PT0cX&#10;+YXFzFijVh0AFF7Z9YRIMVgUNqVSl4Ra3RmA+evXkx4Uix2JRJghmZg7PC5WYyAZtChgD4MV4M2z&#10;eRoW6bgjE8iM2ddXlejz2XzEgAJqj1lEZLPw/guFVx1r3EVHqYfcqpF13KrBYz9ngv5msO2qhK4I&#10;yFqFF2StLPhzVmEcC0f0lY477h6t2vMTFYhgXwpfUjowzchdmGzSMd3Qx7NTRcotcdFb7AxtvWH7&#10;3lCXRvBQ9KszmmlNXHiK0cdusktkro41KgaqNUOb8QMo1HAJqSZmFVQ7LVUupsfvMnD8vSbH0WbF&#10;9bWnH/7m0hvRujzfeUEBeOSvliTPQW4+NL1dilDikNq56INueu0yL/0SUgRLMhYjsbBxYcR7OyNP&#10;g/X46g60GSRrTON0s11y0/MgZiD5PNJ1+BIqOShTvBludXzVvQl1XOp56yIoknmTfAz200DS1I9W&#10;8u3fOqwFgJjPBJl0IUsi/FIXpMlj+m6OYTozFz0666GUEG2R+4QnJYWJQ/iMxxzi6EtaGAE6w0HE&#10;D2Ou0B7k8kN0X8PvckIcZOC6adQYMAtiUKesafykdgBKnF4iUG3qL/su/r0PN5PZ02oIXPhIDrs3&#10;JiNZkD05SzAlqky7cM/Uy7WS11SaDcrUtjfNRz/OfTq/F8G2xR65+0j3Ew47yw9QItNiXFcDHnyU&#10;9f7bShIxYqIiRpQoJtrJrBuHAcRvD+IBHbm4zM4TYiH8kzkAHOlK1Cesk/slMQW1sl5rRa3Jve/W&#10;iRWG08nLn1DngAG6CnHCiaIBwsU8OztTjhpUTJHxe7wSlNWWi1Xf3ifTfAdGKV76lK05c2LrtIoM&#10;oNXVBWMY9DOhOdGkrYlpnGYHDrmZcWhE9BPfvM8SDtwk7/hi4XVaRXqas0opDAKAnWJvesNu8PKC&#10;mq5eTx4UPB0H2pc24Ju5r13UCEU1oHjj1iGN3wg/EPVa5dmdLsXI+MBB0s7DYWNiKaoxlXTAZ6B0&#10;42lz2HVwvgwdVxLN6PheCE8DgYSBMDdexbiDzaDyOfNkix052rk7PcxLNMm6FaWIrcOGBB5YJk0R&#10;B1k6ShSLRJ1Hp9the86U+TLo9baDGZybocgS65kTA/qnLrGgjOhqRdWGkp5aXgyGauH5CUyWCXah&#10;QwmJouQN3YotIkxn48GBH3u7421KtP6viLqUmNKTucNGri/vzWRdrf7AY9WfMQV5EO7Ka3RcOnkd&#10;7m5DEy0oOniyrNSTYpKmBjpFRR/7xfIyyAIN5V4lDuFwP6WOtK8kOmxVI0hUilES/REJPyYX9YQh&#10;fmHmk0cx1o3I9bj3RxVaCl9xDKkLantDs/ty2gW0+RDD6lbqD9vBIwEZA8PA9I0nRDyvBGWDguHj&#10;7tENgtiMIWPIj1OnM1jxvex4LedCNUN3PF5rp8zcYy8XzHdb4oiE5M03WaliqCjXMIFWkNSrV6uf&#10;laHXPoDzSh8YWMzOmoeZcEH3hOQsZPr4+PtsjqzOvabN8ZEES50ADGWcW9SJoxIZWRjLKHcFEjhH&#10;ElgGy1h7xcsGbdHzWwPEZdAT/cmU7K7ZenUIG6X0y9+9MPa54YDq48VT4u9vD/PliHhJKzxBIVJF&#10;WedEY6B5D4/rw8ZeyCKXVngZRnjjAQxtwNxYMbR7Eg8XeD/BuV9wAzSho8e4p8utxuqqYr+23md7&#10;7TTKzkc0KYOWB9HVpjOs2RhA1LyvQY1pGRKAk+QOeDlKjel0AVvBt5tWLuKlrkgaiUp9jYLsCug+&#10;pjrTrGbvCNYryE8Twxmq2s5DbM5U1lNJbuIy/A0V4va43fGnWfMOMJ1KDKsE5x4juyeNvA4Jn7IQ&#10;5XdNgE0PVyuhLnZYlzstvhZr/dPbqeBkXz/EvaD+qvme83VK27OwzkH6w9mdvSo7e02h52CTykLw&#10;66n3rXOa9cRzQjYY9fXQehOdjDxXP6xk1B9+bwolFzIvMAIDp6O7jWZip9v2tSVm9rz13E+f36vI&#10;SL6OAfC3cB8vl9GjUMH5R2fZlM93DW2dAN9bYBj2DGFaYfNcBSFc+wZX3iD8XlMhyrjt3sBqKUtY&#10;a++2sQ37re1saeRkZvrMxcnKzuJnaQVWbpNFEMfbRbwxaoamK0AedL9/hX0F/yPA6CxDbyZL6+wD&#10;0i4zHkJTILdGKTOBlHwezrHFvMIVWn+AlMQS7+b8UQAVUqrWIEhT2Tga4sYECKVtUDEOvf9BUQnT&#10;6807K9ztCeIkh5B7CI2ddOGkR/qS9403D0U28frSrKw/kUbfZM49Gv/QY/yOgU35KR5VK/N61sOt&#10;Q3k6JE1LuVVql8Bk2hb6g3MKJvGI+19eiKwLHk+KBNc8oKSnbX4WdMMwxdiYMZIx8Nz5ZkYtZ1hS&#10;vXPk5YCz7+uZKd9Oveo+dd8ve+sWbvU+GXb87l4p1RQnHoOYr+sFxb+/I9zN9SbhPpMrNfgdMM0Q&#10;VAk6GFgLsBfWL8Bue3fG9vY2P9tw8UOwljS21Jn0VTCP9w63gkpphppEwBaSOvzg7NvEvjKDOj3V&#10;62yZfNWUio3tAqHp8pMBy9MQSkYLuTRFTkNLG7rkhdT961OXegBBYo2qpUUtxD6qpqqqWiMLLUxp&#10;EzMKwJvysWgtNbO/VYpq5a1nA7eVLvsjFaJT4csAiT4CDqLhI+a2dRA9GpUR0XWPg0KBtY/DyWiu&#10;AhV1LkHEWr/GBfJkmQqx+6qUvMfNI/RtEStD7bfH9OoSWt1RstPLhRxAgpjr6xJuhT1zLcz2y8dO&#10;JCVb1QsMX1cKF1Mrnmm0fpMcmEiJI6wPUjbZI5rsUDC10Weuy+6/YUeiCud5Yg5MroYKPHNqjyW5&#10;L+GpySjbDVIEdl9osbhAMSqweoxV3h9d1Dhep+/8R18ICYapgZOZ7d0+qDe/W/vtQV2E9ULR/pJh&#10;vZWsTBiRfcuO3XdLs2x0KLjj43xyYXv0VcHUNyBN/uYjLW6C1m4HVFyFeaIVGJt+sfFy0ce0jWTh&#10;oT5HUUx7kKtKkJj9O7cOlX0fD82FIOkK6CSCp5pD9722nUPj75DgDeGkWVbqeD0f1Y+cYUIMiVaj&#10;22rKYjlCPFLFAqImVMG8UDtlu8FDUF8OubKCcO9nxnDvNiRH/pD2C3v7si8flh6nF0iOcDGtqcVn&#10;udrG4UcF+xTMdGKfSCEhCYw4uYoM7bnLhlVUmrNgSOmGpD17Mb+u2+nInN6vq0jxgiZ3+EJsfHyz&#10;uyt+VKdhSFoQQpP/5Yaas//tWoqnCI+BtNMhS7n7/7fH9m9wru/nP9iFwdgKg5MYNsPi/pfYPw/z&#10;n+ha97Cj9+0FQ4NHfR3HojlAWfp9udOV3gATJn9LY6CczsvXOe/ytHJdUnXRcyCde3RDcwstexNY&#10;tNYm7MqmAvTorJe8E0gdmHtYbLnh4P2mSDiMKOkapr29JooZrRS5iQYEBkcU01wjcv1G2mlDe4ZI&#10;BKRtNY6TFKkibawpMnC0V+LmiOCPkwCn5dLTz2Kz3+mUwxzj1m6gJuqNmIv5379x7CcjK0QrbIkK&#10;DHhQ9/FOvkMiWJcPFzcI89TFD+1X1HcuSjuuPB/OOGAW6hbwTfASjNRB781AL06LmXh4+N6RId5W&#10;TpDwAfTccf1OI7LkQNvZAhbnGLBm5C3voSNpb+diZudioObpYOasdxvvlUlDivAceKFntB09r3S4&#10;njkYRRkZLpuVUq8gTJy+4T5OyQ7aP81mMIQXD4x6KSO4e9F5cwVFBzHZvKB5MvF5ssLgRBNO0atw&#10;ocKcIjH1MBs/DfKs2wPIo4NQN7p/ac2uBXwTVEY2VSHDIOwQUwfHVHMIRzos79vwaJT9gwe2E6v5&#10;G3tvqBArVG5JNV0bg5dUuEuNWZ4x+/mx9yp1kLiGsB1BU0VGBHZUyqP4Zx0uOwGqdij46hs8M1sB&#10;fKbBBwUQtw33N03fovMjtMU5CDigqHK8zYdOpL5iiqFlneoxM8fjpSlixGhyOGofmyrEkgOpKWkx&#10;RLNvTOUolp3OWQuaLo1X4BNfp3JhEadobcifDzrYPrl3kv0oS/qrfD+2OL0tIIFnMvv0WwlpJPQk&#10;fgrpekGM4LG4oktpwKZ9pzNAa+Pe/lD/RfHZ0YeangaGk0HU3Q9LmywSs75l259POuKbOpnbj7qO&#10;THivYHwUHDzezwvqF/N61zMw5wDgAA9h70DSf/XTrwX+nYK5TTm/BjZssod1nf+MmN+N3k1Btzq/&#10;jCb+pfMzZP7LGKx/8cfA/mP+B7n8u7279PKt/C97dLBPf6n9QTbfhegue/q3dijsSP+l/SeXelf9&#10;Luf3tzoWjNP6W/0vBvC/HvqWBfs1sGGTyL0/OLHbx/13l/yOUhssQ/2VoO5u9G4mu7XzC6WVf6r9&#10;T167u87dSujvdXYI/r0uurvC3f7U3yukwNpVt5XVX92q/wLr92d/Dvyp+idP8vsJucuU/G3R759q&#10;f/Mmd7d8t5r5ewESGNkI2/I/YfuvTd/SmL8GNmwy+OXhW+W/SM3fd36X1rzV/eW1yP/R/ZvkVJZD&#10;/BmsOLD/AwBhcjlkt3r/B1BLAwQKAAAAAACHTuJAAAAAAAAAAAAAAAAACwAAAGRycy9jaGFydHMv&#10;UEsDBBQAAAAIAIdO4kC+UiA8tQgAAEYlAAAVAAAAZHJzL2NoYXJ0cy9jaGFydDEueG1s7VpLbyPH&#10;Eb4HyH9gBroFEjnk8ImlDIqy7EW0D6xkB8itOdMkJ+p5uKepV2DAgLO2k8DIxUGCJCeffFgkCOIA&#10;TrBx/sxy45z2L+Sr7p7hQ5RW+5AVI5IW2u7qnpqq7qqvqqvn1hvHkSgdcpmFSdx13I2KU+KxnwRh&#10;POo67+zvrLecUqZYHDCRxLzrnPDMeWPz+9+75Xf8MZNqL2U+L4FJnHX8rjNWKu2Uy5k/5hHLNpKU&#10;xxgbJjJiCl05KgeSHYF5JMrVSqVR1kwcy4C9BIOIhXH+vLzM88lwGPp8O/EnEY+VkUJywRRWIBuH&#10;aeZsQrmAKe62K17pkImuU3HKRBQsHhnC6Xi9f9cQZTKJAx70ExljGefmR36nJxSXMVj1k1jhbVbP&#10;6FIrFTF5MEnX/SRKIdwgFKE60eJCQPDujxPoUXrA35uEkmddx3e9fCHQPLMUUejLJEuGagMcy2YV&#10;8t0gts1yq1y1+wFlXa+TqRPBjUJupUralov3ahF2mBAD5h/Q2sxNLqbOxunB5cWgp/T2U0OFSnDd&#10;OKa/MvTHm7dYZ5AEJ/dlSSaKNqGUpf5OKDO1yzJ1n0nYC4iwXnUPf4YiOeo6XAjsYZgZOlYhkadO&#10;6UiytOtk702Y5E6JxT7IWDEl805foe+SjqwjMrVHqutOSpQUMgR8uM8Ge6ddp+16XqWCXWAdEB9g&#10;jAyj6xijKGWY4tKE0kDLF+q/k64Tw4PIm2R4AE+Kkz3dckoHsBE8gj3QGurpA5ZxEZLHmRdliQiD&#10;nVAIemsmR4O+kGZr6m361dKISXQnCQy5Ua+An9FnEt0bDg25lpPLBRtsK9rz/MkZ4pI6SfkQ3t11&#10;fhjF60IZZpwtDXBmBvxsacDPaAC8zSLpJhaSFNB/1OaTrz745pNH04f495f/fP7zf//pt998+fnT&#10;z/719FdfPH309dPP/jz9+B/Tj/4K+vTXv5v+8ounHz6cfvS36R++fvb4k+mnv3nyz0+fPf79k68+&#10;nj788NnjX9CrlH4L2KONnSvnloSG0oYl2EkyUZDL7ySwGXTNulgPz6yAcUJrbVYvJokLAhgLTeHD&#10;IffVbkbMwN48Se/JLZlNVLJPnW0uuOJ2X+yLUpGonuSMBDEyUSti8YSJXS3jbGSfyRFXRs4wBsrQ&#10;uvqdY+y1dU8ejLghnqwiHlsdNyqtaqVeb7TbbqXdblSb9pl82G27VQw2m416u9bWbux3jvLRuue1&#10;vEat3Wi2vFpL+4rfGeejzWrDa1Wrbg1jzVpdb/2yQlidma4DJvsUQUgVtLdDa89+IoxYIyBrilBh&#10;3uCLSQYw5YEZPGTypJ+IZAFxsQsce+93wiBX2cxOZMAte7v+xhrgiw/4kJ4Ybu6NOVfuD9a21lza&#10;T03FeJ8hltGMVPWB9HYbrPapKuFVxkf9zuHmgvn+8dH0718aIyaGh9pMUrJQQsucseloKdC0Ylkr&#10;XHDKBaf3dlru1rZe5GXffRFzxUrFBJ+3h3f5CE5/aO3JLlKwOxAZ6f6qbkGKGc+/GkAXt2MEQBgl&#10;QajSHQTvOjpyfmQwP/IyQeAiyG+/JOJfHum9Cv06JMQ80jdzSNfkAumrORmIZW0HprdsLVeL9AUK&#10;m+1HWgWLup/YLAlA/GZs/TkbJ0e7fMTj4Ed8CZIx8i5DkkqJmPU7mt1n6i6LFg2W6HtcrqTf59Kn&#10;FEzzyeEe87cmg4Hge+HpWVa7nAE3dhGG5/M6v8OPCffJMdAqTSQi/M/6bzbqtWbPXd9u7PTXvWGj&#10;vt7ebrvrzWrV63ttr97a2np/lp/VXzQ/c+dzs7rFUYoDbr1jFm9JVrNUGBUzLeZ9WcQlpEvterXu&#10;lHzKjoYI+2hGaYBMKR4hMxIj5CU+kiQyufPBqNeg3zN2WaQai3ZZJCYX2aVOqimwPifaLqsHCMWW&#10;aIjNNwmkAsd8pndtFez31qqdtd5a7fnYb+PiMvZXK24TgL8I9RQ2TIhwsT4UBDCtdWaaCQI21JhO&#10;HhGsyLBaej6eRCsCFiTfmpMck4qoZY5efWQKm29xpA5MaAX1gUxTwXQhsp2jndv2nqeZ5zU36s3F&#10;WdBlJo3p5IppjUhXE7KXI7f19LnIbSnnR+7+K0Tuy6SiZ1R71SjeR4jybqJ4fiy7ieKU0C2i5U0U&#10;n5VfKMzdRHG+kJHfRHEEsNnh7bsbxfuUf/SvPIpXNurVxTi2IkWptzfc1uKsywfyItkyWen/TEoP&#10;DQrRRiz9cRgoW7xwcVDUFRVTEUoXjgjs+Lat3DQqtVrVbVY9M3k2UEM1pdWquS19HtfVjKKygfSt&#10;pwtPs+lLfDKfodA3ouwukSFOKDiSJbGRIQrjO+zYsp2bGOiK0pKcxblqYASM2E8TuR/6B3dQSDZz&#10;dQVSqwrO5w8qPDR/UIuRS+8nhuvKUsDrOkls48i0fbaWiQ1aVcts5eRXP0msLlCsN/Be+rnWyvP1&#10;Fh2+e+XlM0UHuvfIerYiuOCsuICgsfx4TxXbn3BpLZ16xm3syUMMRA9HYkOjY7H2JFBRc8nyAi2V&#10;oDQ9Tu5MhAp3DwVcac5VgUMFKOAMtIwOS/LNOf1rQgdbXdXo8JYMA7pluKKU4trcGWt8Vj8cRHci&#10;VZqdiLuOPRLDvZMJqkOo9BxwVD/sfn+LAEo+fskrhv83qNK1KXt1luLiFGCM0BUhaJ7yt6//rmxS&#10;XMrN36AtFOtfO4QC4YrXXvFd3cVgupTKXACmemiLqyPOLYAOTIfAEu5aIOHK/OIF3AO8Fu7WdE2Z&#10;kiuhW0WSlKP31d4HrnbWm3ziTLG4qAovlj+KGvJFKd636wIwMGNKZFRkau+G2b1Y2EsLGzqCMEu3&#10;8FXAQdazVwc4ctgEGlWMbaQEGX2zgOx+KTXIr0RzPzi/7L6jf7T/LFXnX19R4Noi+LLjACVgGas+&#10;zDgnPSZY0R9umP81yOS3UDjO0Gc5YpspVpK4Le468nZgKvSU9b2T0uc/ixsz/4xmpj9d0Z8/bf4X&#10;UEsDBBQAAAAIAIdO4kCEVsL6ywQAAL0lAAAVAAAAZHJzL2NoYXJ0cy9zdHlsZTEueG1s7Vptb+I4&#10;EP4rUX5AA3ShgEqlbhHSSfS22lvpPpvEAd85cc42S+mvvxnnhZiQsr2mKaBrvjQTcDzPM35mPObW&#10;V2N/RaT+Q285dZ4jHoNBTdyV1snY85S/ohFRVxHzpVAi1Fe+iDwRhsynXiDJhsVLr9fp9rzdKG42&#10;DKmMIhIawytCISOi1ZWQy3yMiMMonYEXERa7DgsmLgzq3t3C9MgzUz+Y5tTc8fg7DeEDzxO343rG&#10;FDLOK0YahtTXFXMo4p0xYrGQ8BIyVnK5eODS+Un4xO2P8DJ2vo4eRZCaB/1Ox7ySjMH8LQxT83Vu&#10;9oph7m49mHf2KjPFgIbfn6SjXiZuF0dx/qYyhv/BZ3QCP2676RNNl0Ju78H5M/ZbJU8S8eWxs5m4&#10;o36v7zo+SSZuyImGf6MEmFbx0nUIXwIgvs74EJwFM+C1Qs50hFeFnG7Ogk3OMDdb5ABR5fGlWMcB&#10;soDzTMlI5w2slIgbHeatwpRZCPeSEicSAawkwrnY/C7Qm28/qZQsoOCtsc1ZTHMbuATvayG8If4w&#10;BLOwK0dpzpaFjrU0ZubPfHcPxEtguG5pFoyma5loMicLCrHZDmFfOnhVQv4mj2075Hu52Qp5mGmZ&#10;6eNhHVheFncPGLlr3ZbrHyDF7wtyo0dl8bCWx9cZXhWmCkpspgoCLaasdfV2SQKiFyLYQrKRQmOO&#10;dFTiz5hUek6UfiISsnLXdUCINCpPCDoEsstZ4jorIV/2bfg5SOPwxHU2EpVb/bMmkroO/y0Gcbse&#10;9G8GrqPNTXfYGw5dR5afLMpPSOzDUKnMO+nNg4Z7zPTgd3K/1qCTOpOm1I9UkA8GIBqfBIt/LRyz&#10;ckJhoVPkegJvLKQwrSNMbL+jfKjRV8zx9oSLu+vpL62nU3Igm3LhAmayqhPGUg+4SXbmM1YJ10VC&#10;AK3mOYBB8+Wf5qvesH+TlyQyDtIwrF3e9dmvtoSwWC9AKmB7JBIqweaAOwJ4BnNb6Jp673XFrIO0&#10;InwWkCXY9qCcky2kJ0dto4WAUt5n0ucgVoq9UCjss8AqvvMnkzSUJDrH0C0V0x8fuTZQiN8Psjjr&#10;HVmuA7EpzEFwsPi/2E2KzVggNvFXckB2Ut21xDjfZH+oGNdvOJooAK2KyqL5dW1q/N2HRa1ERiBF&#10;UiSJk9gKNrcm7gd4mQxb7qoU7RO7Ni6aLfW1MRm/nnXLWMK2W8iTCvnmgG08TI8Aa2EJ+wdxQkJi&#10;qTmu7sJwcO3tZr+EtgyHGvaR/HVK/jQXJW32zbBWqwJaWLDrWi15Pyv3NAfxrIdXReHyfowtcKPc&#10;/J8Frornis3FpaaPJppge4XAq+nDxpKSgMpLhbbtzMz30KRLGgdtCUIT2RLk7W3NVL5zMeFCn9/h&#10;ACp6PnPDVH5zPT2vU46yI1kPS1HJqDrzg7bjDf09N9Pb/yUND3zfv9nYQ1Nf0HH1Fzz2XJiThNKh&#10;NZ4qGNuCKIqFc3Ycj+tr572WoOz4tKruxvLm1nAr3Yi0IuyOOn3w3JxWv6fBlsDRy5SoVfprAbVV&#10;U6GzA1T7tNlAZwFWwNfqceOnZMgDrq6Tk9qw1/eo6nrYb2g1Nb47O7jd3SEKv3NZ04tPebaXGzi6&#10;rurQZ207i8YERsnxTkU6eZSI3e+s7v4FUEsDBBQAAAAIAIdO4kBpMw/OEQEAAFwDAAAWAAAAZHJz&#10;L2NoYXJ0cy9jb2xvcnMxLnhtbJ2T0W6DIBiFX8XwAIIOrZrapLr0btnFnoAhKAlIA6xb335op5ur&#10;N5W7/z+e7xxJ2FNbUC21eXNXyYIvJXu/sCXonDsXEFraMUVsqAQ12mruQqoV1JwLymBjyKfoWxij&#10;KIa0I8aNFPCDIXcUfWa9j+DaKOJsqE07MZT0FJRCRUQPAsVcVwJ6pZKBQDQliBA47ElhTfteSxNc&#10;iCwBPmVR9QzgnVCjBOE1Ia+qKslXHBlK8TFeEXB1rOt0RTjt8hSPgr/ACzGCOKF73+XvODSTH+pF&#10;N7fGKfJngMHlV8tp6ckmz7h+5fyG8pe1HfVA/Fx5GY83xCcbPLvJs4x/mtYP/MmMesAzV17Gz+t/&#10;qGH8fUyH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BEAAABkcnMvY2hhcnRzL19yZWxzL1BL&#10;AwQUAAAACACHTuJAdZBxgvcAAAAhAgAAIAAAAGRycy9jaGFydHMvX3JlbHMvY2hhcnQxLnhtbC5y&#10;ZWxzrZFNS8QwEIbvgv8hzN2kXUFENt2DIuxVVzxn0+kHTTIlE2X7700R0S7Vk8ck5HneeWe7O3kn&#10;3jFyT0FDKQsQGCzVfWg1vBwer25BcDKhNo4CapiQYVddXmyf0JmUP3HXjywyJbCGLqXxTim2HXrD&#10;kkYM+aWh6E3Kx9iq0djBtKg2RXGj4k8GVAum2Nca4r6+BnGYxmw+Y/veRmJqkrTkFTVNb2dqWS6p&#10;ynYmpntyFJ/T5DDTTGwxabDzHZcyBwS17t78h/tMy3OKP63lL9aVNj/HfiD75jGklVK/+v4eW0qF&#10;/oj1vGFWrxSHI9GQAzk+zT2oxWKrD1BLAwQKAAAAAACHTuJAAAAAAAAAAAAAAAAACgAAAGRycy9f&#10;cmVscy9QSwMEFAAAAAgAh07iQKsWzUazAAAAIgEAABkAAABkcnMvX3JlbHMvZTJvRG9jLnhtbC5y&#10;ZWxzhY/NCsIwEITvgu8Q9m7TehCRJr2I0KvUB1jS7Q+2SchGsW9v0IuC4HF2mG92yuoxT+JOgUdn&#10;FRRZDoKsce1oewWX5rTZg+CItsXJWVKwEEOl16vyTBPGFOJh9CwSxbKCIUZ/kJLNQDNy5jzZ5HQu&#10;zBiTDL30aK7Yk9zm+U6GTwboL6aoWwWhbgsQzeJT83+267rR0NGZ20w2/qiQZsAQExBDT1HBS/L7&#10;WmTpU5C6lF/L9BNQSwMEFAAAAAgAh07iQJU6bKc/AQAAlwMAABMAAABbQ29udGVudF9UeXBlc10u&#10;eG1snZPLTsMwEEX3SPxD5C1q3HaBEGraBSlLQKh8gGVPmgi/5HHT9O+ZuKmQECUtK8uPe8/cGXmx&#10;6ozOWgjYOFuwWT5lGVjpVGO3BfvYPE8eWIZRWCW0s1CwAyBbLW9vFpuDB8xIbbFgdYz+kXOUNRiB&#10;ufNg6aZywYhI27DlXshPsQU+n07vuXQ2go2T2Huw5aKESux0zNYdHR8r6TR2LHs6PuxZBRPe60aK&#10;SJXy1qoflImrqkaCcnJnyDtHH0AorAGi0XlaGf8VFUDjdaghTE7KVA7Wjcc7SnyG0N+czzLoXmkK&#10;oVGQvYkQX4ShxFwF5LKm/bDM8r+txtuigtjTbKklyfdU9BjcaRfwErrBYRBHf5mE8aDhQhL2b/8B&#10;SroxhnJ7G6C9oInfMcqAJcneoR1zh7krnbzWfJ1UJ2+evtXyC1BLAQIUABQAAAAIAIdO4kCVOmyn&#10;PwEAAJcDAAATAAAAAAAAAAEAIAAAAEEzAABbQ29udGVudF9UeXBlc10ueG1sUEsBAhQACgAAAAAA&#10;h07iQAAAAAAAAAAAAAAAAAYAAAAAAAAAAAAQAAAArS8AAF9yZWxzL1BLAQIUABQAAAAIAIdO4kCK&#10;FGY80QAAAJQBAAALAAAAAAAAAAEAIAAAANEvAABfcmVscy8ucmVsc1BLAQIUAAoAAAAAAIdO4kAA&#10;AAAAAAAAAAAAAAAEAAAAAAAAAAAAEAAAAAAAAABkcnMvUEsBAhQACgAAAAAAh07iQAAAAAAAAAAA&#10;AAAAAAoAAAAAAAAAAAAQAAAALzIAAGRycy9fcmVscy9QSwECFAAUAAAACACHTuJAqxbNRrMAAAAi&#10;AQAAGQAAAAAAAAABACAAAABXMgAAZHJzL19yZWxzL2Uyb0RvYy54bWwucmVsc1BLAQIUAAoAAAAA&#10;AIdO4kAAAAAAAAAAAAAAAAALAAAAAAAAAAAAEAAAAFkgAABkcnMvY2hhcnRzL1BLAQIUAAoAAAAA&#10;AIdO4kAAAAAAAAAAAAAAAAARAAAAAAAAAAAAEAAAAMswAABkcnMvY2hhcnRzL19yZWxzL1BLAQIU&#10;ABQAAAAIAIdO4kB1kHGC9wAAACECAAAgAAAAAAAAAAEAIAAAAPowAABkcnMvY2hhcnRzL19yZWxz&#10;L2NoYXJ0MS54bWwucmVsc1BLAQIUABQAAAAIAIdO4kC+UiA8tQgAAEYlAAAVAAAAAAAAAAEAIAAA&#10;AIIgAABkcnMvY2hhcnRzL2NoYXJ0MS54bWxQSwECFAAUAAAACACHTuJAaTMPzhEBAABcAwAAFgAA&#10;AAAAAAABACAAAABoLgAAZHJzL2NoYXJ0cy9jb2xvcnMxLnhtbFBLAQIUABQAAAAIAIdO4kCEVsL6&#10;ywQAAL0lAAAVAAAAAAAAAAEAIAAAAGopAABkcnMvY2hhcnRzL3N0eWxlMS54bWxQSwECFAAUAAAA&#10;CACHTuJA7IPI2tgAAAAMAQAADwAAAAAAAAABACAAAAAiAAAAZHJzL2Rvd25yZXYueG1sUEsBAhQA&#10;FAAAAAgAh07iQFUsQx4JAQAAOAIAAA4AAAAAAAAAAQAgAAAAJwEAAGRycy9lMm9Eb2MueG1sUEsB&#10;AhQACgAAAAAAh07iQAAAAAAAAAAAAAAAAA8AAAAAAAAAAAAQAAAAXAIAAGRycy9lbWJlZGRpbmdz&#10;L1BLAQIUABQAAAAIAIdO4kA0aiuUlR0AALwhAAAdAAAAAAAAAAEAIAAAAIkCAABkcnMvZW1iZWRk&#10;aW5ncy9Xb3JrYm9vazEueGxzeFBLBQYAAAAAEAAQAPADAACxNAAAAAA=&#10;">
            <v:imagedata r:id="rId16" o:title=""/>
            <w10:wrap type="topAndBottom"/>
          </v:shape>
          <o:OLEObject Type="Embed" ProgID="Office12.wks.Sheet.8" ShapeID="对象 15" DrawAspect="Content" ObjectID="_1634387456"/>
        </w:pict>
      </w:r>
    </w:p>
    <w:p w:rsidR="00CF5255" w:rsidRDefault="00CF5255">
      <w:pPr>
        <w:spacing w:line="600" w:lineRule="exact"/>
        <w:outlineLvl w:val="2"/>
        <w:rPr>
          <w:rFonts w:ascii="仿宋" w:eastAsia="仿宋" w:hAnsi="仿宋" w:cs="仿宋"/>
          <w:b/>
          <w:bCs/>
          <w:color w:val="000000"/>
          <w:sz w:val="32"/>
          <w:szCs w:val="32"/>
        </w:rPr>
      </w:pPr>
    </w:p>
    <w:p w:rsidR="00CF5255" w:rsidRDefault="008F675B">
      <w:pPr>
        <w:spacing w:line="600" w:lineRule="exact"/>
        <w:ind w:firstLineChars="200" w:firstLine="643"/>
        <w:outlineLvl w:val="2"/>
        <w:rPr>
          <w:rFonts w:ascii="仿宋" w:eastAsia="仿宋" w:hAnsi="仿宋"/>
          <w:b/>
          <w:bCs/>
          <w:color w:val="000000"/>
          <w:sz w:val="32"/>
          <w:szCs w:val="32"/>
        </w:rPr>
      </w:pPr>
      <w:r>
        <w:rPr>
          <w:rFonts w:ascii="仿宋" w:eastAsia="仿宋" w:hAnsi="仿宋" w:cs="仿宋" w:hint="eastAsia"/>
          <w:b/>
          <w:bCs/>
          <w:color w:val="000000"/>
          <w:sz w:val="32"/>
          <w:szCs w:val="32"/>
        </w:rPr>
        <w:t>（二）一般公共预算财政拨款支出决算结构情况</w:t>
      </w:r>
      <w:bookmarkEnd w:id="35"/>
    </w:p>
    <w:p w:rsidR="00CF5255" w:rsidRDefault="008F675B">
      <w:pPr>
        <w:spacing w:line="600" w:lineRule="exact"/>
        <w:ind w:firstLine="640"/>
        <w:rPr>
          <w:rFonts w:ascii="仿宋" w:eastAsia="仿宋" w:hAnsi="仿宋"/>
          <w:b/>
          <w:bCs/>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259.</w:t>
      </w:r>
      <w:r>
        <w:rPr>
          <w:rFonts w:ascii="仿宋" w:eastAsia="仿宋" w:hAnsi="仿宋" w:cs="仿宋" w:hint="eastAsia"/>
          <w:color w:val="000000"/>
          <w:sz w:val="32"/>
          <w:szCs w:val="32"/>
        </w:rPr>
        <w:t>18</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一般公共服务（类）</w:t>
      </w:r>
      <w:r>
        <w:rPr>
          <w:rFonts w:ascii="仿宋" w:eastAsia="仿宋" w:hAnsi="仿宋" w:cs="仿宋" w:hint="eastAsia"/>
          <w:color w:val="000000"/>
          <w:sz w:val="32"/>
          <w:szCs w:val="32"/>
        </w:rPr>
        <w:t>支出</w:t>
      </w:r>
      <w:r>
        <w:rPr>
          <w:rFonts w:ascii="仿宋" w:eastAsia="仿宋" w:hAnsi="仿宋" w:cs="仿宋" w:hint="eastAsia"/>
          <w:color w:val="000000"/>
          <w:sz w:val="32"/>
          <w:szCs w:val="32"/>
        </w:rPr>
        <w:t>107.71</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41.56</w:t>
      </w:r>
      <w:r>
        <w:rPr>
          <w:rFonts w:ascii="仿宋" w:eastAsia="仿宋" w:hAnsi="仿宋" w:cs="仿宋"/>
          <w:color w:val="000000"/>
          <w:sz w:val="32"/>
          <w:szCs w:val="32"/>
        </w:rPr>
        <w:t>%</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教育支出（类）</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科学技术（类）</w:t>
      </w:r>
      <w:r>
        <w:rPr>
          <w:rFonts w:ascii="仿宋" w:eastAsia="仿宋" w:hAnsi="仿宋" w:cs="仿宋" w:hint="eastAsia"/>
          <w:color w:val="000000"/>
          <w:sz w:val="32"/>
          <w:szCs w:val="32"/>
        </w:rPr>
        <w:t>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10.06</w:t>
      </w:r>
      <w:r>
        <w:rPr>
          <w:rFonts w:ascii="仿宋" w:eastAsia="仿宋" w:hAnsi="仿宋" w:cs="仿宋" w:hint="eastAsia"/>
          <w:color w:val="000000"/>
          <w:sz w:val="32"/>
          <w:szCs w:val="32"/>
        </w:rPr>
        <w:t>万元，占</w:t>
      </w:r>
      <w:r>
        <w:rPr>
          <w:rFonts w:ascii="仿宋" w:eastAsia="仿宋" w:hAnsi="仿宋" w:cs="仿宋"/>
          <w:color w:val="000000"/>
          <w:sz w:val="32"/>
          <w:szCs w:val="32"/>
        </w:rPr>
        <w:t>3.88%</w:t>
      </w:r>
      <w:r>
        <w:rPr>
          <w:rFonts w:ascii="仿宋" w:eastAsia="仿宋" w:hAnsi="仿宋" w:cs="仿宋" w:hint="eastAsia"/>
          <w:color w:val="000000"/>
          <w:sz w:val="32"/>
          <w:szCs w:val="32"/>
        </w:rPr>
        <w:t>；医疗卫生支出</w:t>
      </w:r>
      <w:r>
        <w:rPr>
          <w:rFonts w:ascii="仿宋" w:eastAsia="仿宋" w:hAnsi="仿宋" w:cs="仿宋"/>
          <w:color w:val="000000"/>
          <w:sz w:val="32"/>
          <w:szCs w:val="32"/>
        </w:rPr>
        <w:t>2.72</w:t>
      </w:r>
      <w:r>
        <w:rPr>
          <w:rFonts w:ascii="仿宋" w:eastAsia="仿宋" w:hAnsi="仿宋" w:cs="仿宋" w:hint="eastAsia"/>
          <w:color w:val="000000"/>
          <w:sz w:val="32"/>
          <w:szCs w:val="32"/>
        </w:rPr>
        <w:t>万元，占</w:t>
      </w:r>
      <w:r>
        <w:rPr>
          <w:rFonts w:ascii="仿宋" w:eastAsia="仿宋" w:hAnsi="仿宋" w:cs="仿宋"/>
          <w:color w:val="000000"/>
          <w:sz w:val="32"/>
          <w:szCs w:val="32"/>
        </w:rPr>
        <w:t>1.05%</w:t>
      </w:r>
      <w:r>
        <w:rPr>
          <w:rFonts w:ascii="仿宋" w:eastAsia="仿宋" w:hAnsi="仿宋" w:cs="仿宋" w:hint="eastAsia"/>
          <w:color w:val="000000"/>
          <w:sz w:val="32"/>
          <w:szCs w:val="32"/>
        </w:rPr>
        <w:t>；住房保障支出</w:t>
      </w:r>
      <w:r>
        <w:rPr>
          <w:rFonts w:ascii="仿宋" w:eastAsia="仿宋" w:hAnsi="仿宋" w:cs="仿宋"/>
          <w:color w:val="000000"/>
          <w:sz w:val="32"/>
          <w:szCs w:val="32"/>
        </w:rPr>
        <w:t>10.</w:t>
      </w:r>
      <w:r>
        <w:rPr>
          <w:rFonts w:ascii="仿宋" w:eastAsia="仿宋" w:hAnsi="仿宋" w:cs="仿宋" w:hint="eastAsia"/>
          <w:color w:val="000000"/>
          <w:sz w:val="32"/>
          <w:szCs w:val="32"/>
        </w:rPr>
        <w:t>5</w:t>
      </w:r>
      <w:r>
        <w:rPr>
          <w:rFonts w:ascii="仿宋" w:eastAsia="仿宋" w:hAnsi="仿宋" w:cs="仿宋" w:hint="eastAsia"/>
          <w:color w:val="000000"/>
          <w:sz w:val="32"/>
          <w:szCs w:val="32"/>
        </w:rPr>
        <w:t>万元，占</w:t>
      </w:r>
      <w:r>
        <w:rPr>
          <w:rFonts w:ascii="仿宋" w:eastAsia="仿宋" w:hAnsi="仿宋" w:cs="仿宋"/>
          <w:color w:val="000000"/>
          <w:sz w:val="32"/>
          <w:szCs w:val="32"/>
        </w:rPr>
        <w:t>4.05%</w:t>
      </w:r>
      <w:r>
        <w:rPr>
          <w:rFonts w:ascii="仿宋" w:eastAsia="仿宋" w:hAnsi="仿宋" w:cs="仿宋" w:hint="eastAsia"/>
          <w:color w:val="000000"/>
          <w:sz w:val="32"/>
          <w:szCs w:val="32"/>
        </w:rPr>
        <w:t>；商业服务业支出</w:t>
      </w:r>
      <w:r>
        <w:rPr>
          <w:rFonts w:ascii="仿宋" w:eastAsia="仿宋" w:hAnsi="仿宋" w:cs="仿宋"/>
          <w:color w:val="000000"/>
          <w:sz w:val="32"/>
          <w:szCs w:val="32"/>
        </w:rPr>
        <w:t>128.19</w:t>
      </w:r>
      <w:r>
        <w:rPr>
          <w:rFonts w:ascii="仿宋" w:eastAsia="仿宋" w:hAnsi="仿宋" w:cs="仿宋" w:hint="eastAsia"/>
          <w:color w:val="000000"/>
          <w:sz w:val="32"/>
          <w:szCs w:val="32"/>
        </w:rPr>
        <w:t>，占</w:t>
      </w:r>
      <w:r>
        <w:rPr>
          <w:rFonts w:ascii="仿宋" w:eastAsia="仿宋" w:hAnsi="仿宋" w:cs="仿宋"/>
          <w:color w:val="000000"/>
          <w:sz w:val="32"/>
          <w:szCs w:val="32"/>
        </w:rPr>
        <w:t>49.4</w:t>
      </w:r>
      <w:r>
        <w:rPr>
          <w:rFonts w:ascii="仿宋" w:eastAsia="仿宋" w:hAnsi="仿宋" w:cs="仿宋" w:hint="eastAsia"/>
          <w:color w:val="000000"/>
          <w:sz w:val="32"/>
          <w:szCs w:val="32"/>
        </w:rPr>
        <w:t>6</w:t>
      </w:r>
      <w:r>
        <w:rPr>
          <w:rFonts w:ascii="仿宋" w:eastAsia="仿宋" w:hAnsi="仿宋" w:cs="仿宋"/>
          <w:color w:val="000000"/>
          <w:sz w:val="32"/>
          <w:szCs w:val="32"/>
        </w:rPr>
        <w:t>%</w:t>
      </w:r>
      <w:r>
        <w:rPr>
          <w:rFonts w:ascii="仿宋" w:eastAsia="仿宋" w:hAnsi="仿宋" w:cs="仿宋" w:hint="eastAsia"/>
          <w:color w:val="000000"/>
          <w:sz w:val="32"/>
          <w:szCs w:val="32"/>
        </w:rPr>
        <w:t>。</w:t>
      </w:r>
    </w:p>
    <w:p w:rsidR="00CF5255" w:rsidRDefault="00CF5255">
      <w:pPr>
        <w:spacing w:line="600" w:lineRule="exact"/>
        <w:ind w:firstLine="640"/>
        <w:rPr>
          <w:rFonts w:ascii="仿宋" w:eastAsia="仿宋" w:hAnsi="仿宋"/>
          <w:b/>
          <w:bCs/>
          <w:color w:val="000000"/>
          <w:sz w:val="32"/>
          <w:szCs w:val="32"/>
        </w:rPr>
      </w:pPr>
    </w:p>
    <w:p w:rsidR="00CF5255" w:rsidRDefault="00CF5255">
      <w:pPr>
        <w:spacing w:line="600" w:lineRule="exact"/>
        <w:ind w:firstLine="640"/>
        <w:rPr>
          <w:rFonts w:ascii="仿宋" w:eastAsia="仿宋" w:hAnsi="仿宋"/>
          <w:b/>
          <w:bCs/>
          <w:color w:val="000000"/>
          <w:sz w:val="32"/>
          <w:szCs w:val="32"/>
        </w:rPr>
      </w:pPr>
    </w:p>
    <w:p w:rsidR="00CF5255" w:rsidRDefault="00CF5255">
      <w:pPr>
        <w:spacing w:line="600" w:lineRule="exact"/>
        <w:ind w:firstLine="640"/>
        <w:rPr>
          <w:rFonts w:ascii="仿宋" w:eastAsia="仿宋" w:hAnsi="仿宋"/>
          <w:color w:val="000000"/>
          <w:sz w:val="32"/>
          <w:szCs w:val="32"/>
        </w:rPr>
      </w:pPr>
      <w:r w:rsidRPr="00CF5255">
        <w:lastRenderedPageBreak/>
        <w:pict>
          <v:shape id="_x0000_s1031" type="#_x0000_t75" style="position:absolute;left:0;text-align:left;margin-left:-17.1pt;margin-top:8.1pt;width:427.6pt;height:239.05pt;z-index:251655680;mso-wrap-distance-left:9pt;mso-wrap-distance-top:0;mso-wrap-distance-right:9pt;mso-wrap-distance-bottom:0;mso-width-relative:page;mso-height-relative:page">
            <v:imagedata r:id="rId18" o:title=""/>
            <w10:wrap type="square"/>
          </v:shape>
          <o:OLEObject Type="Embed" ProgID="Excel.Chart.8" ShapeID="_x0000_s1031" DrawAspect="Content" ObjectID="_1634387457" r:id="rId19"/>
        </w:pict>
      </w:r>
    </w:p>
    <w:p w:rsidR="00CF5255" w:rsidRDefault="008F675B">
      <w:pPr>
        <w:spacing w:line="600" w:lineRule="exact"/>
        <w:ind w:firstLineChars="200" w:firstLine="643"/>
        <w:outlineLvl w:val="2"/>
        <w:rPr>
          <w:rFonts w:ascii="仿宋" w:eastAsia="仿宋" w:hAnsi="仿宋"/>
          <w:b/>
          <w:bCs/>
          <w:color w:val="000000"/>
          <w:sz w:val="32"/>
          <w:szCs w:val="32"/>
        </w:rPr>
      </w:pPr>
      <w:bookmarkStart w:id="36" w:name="_Toc15377212"/>
      <w:r>
        <w:rPr>
          <w:rFonts w:ascii="仿宋" w:eastAsia="仿宋" w:hAnsi="仿宋" w:cs="仿宋" w:hint="eastAsia"/>
          <w:b/>
          <w:bCs/>
          <w:color w:val="000000"/>
          <w:sz w:val="32"/>
          <w:szCs w:val="32"/>
        </w:rPr>
        <w:t>（三）一般公共预算财政拨款支出决算具体情况</w:t>
      </w:r>
      <w:bookmarkEnd w:id="36"/>
    </w:p>
    <w:p w:rsidR="00CF5255" w:rsidRDefault="008F675B">
      <w:pPr>
        <w:spacing w:line="600" w:lineRule="exact"/>
        <w:ind w:firstLineChars="200" w:firstLine="643"/>
        <w:outlineLvl w:val="2"/>
        <w:rPr>
          <w:rFonts w:ascii="仿宋" w:eastAsia="仿宋" w:hAnsi="仿宋"/>
          <w:color w:val="FF0000"/>
          <w:sz w:val="32"/>
          <w:szCs w:val="32"/>
        </w:rPr>
      </w:pPr>
      <w:bookmarkStart w:id="37" w:name="_Toc15377444"/>
      <w:bookmarkStart w:id="38" w:name="_Toc15377213"/>
      <w:bookmarkStart w:id="39" w:name="_Toc15378460"/>
      <w:r>
        <w:rPr>
          <w:rFonts w:ascii="仿宋" w:eastAsia="仿宋" w:hAnsi="仿宋" w:cs="仿宋"/>
          <w:b/>
          <w:bCs/>
          <w:color w:val="000000"/>
          <w:sz w:val="32"/>
          <w:szCs w:val="32"/>
        </w:rPr>
        <w:t>2018</w:t>
      </w:r>
      <w:r>
        <w:rPr>
          <w:rFonts w:ascii="仿宋" w:eastAsia="仿宋" w:hAnsi="仿宋" w:cs="仿宋" w:hint="eastAsia"/>
          <w:b/>
          <w:bCs/>
          <w:color w:val="000000"/>
          <w:sz w:val="32"/>
          <w:szCs w:val="32"/>
        </w:rPr>
        <w:t>年</w:t>
      </w:r>
      <w:r>
        <w:rPr>
          <w:rFonts w:ascii="仿宋" w:eastAsia="仿宋" w:hAnsi="仿宋" w:cs="仿宋" w:hint="eastAsia"/>
          <w:b/>
          <w:bCs/>
          <w:color w:val="000000"/>
          <w:sz w:val="32"/>
          <w:szCs w:val="32"/>
        </w:rPr>
        <w:t>一</w:t>
      </w:r>
      <w:r>
        <w:rPr>
          <w:rFonts w:ascii="仿宋" w:eastAsia="仿宋" w:hAnsi="仿宋" w:cs="仿宋" w:hint="eastAsia"/>
          <w:b/>
          <w:bCs/>
          <w:color w:val="000000"/>
          <w:sz w:val="32"/>
          <w:szCs w:val="32"/>
        </w:rPr>
        <w:t>般公共预算支出决算数为</w:t>
      </w:r>
      <w:r>
        <w:rPr>
          <w:rFonts w:ascii="仿宋" w:eastAsia="仿宋" w:hAnsi="仿宋" w:cs="仿宋"/>
          <w:b/>
          <w:bCs/>
          <w:color w:val="000000"/>
          <w:sz w:val="32"/>
          <w:szCs w:val="32"/>
        </w:rPr>
        <w:t>259.</w:t>
      </w:r>
      <w:r>
        <w:rPr>
          <w:rFonts w:ascii="仿宋" w:eastAsia="仿宋" w:hAnsi="仿宋" w:cs="仿宋" w:hint="eastAsia"/>
          <w:b/>
          <w:bCs/>
          <w:color w:val="000000"/>
          <w:sz w:val="32"/>
          <w:szCs w:val="32"/>
        </w:rPr>
        <w:t>18</w:t>
      </w:r>
      <w:r>
        <w:rPr>
          <w:rFonts w:ascii="仿宋" w:eastAsia="仿宋" w:hAnsi="仿宋" w:cs="仿宋" w:hint="eastAsia"/>
          <w:color w:val="000000"/>
          <w:sz w:val="32"/>
          <w:szCs w:val="32"/>
        </w:rPr>
        <w:t>，</w:t>
      </w:r>
      <w:r>
        <w:rPr>
          <w:rStyle w:val="a9"/>
          <w:rFonts w:ascii="仿宋" w:eastAsia="仿宋" w:hAnsi="仿宋" w:cs="仿宋" w:hint="eastAsia"/>
          <w:color w:val="000000"/>
          <w:sz w:val="32"/>
          <w:szCs w:val="32"/>
        </w:rPr>
        <w:t>完成预算</w:t>
      </w:r>
      <w:r>
        <w:rPr>
          <w:rStyle w:val="a9"/>
          <w:rFonts w:ascii="仿宋" w:eastAsia="仿宋" w:hAnsi="仿宋" w:cs="仿宋"/>
          <w:color w:val="000000"/>
          <w:sz w:val="32"/>
          <w:szCs w:val="32"/>
        </w:rPr>
        <w:t>169%</w:t>
      </w:r>
      <w:r>
        <w:rPr>
          <w:rStyle w:val="a9"/>
          <w:rFonts w:ascii="仿宋" w:eastAsia="仿宋" w:hAnsi="仿宋" w:cs="仿宋" w:hint="eastAsia"/>
          <w:color w:val="000000"/>
          <w:sz w:val="32"/>
          <w:szCs w:val="32"/>
        </w:rPr>
        <w:t>。其中：</w:t>
      </w:r>
      <w:bookmarkEnd w:id="37"/>
      <w:bookmarkEnd w:id="38"/>
      <w:bookmarkEnd w:id="39"/>
    </w:p>
    <w:p w:rsidR="00CF5255" w:rsidRDefault="008F675B">
      <w:pPr>
        <w:spacing w:line="600" w:lineRule="exact"/>
        <w:ind w:firstLineChars="200" w:firstLine="643"/>
        <w:rPr>
          <w:rFonts w:ascii="仿宋" w:eastAsia="仿宋" w:hAnsi="仿宋"/>
          <w:b/>
          <w:bCs/>
          <w:color w:val="000000"/>
          <w:sz w:val="32"/>
          <w:szCs w:val="32"/>
        </w:rPr>
      </w:pPr>
      <w:r>
        <w:rPr>
          <w:rStyle w:val="a9"/>
          <w:rFonts w:ascii="仿宋" w:eastAsia="仿宋" w:hAnsi="仿宋" w:cs="仿宋"/>
          <w:color w:val="000000"/>
          <w:sz w:val="32"/>
          <w:szCs w:val="32"/>
        </w:rPr>
        <w:t>1.</w:t>
      </w:r>
      <w:r>
        <w:rPr>
          <w:rStyle w:val="a9"/>
          <w:rFonts w:ascii="仿宋" w:eastAsia="仿宋" w:hAnsi="仿宋" w:cs="仿宋" w:hint="eastAsia"/>
          <w:color w:val="000000"/>
          <w:sz w:val="32"/>
          <w:szCs w:val="32"/>
        </w:rPr>
        <w:t>一般公共服务（类）商贸事物（款）行政运行（项）</w:t>
      </w:r>
      <w:r>
        <w:rPr>
          <w:rStyle w:val="a9"/>
          <w:rFonts w:ascii="仿宋" w:eastAsia="仿宋" w:hAnsi="仿宋" w:cs="仿宋"/>
          <w:color w:val="000000"/>
          <w:sz w:val="32"/>
          <w:szCs w:val="32"/>
        </w:rPr>
        <w:t>:</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106.4</w:t>
      </w:r>
      <w:r>
        <w:rPr>
          <w:rStyle w:val="a9"/>
          <w:rFonts w:ascii="仿宋" w:eastAsia="仿宋" w:hAnsi="仿宋" w:cs="仿宋" w:hint="eastAsia"/>
          <w:b w:val="0"/>
          <w:bCs w:val="0"/>
          <w:color w:val="000000"/>
          <w:sz w:val="32"/>
          <w:szCs w:val="32"/>
        </w:rPr>
        <w:t>8</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162.14%</w:t>
      </w:r>
      <w:r>
        <w:rPr>
          <w:rStyle w:val="a9"/>
          <w:rFonts w:ascii="仿宋" w:eastAsia="仿宋" w:hAnsi="仿宋" w:cs="仿宋" w:hint="eastAsia"/>
          <w:b w:val="0"/>
          <w:bCs w:val="0"/>
          <w:color w:val="000000"/>
          <w:sz w:val="32"/>
          <w:szCs w:val="32"/>
        </w:rPr>
        <w:t>，决算数大于预算数的主要原因是人员增加。</w:t>
      </w:r>
    </w:p>
    <w:p w:rsidR="00CF5255" w:rsidRDefault="008F675B">
      <w:pPr>
        <w:spacing w:line="600" w:lineRule="exact"/>
        <w:ind w:firstLineChars="200" w:firstLine="643"/>
        <w:rPr>
          <w:rFonts w:ascii="仿宋" w:eastAsia="仿宋" w:hAnsi="仿宋"/>
          <w:b/>
          <w:bCs/>
          <w:color w:val="000000"/>
          <w:sz w:val="32"/>
          <w:szCs w:val="32"/>
        </w:rPr>
      </w:pPr>
      <w:r>
        <w:rPr>
          <w:rStyle w:val="a9"/>
          <w:rFonts w:ascii="仿宋" w:eastAsia="仿宋" w:hAnsi="仿宋" w:cs="仿宋"/>
          <w:color w:val="000000"/>
          <w:sz w:val="32"/>
          <w:szCs w:val="32"/>
        </w:rPr>
        <w:t xml:space="preserve">2. </w:t>
      </w:r>
      <w:r>
        <w:rPr>
          <w:rStyle w:val="a9"/>
          <w:rFonts w:ascii="仿宋" w:eastAsia="仿宋" w:hAnsi="仿宋" w:cs="仿宋" w:hint="eastAsia"/>
          <w:color w:val="000000"/>
          <w:sz w:val="32"/>
          <w:szCs w:val="32"/>
        </w:rPr>
        <w:t>一般公共服务（类）商贸事物（款）一般行政管理事务（项）</w:t>
      </w:r>
      <w:r>
        <w:rPr>
          <w:rStyle w:val="a9"/>
          <w:rFonts w:ascii="仿宋" w:eastAsia="仿宋" w:hAnsi="仿宋" w:cs="仿宋"/>
          <w:color w:val="000000"/>
          <w:sz w:val="32"/>
          <w:szCs w:val="32"/>
        </w:rPr>
        <w:t>:</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0.36</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63%</w:t>
      </w:r>
      <w:r>
        <w:rPr>
          <w:rStyle w:val="a9"/>
          <w:rFonts w:ascii="仿宋" w:eastAsia="仿宋" w:hAnsi="仿宋" w:cs="仿宋" w:hint="eastAsia"/>
          <w:b w:val="0"/>
          <w:bCs w:val="0"/>
          <w:color w:val="000000"/>
          <w:sz w:val="32"/>
          <w:szCs w:val="32"/>
        </w:rPr>
        <w:t>，决算数小于预算数的主要原因是机关管理事务规范，开支减少。</w:t>
      </w:r>
    </w:p>
    <w:p w:rsidR="00CF5255" w:rsidRDefault="008F675B">
      <w:pPr>
        <w:spacing w:line="600" w:lineRule="exact"/>
        <w:ind w:firstLineChars="200" w:firstLine="643"/>
        <w:rPr>
          <w:rFonts w:ascii="仿宋" w:eastAsia="仿宋" w:hAnsi="仿宋"/>
          <w:b/>
          <w:bCs/>
          <w:color w:val="000000"/>
          <w:sz w:val="32"/>
          <w:szCs w:val="32"/>
        </w:rPr>
      </w:pPr>
      <w:r>
        <w:rPr>
          <w:rStyle w:val="a9"/>
          <w:rFonts w:ascii="仿宋" w:eastAsia="仿宋" w:hAnsi="仿宋" w:cs="仿宋"/>
          <w:color w:val="000000"/>
          <w:sz w:val="32"/>
          <w:szCs w:val="32"/>
        </w:rPr>
        <w:t xml:space="preserve">3. </w:t>
      </w:r>
      <w:r>
        <w:rPr>
          <w:rStyle w:val="a9"/>
          <w:rFonts w:ascii="仿宋" w:eastAsia="仿宋" w:hAnsi="仿宋" w:cs="仿宋" w:hint="eastAsia"/>
          <w:color w:val="000000"/>
          <w:sz w:val="32"/>
          <w:szCs w:val="32"/>
        </w:rPr>
        <w:t>一般公共服务（类）商贸事物（款）招商引资（项）</w:t>
      </w:r>
      <w:r>
        <w:rPr>
          <w:rStyle w:val="a9"/>
          <w:rFonts w:ascii="仿宋" w:eastAsia="仿宋" w:hAnsi="仿宋" w:cs="仿宋"/>
          <w:color w:val="000000"/>
          <w:sz w:val="32"/>
          <w:szCs w:val="32"/>
        </w:rPr>
        <w:t>:</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0.87</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69%</w:t>
      </w:r>
      <w:r>
        <w:rPr>
          <w:rStyle w:val="a9"/>
          <w:rFonts w:ascii="仿宋" w:eastAsia="仿宋" w:hAnsi="仿宋" w:cs="仿宋" w:hint="eastAsia"/>
          <w:b w:val="0"/>
          <w:bCs w:val="0"/>
          <w:color w:val="000000"/>
          <w:sz w:val="32"/>
          <w:szCs w:val="32"/>
        </w:rPr>
        <w:t>，决算数小于预算数的主要原因是商贸事务招商主要由行政运行支付。</w:t>
      </w:r>
    </w:p>
    <w:p w:rsidR="00CF5255" w:rsidRDefault="008F675B">
      <w:pPr>
        <w:spacing w:line="600" w:lineRule="exact"/>
        <w:ind w:firstLineChars="200" w:firstLine="643"/>
        <w:rPr>
          <w:rFonts w:ascii="仿宋" w:eastAsia="仿宋" w:hAnsi="仿宋"/>
          <w:b/>
          <w:bCs/>
          <w:color w:val="000000"/>
          <w:sz w:val="32"/>
          <w:szCs w:val="32"/>
        </w:rPr>
      </w:pPr>
      <w:r>
        <w:rPr>
          <w:rStyle w:val="a9"/>
          <w:rFonts w:ascii="仿宋" w:eastAsia="仿宋" w:hAnsi="仿宋" w:cs="仿宋"/>
          <w:color w:val="000000"/>
          <w:sz w:val="32"/>
          <w:szCs w:val="32"/>
        </w:rPr>
        <w:t>4.</w:t>
      </w:r>
      <w:r>
        <w:rPr>
          <w:rStyle w:val="a9"/>
          <w:rFonts w:ascii="仿宋" w:eastAsia="仿宋" w:hAnsi="仿宋" w:cs="仿宋" w:hint="eastAsia"/>
          <w:color w:val="000000"/>
          <w:sz w:val="32"/>
          <w:szCs w:val="32"/>
        </w:rPr>
        <w:t>社会保障和就业支出（类）行政事业单位离退休（款）机关事业单位基本养老保险缴费支出（项）</w:t>
      </w:r>
      <w:r>
        <w:rPr>
          <w:rStyle w:val="a9"/>
          <w:rFonts w:ascii="仿宋" w:eastAsia="仿宋" w:hAnsi="仿宋" w:cs="仿宋"/>
          <w:color w:val="000000"/>
          <w:sz w:val="32"/>
          <w:szCs w:val="32"/>
        </w:rPr>
        <w:t>:</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lastRenderedPageBreak/>
        <w:t>10.06</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104.68%</w:t>
      </w:r>
      <w:r>
        <w:rPr>
          <w:rStyle w:val="a9"/>
          <w:rFonts w:ascii="仿宋" w:eastAsia="仿宋" w:hAnsi="仿宋" w:cs="仿宋" w:hint="eastAsia"/>
          <w:b w:val="0"/>
          <w:bCs w:val="0"/>
          <w:color w:val="000000"/>
          <w:sz w:val="32"/>
          <w:szCs w:val="32"/>
        </w:rPr>
        <w:t>，决算数大于预算数的主要原因是人员增加。</w:t>
      </w:r>
    </w:p>
    <w:p w:rsidR="00CF5255" w:rsidRDefault="008F675B">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t>5.</w:t>
      </w:r>
      <w:r>
        <w:rPr>
          <w:rStyle w:val="a9"/>
          <w:rFonts w:ascii="仿宋" w:eastAsia="仿宋" w:hAnsi="仿宋" w:cs="仿宋" w:hint="eastAsia"/>
          <w:color w:val="000000"/>
          <w:sz w:val="32"/>
          <w:szCs w:val="32"/>
        </w:rPr>
        <w:t>医疗卫生与计划生育（类）行政事业单位医疗（款）行政单位医疗（项）</w:t>
      </w:r>
      <w:r>
        <w:rPr>
          <w:rStyle w:val="a9"/>
          <w:rFonts w:ascii="仿宋" w:eastAsia="仿宋" w:hAnsi="仿宋" w:cs="仿宋"/>
          <w:color w:val="000000"/>
          <w:sz w:val="32"/>
          <w:szCs w:val="32"/>
        </w:rPr>
        <w:t>:</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2.72</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101.12%</w:t>
      </w:r>
      <w:r>
        <w:rPr>
          <w:rStyle w:val="a9"/>
          <w:rFonts w:ascii="仿宋" w:eastAsia="仿宋" w:hAnsi="仿宋" w:cs="仿宋" w:hint="eastAsia"/>
          <w:b w:val="0"/>
          <w:bCs w:val="0"/>
          <w:color w:val="000000"/>
          <w:sz w:val="32"/>
          <w:szCs w:val="32"/>
        </w:rPr>
        <w:t>，决算数大于预算数的主要原因是人员增加。</w:t>
      </w:r>
    </w:p>
    <w:p w:rsidR="00CF5255" w:rsidRDefault="008F675B">
      <w:pPr>
        <w:spacing w:line="600" w:lineRule="exact"/>
        <w:ind w:firstLineChars="200" w:firstLine="643"/>
        <w:rPr>
          <w:rFonts w:ascii="仿宋" w:eastAsia="仿宋" w:hAnsi="仿宋"/>
          <w:b/>
          <w:bCs/>
          <w:color w:val="000000"/>
          <w:sz w:val="32"/>
          <w:szCs w:val="32"/>
        </w:rPr>
      </w:pPr>
      <w:r>
        <w:rPr>
          <w:rStyle w:val="a9"/>
          <w:rFonts w:ascii="仿宋" w:eastAsia="仿宋" w:hAnsi="仿宋" w:cs="仿宋"/>
          <w:color w:val="000000"/>
          <w:sz w:val="32"/>
          <w:szCs w:val="32"/>
        </w:rPr>
        <w:t>6.</w:t>
      </w:r>
      <w:r>
        <w:rPr>
          <w:rStyle w:val="a9"/>
          <w:rFonts w:ascii="仿宋" w:eastAsia="仿宋" w:hAnsi="仿宋" w:cs="仿宋" w:hint="eastAsia"/>
          <w:color w:val="000000"/>
          <w:sz w:val="32"/>
          <w:szCs w:val="32"/>
        </w:rPr>
        <w:t>商业服务业等支出（类）商业流通事务（款）其他商业流通事务支出（项）：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3.19</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，决算数等于预算数的主要原因是该项经费为市场监测资金属于专项资金。</w:t>
      </w:r>
    </w:p>
    <w:p w:rsidR="00CF5255" w:rsidRDefault="008F675B">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t>7.</w:t>
      </w:r>
      <w:r>
        <w:rPr>
          <w:rStyle w:val="a9"/>
          <w:rFonts w:ascii="仿宋" w:eastAsia="仿宋" w:hAnsi="仿宋" w:cs="仿宋" w:hint="eastAsia"/>
          <w:color w:val="000000"/>
          <w:sz w:val="32"/>
          <w:szCs w:val="32"/>
        </w:rPr>
        <w:t>商业服务业等支出（类）涉外发展服务支出（款）其他涉外发展服务支出（项）：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125</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，决算数等于预算数的主要原因是该资金为供给侧资金属专款专用。</w:t>
      </w:r>
    </w:p>
    <w:p w:rsidR="00CF5255" w:rsidRDefault="008F675B">
      <w:pPr>
        <w:spacing w:line="600" w:lineRule="exact"/>
        <w:ind w:firstLineChars="200" w:firstLine="643"/>
        <w:rPr>
          <w:rFonts w:ascii="仿宋" w:eastAsia="仿宋" w:hAnsi="仿宋"/>
          <w:b/>
          <w:bCs/>
          <w:color w:val="000000"/>
          <w:sz w:val="32"/>
          <w:szCs w:val="32"/>
        </w:rPr>
      </w:pPr>
      <w:r>
        <w:rPr>
          <w:rStyle w:val="a9"/>
          <w:rFonts w:ascii="仿宋" w:eastAsia="仿宋" w:hAnsi="仿宋" w:cs="仿宋"/>
          <w:color w:val="000000"/>
          <w:sz w:val="32"/>
          <w:szCs w:val="32"/>
        </w:rPr>
        <w:t>8.</w:t>
      </w:r>
      <w:r>
        <w:rPr>
          <w:rStyle w:val="a9"/>
          <w:rFonts w:ascii="仿宋" w:eastAsia="仿宋" w:hAnsi="仿宋" w:cs="仿宋" w:hint="eastAsia"/>
          <w:color w:val="000000"/>
          <w:sz w:val="32"/>
          <w:szCs w:val="32"/>
        </w:rPr>
        <w:t>住房保障支出（类）住房改革（款）住房公积金（项）：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10.</w:t>
      </w:r>
      <w:r>
        <w:rPr>
          <w:rStyle w:val="a9"/>
          <w:rFonts w:ascii="仿宋" w:eastAsia="仿宋" w:hAnsi="仿宋" w:cs="仿宋" w:hint="eastAsia"/>
          <w:b w:val="0"/>
          <w:bCs w:val="0"/>
          <w:color w:val="000000"/>
          <w:sz w:val="32"/>
          <w:szCs w:val="32"/>
        </w:rPr>
        <w:t>5</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182.12%</w:t>
      </w:r>
      <w:r>
        <w:rPr>
          <w:rStyle w:val="a9"/>
          <w:rFonts w:ascii="仿宋" w:eastAsia="仿宋" w:hAnsi="仿宋" w:cs="仿宋" w:hint="eastAsia"/>
          <w:b w:val="0"/>
          <w:bCs w:val="0"/>
          <w:color w:val="000000"/>
          <w:sz w:val="32"/>
          <w:szCs w:val="32"/>
        </w:rPr>
        <w:t>，决算数大于预算数的主要原因是人员增加。</w:t>
      </w:r>
    </w:p>
    <w:p w:rsidR="00CF5255" w:rsidRDefault="008F675B">
      <w:pPr>
        <w:tabs>
          <w:tab w:val="right" w:pos="8306"/>
        </w:tabs>
        <w:spacing w:line="600" w:lineRule="exact"/>
        <w:ind w:firstLine="640"/>
        <w:outlineLvl w:val="1"/>
        <w:rPr>
          <w:rStyle w:val="2Char"/>
        </w:rPr>
      </w:pPr>
      <w:bookmarkStart w:id="40" w:name="_Toc15396608"/>
      <w:bookmarkStart w:id="41" w:name="_Toc15377214"/>
      <w:r>
        <w:rPr>
          <w:rFonts w:ascii="黑体" w:eastAsia="黑体" w:cs="黑体" w:hint="eastAsia"/>
          <w:color w:val="000000"/>
          <w:sz w:val="32"/>
          <w:szCs w:val="32"/>
        </w:rPr>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般公共预算财政拨款基本支出决算情况说明</w:t>
      </w:r>
      <w:bookmarkEnd w:id="40"/>
      <w:bookmarkEnd w:id="41"/>
      <w:r>
        <w:rPr>
          <w:rStyle w:val="2Char"/>
          <w:rFonts w:ascii="黑体" w:eastAsia="黑体" w:hAnsi="黑体" w:cs="Times New Roman"/>
          <w:b w:val="0"/>
          <w:bCs w:val="0"/>
        </w:rPr>
        <w:tab/>
      </w:r>
    </w:p>
    <w:p w:rsidR="00CF5255" w:rsidRDefault="008F675B">
      <w:pPr>
        <w:spacing w:line="600" w:lineRule="exact"/>
        <w:ind w:firstLine="645"/>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130.6</w:t>
      </w:r>
      <w:r>
        <w:rPr>
          <w:rFonts w:ascii="仿宋" w:eastAsia="仿宋" w:hAnsi="仿宋" w:cs="仿宋" w:hint="eastAsia"/>
          <w:color w:val="000000"/>
          <w:sz w:val="32"/>
          <w:szCs w:val="32"/>
        </w:rPr>
        <w:t>3</w:t>
      </w:r>
      <w:r>
        <w:rPr>
          <w:rFonts w:ascii="仿宋" w:eastAsia="仿宋" w:hAnsi="仿宋" w:cs="仿宋" w:hint="eastAsia"/>
          <w:color w:val="000000"/>
          <w:sz w:val="32"/>
          <w:szCs w:val="32"/>
        </w:rPr>
        <w:t>万元，其中：</w:t>
      </w:r>
    </w:p>
    <w:p w:rsidR="00CF5255" w:rsidRDefault="008F675B">
      <w:pPr>
        <w:spacing w:line="600" w:lineRule="exact"/>
        <w:ind w:firstLine="645"/>
        <w:rPr>
          <w:rFonts w:ascii="仿宋" w:eastAsia="仿宋" w:hAnsi="仿宋"/>
          <w:b/>
          <w:bCs/>
          <w:color w:val="FF0000"/>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114.02</w:t>
      </w:r>
      <w:r>
        <w:rPr>
          <w:rFonts w:ascii="仿宋" w:eastAsia="仿宋" w:hAnsi="仿宋" w:cs="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w:t>
      </w:r>
      <w:r>
        <w:rPr>
          <w:rFonts w:ascii="仿宋" w:eastAsia="仿宋" w:hAnsi="仿宋" w:cs="仿宋" w:hint="eastAsia"/>
          <w:color w:val="000000"/>
          <w:sz w:val="32"/>
          <w:szCs w:val="32"/>
        </w:rPr>
        <w:lastRenderedPageBreak/>
        <w:t>励金、住房公积金、提租补贴、购房补贴、其他对个人和家庭的补助支出等。</w:t>
      </w:r>
      <w:r>
        <w:rPr>
          <w:rFonts w:ascii="仿宋" w:eastAsia="仿宋" w:hAnsi="仿宋"/>
          <w:color w:val="000000"/>
          <w:sz w:val="32"/>
          <w:szCs w:val="32"/>
        </w:rPr>
        <w:br/>
      </w:r>
      <w:r>
        <w:rPr>
          <w:rFonts w:ascii="仿宋" w:eastAsia="仿宋" w:hAnsi="仿宋" w:cs="仿宋" w:hint="eastAsia"/>
          <w:color w:val="000000"/>
          <w:sz w:val="32"/>
          <w:szCs w:val="32"/>
        </w:rPr>
        <w:t xml:space="preserve">　　公用经费</w:t>
      </w:r>
      <w:r>
        <w:rPr>
          <w:rFonts w:ascii="仿宋" w:eastAsia="仿宋" w:hAnsi="仿宋" w:cs="仿宋"/>
          <w:color w:val="000000"/>
          <w:sz w:val="32"/>
          <w:szCs w:val="32"/>
        </w:rPr>
        <w:t>16.61</w:t>
      </w:r>
      <w:r>
        <w:rPr>
          <w:rFonts w:ascii="仿宋" w:eastAsia="仿宋" w:hAnsi="仿宋" w:cs="仿宋" w:hint="eastAsia"/>
          <w:color w:val="000000"/>
          <w:sz w:val="32"/>
          <w:szCs w:val="32"/>
        </w:rPr>
        <w:t>万元，主要包括：办公费、印刷费、咨询费、手续费、水费、电费、邮电费、取暖费、物业管理费、差旅费、因公出国（</w:t>
      </w:r>
      <w:r>
        <w:rPr>
          <w:rFonts w:ascii="仿宋" w:eastAsia="仿宋" w:hAnsi="仿宋" w:cs="仿宋" w:hint="eastAsia"/>
          <w:color w:val="000000"/>
          <w:sz w:val="32"/>
          <w:szCs w:val="32"/>
        </w:rPr>
        <w:t>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F5255" w:rsidRDefault="008F675B">
      <w:pPr>
        <w:spacing w:line="600" w:lineRule="exact"/>
        <w:ind w:firstLine="640"/>
        <w:outlineLvl w:val="1"/>
        <w:rPr>
          <w:rStyle w:val="2Char"/>
          <w:rFonts w:ascii="黑体" w:eastAsia="黑体" w:hAnsi="黑体" w:cs="Times New Roman"/>
          <w:b w:val="0"/>
          <w:bCs w:val="0"/>
        </w:rPr>
      </w:pPr>
      <w:bookmarkStart w:id="42" w:name="_Toc15396609"/>
      <w:bookmarkStart w:id="43" w:name="_Toc15377215"/>
      <w:r>
        <w:rPr>
          <w:rFonts w:ascii="黑体" w:eastAsia="黑体" w:cs="黑体" w:hint="eastAsia"/>
          <w:color w:val="000000"/>
          <w:sz w:val="32"/>
          <w:szCs w:val="32"/>
        </w:rPr>
        <w:t>七、</w:t>
      </w:r>
      <w:r>
        <w:rPr>
          <w:rStyle w:val="2Char"/>
          <w:rFonts w:ascii="黑体" w:eastAsia="黑体" w:hAnsi="黑体" w:cs="黑体" w:hint="eastAsia"/>
        </w:rPr>
        <w:t>“</w:t>
      </w:r>
      <w:r>
        <w:rPr>
          <w:rStyle w:val="2Char"/>
          <w:rFonts w:ascii="黑体" w:eastAsia="黑体" w:hAnsi="黑体" w:cs="黑体" w:hint="eastAsia"/>
          <w:b w:val="0"/>
          <w:bCs w:val="0"/>
        </w:rPr>
        <w:t>三公”经费财政拨款支出决算情况说明</w:t>
      </w:r>
      <w:bookmarkEnd w:id="42"/>
      <w:bookmarkEnd w:id="43"/>
    </w:p>
    <w:p w:rsidR="00CF5255" w:rsidRDefault="008F675B">
      <w:pPr>
        <w:spacing w:line="600" w:lineRule="exact"/>
        <w:ind w:firstLine="640"/>
        <w:outlineLvl w:val="2"/>
        <w:rPr>
          <w:rFonts w:ascii="仿宋" w:eastAsia="仿宋" w:hAnsi="仿宋"/>
          <w:b/>
          <w:bCs/>
          <w:color w:val="000000"/>
          <w:sz w:val="32"/>
          <w:szCs w:val="32"/>
        </w:rPr>
      </w:pPr>
      <w:bookmarkStart w:id="44" w:name="_Toc15377216"/>
      <w:r>
        <w:rPr>
          <w:rFonts w:ascii="仿宋" w:eastAsia="仿宋" w:hAnsi="仿宋" w:cs="仿宋" w:hint="eastAsia"/>
          <w:b/>
          <w:bCs/>
          <w:color w:val="000000"/>
          <w:sz w:val="32"/>
          <w:szCs w:val="32"/>
        </w:rPr>
        <w:t>（一）“三公”经费财政拨款支出决算总体情况说明</w:t>
      </w:r>
      <w:bookmarkEnd w:id="44"/>
    </w:p>
    <w:p w:rsidR="00CF5255" w:rsidRDefault="008F675B">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2</w:t>
      </w:r>
      <w:r>
        <w:rPr>
          <w:rFonts w:ascii="仿宋" w:eastAsia="仿宋" w:hAnsi="仿宋" w:cs="仿宋" w:hint="eastAsia"/>
          <w:color w:val="000000"/>
          <w:sz w:val="32"/>
          <w:szCs w:val="32"/>
        </w:rPr>
        <w:t>7</w:t>
      </w:r>
      <w:r>
        <w:rPr>
          <w:rFonts w:ascii="仿宋" w:eastAsia="仿宋" w:hAnsi="仿宋" w:cs="仿宋"/>
          <w:color w:val="000000"/>
          <w:sz w:val="32"/>
          <w:szCs w:val="32"/>
        </w:rPr>
        <w:t>.14</w:t>
      </w:r>
      <w:r>
        <w:rPr>
          <w:rFonts w:ascii="仿宋" w:eastAsia="仿宋" w:hAnsi="仿宋" w:cs="仿宋" w:hint="eastAsia"/>
          <w:color w:val="000000"/>
          <w:sz w:val="32"/>
          <w:szCs w:val="32"/>
        </w:rPr>
        <w:t>万元，完成预算</w:t>
      </w:r>
      <w:r>
        <w:rPr>
          <w:rFonts w:ascii="仿宋" w:eastAsia="仿宋" w:hAnsi="仿宋" w:cs="仿宋"/>
          <w:color w:val="000000"/>
          <w:sz w:val="32"/>
          <w:szCs w:val="32"/>
        </w:rPr>
        <w:t>129%</w:t>
      </w:r>
      <w:r>
        <w:rPr>
          <w:rFonts w:ascii="仿宋" w:eastAsia="仿宋" w:hAnsi="仿宋" w:cs="仿宋" w:hint="eastAsia"/>
          <w:color w:val="000000"/>
          <w:sz w:val="32"/>
          <w:szCs w:val="32"/>
        </w:rPr>
        <w:t>，决算数大于预算数的主要原因是区域优势，外来企业客商较多，接待频率高。</w:t>
      </w:r>
    </w:p>
    <w:p w:rsidR="00CF5255" w:rsidRDefault="008F675B">
      <w:pPr>
        <w:spacing w:line="600" w:lineRule="exact"/>
        <w:ind w:firstLine="640"/>
        <w:outlineLvl w:val="2"/>
        <w:rPr>
          <w:rFonts w:ascii="仿宋" w:eastAsia="仿宋" w:hAnsi="仿宋"/>
          <w:b/>
          <w:bCs/>
          <w:color w:val="000000"/>
          <w:sz w:val="32"/>
          <w:szCs w:val="32"/>
        </w:rPr>
      </w:pPr>
      <w:bookmarkStart w:id="45" w:name="_Toc15377217"/>
      <w:r>
        <w:rPr>
          <w:rFonts w:ascii="仿宋" w:eastAsia="仿宋" w:hAnsi="仿宋" w:cs="仿宋" w:hint="eastAsia"/>
          <w:b/>
          <w:bCs/>
          <w:color w:val="000000"/>
          <w:sz w:val="32"/>
          <w:szCs w:val="32"/>
        </w:rPr>
        <w:t>（二）“三公”经费财政拨款支出决算具体情况说明</w:t>
      </w:r>
      <w:bookmarkEnd w:id="45"/>
    </w:p>
    <w:p w:rsidR="00CF5255" w:rsidRDefault="008F675B">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年“三公”经费财政拨款支出决算中，因公出国（境）费支出决算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2</w:t>
      </w:r>
      <w:r>
        <w:rPr>
          <w:rFonts w:ascii="仿宋" w:eastAsia="仿宋" w:hAnsi="仿宋" w:cs="仿宋" w:hint="eastAsia"/>
          <w:color w:val="000000"/>
          <w:sz w:val="32"/>
          <w:szCs w:val="32"/>
        </w:rPr>
        <w:t>7</w:t>
      </w:r>
      <w:r>
        <w:rPr>
          <w:rFonts w:ascii="仿宋" w:eastAsia="仿宋" w:hAnsi="仿宋" w:cs="仿宋"/>
          <w:color w:val="000000"/>
          <w:sz w:val="32"/>
          <w:szCs w:val="32"/>
        </w:rPr>
        <w:t>.14</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。具体情况如下：</w:t>
      </w:r>
    </w:p>
    <w:p w:rsidR="00CF5255" w:rsidRDefault="00CF5255">
      <w:pPr>
        <w:spacing w:line="600" w:lineRule="exact"/>
        <w:ind w:firstLine="640"/>
        <w:rPr>
          <w:rFonts w:ascii="仿宋" w:eastAsia="仿宋" w:hAnsi="仿宋"/>
          <w:color w:val="000000"/>
          <w:sz w:val="32"/>
          <w:szCs w:val="32"/>
        </w:rPr>
      </w:pPr>
    </w:p>
    <w:p w:rsidR="00CF5255" w:rsidRDefault="00CF5255">
      <w:pPr>
        <w:spacing w:line="600" w:lineRule="exact"/>
        <w:rPr>
          <w:rFonts w:ascii="仿宋" w:eastAsia="仿宋" w:hAnsi="仿宋"/>
          <w:color w:val="000000"/>
          <w:sz w:val="32"/>
          <w:szCs w:val="32"/>
        </w:rPr>
      </w:pPr>
      <w:r w:rsidRPr="00CF5255">
        <w:lastRenderedPageBreak/>
        <w:pict>
          <v:shape id="_x0000_s1032" type="#_x0000_t75" style="position:absolute;left:0;text-align:left;margin-left:22.65pt;margin-top:.65pt;width:375.85pt;height:215.05pt;z-index:251656704;mso-wrap-distance-top:0;mso-wrap-distance-bottom:0;mso-width-relative:page;mso-height-relative:page">
            <v:imagedata r:id="rId20" o:title=""/>
            <w10:wrap type="topAndBottom"/>
          </v:shape>
          <o:OLEObject Type="Embed" ProgID="Excel.Chart.8" ShapeID="_x0000_s1032" DrawAspect="Content" ObjectID="_1634387458" r:id="rId21"/>
        </w:pict>
      </w:r>
    </w:p>
    <w:p w:rsidR="00CF5255" w:rsidRDefault="008F675B">
      <w:pPr>
        <w:spacing w:line="600" w:lineRule="exact"/>
        <w:ind w:firstLine="640"/>
        <w:rPr>
          <w:rFonts w:ascii="仿宋" w:eastAsia="仿宋" w:hAnsi="仿宋" w:cs="仿宋"/>
          <w:b/>
          <w:bCs/>
          <w:color w:val="000000"/>
          <w:sz w:val="32"/>
          <w:szCs w:val="32"/>
        </w:rPr>
      </w:pPr>
      <w:r>
        <w:rPr>
          <w:rFonts w:ascii="仿宋" w:eastAsia="仿宋" w:hAnsi="仿宋" w:cs="仿宋" w:hint="eastAsia"/>
          <w:b/>
          <w:bCs/>
          <w:color w:val="000000"/>
          <w:sz w:val="32"/>
          <w:szCs w:val="32"/>
        </w:rPr>
        <w:t>1.</w:t>
      </w:r>
      <w:r>
        <w:rPr>
          <w:rFonts w:ascii="仿宋" w:eastAsia="仿宋" w:hAnsi="仿宋" w:cs="仿宋" w:hint="eastAsia"/>
          <w:b/>
          <w:bCs/>
          <w:color w:val="000000"/>
          <w:sz w:val="32"/>
          <w:szCs w:val="32"/>
        </w:rPr>
        <w:t>因公出国（境）经费支出</w:t>
      </w:r>
      <w:r>
        <w:rPr>
          <w:rFonts w:ascii="仿宋" w:eastAsia="仿宋" w:hAnsi="仿宋" w:cs="仿宋" w:hint="eastAsia"/>
          <w:color w:val="000000"/>
          <w:sz w:val="32"/>
          <w:szCs w:val="32"/>
        </w:rPr>
        <w:t>0</w:t>
      </w:r>
      <w:r>
        <w:rPr>
          <w:rFonts w:ascii="仿宋" w:eastAsia="仿宋" w:hAnsi="仿宋" w:cs="仿宋" w:hint="eastAsia"/>
          <w:color w:val="000000"/>
          <w:sz w:val="32"/>
          <w:szCs w:val="32"/>
        </w:rPr>
        <w:t>万</w:t>
      </w:r>
      <w:r>
        <w:rPr>
          <w:rStyle w:val="a9"/>
          <w:rFonts w:ascii="仿宋" w:eastAsia="仿宋" w:hAnsi="仿宋" w:cs="仿宋" w:hint="eastAsia"/>
          <w:b w:val="0"/>
          <w:bCs w:val="0"/>
          <w:color w:val="000000"/>
          <w:sz w:val="32"/>
          <w:szCs w:val="32"/>
        </w:rPr>
        <w:t>。</w:t>
      </w:r>
      <w:r>
        <w:rPr>
          <w:rFonts w:ascii="仿宋" w:eastAsia="仿宋" w:hAnsi="仿宋" w:cs="仿宋" w:hint="eastAsia"/>
          <w:color w:val="000000"/>
          <w:sz w:val="32"/>
          <w:szCs w:val="32"/>
        </w:rPr>
        <w:t>全年安排因公出国（境）团组</w:t>
      </w:r>
      <w:r>
        <w:rPr>
          <w:rFonts w:ascii="仿宋" w:eastAsia="仿宋" w:hAnsi="仿宋" w:cs="仿宋" w:hint="eastAsia"/>
          <w:color w:val="000000"/>
          <w:sz w:val="32"/>
          <w:szCs w:val="32"/>
        </w:rPr>
        <w:t>0</w:t>
      </w:r>
      <w:r>
        <w:rPr>
          <w:rFonts w:ascii="仿宋" w:eastAsia="仿宋" w:hAnsi="仿宋" w:cs="仿宋" w:hint="eastAsia"/>
          <w:color w:val="000000"/>
          <w:sz w:val="32"/>
          <w:szCs w:val="32"/>
        </w:rPr>
        <w:t>次，出国（境）</w:t>
      </w:r>
      <w:r>
        <w:rPr>
          <w:rFonts w:ascii="仿宋" w:eastAsia="仿宋" w:hAnsi="仿宋" w:cs="仿宋" w:hint="eastAsia"/>
          <w:color w:val="000000"/>
          <w:sz w:val="32"/>
          <w:szCs w:val="32"/>
        </w:rPr>
        <w:t>0</w:t>
      </w:r>
      <w:r>
        <w:rPr>
          <w:rFonts w:ascii="仿宋" w:eastAsia="仿宋" w:hAnsi="仿宋" w:cs="仿宋" w:hint="eastAsia"/>
          <w:color w:val="000000"/>
          <w:sz w:val="32"/>
          <w:szCs w:val="32"/>
        </w:rPr>
        <w:t>人。因公出国（境）支出决算比</w:t>
      </w:r>
      <w:r>
        <w:rPr>
          <w:rFonts w:ascii="仿宋" w:eastAsia="仿宋" w:hAnsi="仿宋" w:cs="仿宋" w:hint="eastAsia"/>
          <w:color w:val="000000"/>
          <w:sz w:val="32"/>
          <w:szCs w:val="32"/>
        </w:rPr>
        <w:t>2017</w:t>
      </w:r>
      <w:r>
        <w:rPr>
          <w:rFonts w:ascii="仿宋" w:eastAsia="仿宋" w:hAnsi="仿宋" w:cs="仿宋" w:hint="eastAsia"/>
          <w:color w:val="000000"/>
          <w:sz w:val="32"/>
          <w:szCs w:val="32"/>
        </w:rPr>
        <w:t>年持平。</w:t>
      </w:r>
    </w:p>
    <w:p w:rsidR="00CF5255" w:rsidRDefault="008F675B">
      <w:pPr>
        <w:spacing w:line="600" w:lineRule="exact"/>
        <w:ind w:firstLine="640"/>
        <w:rPr>
          <w:rFonts w:ascii="??_GB2312" w:eastAsia="Times New Roman"/>
          <w:b/>
          <w:bCs/>
          <w:color w:val="000000"/>
          <w:sz w:val="32"/>
          <w:szCs w:val="32"/>
        </w:rPr>
      </w:pPr>
      <w:r>
        <w:rPr>
          <w:rFonts w:ascii="仿宋" w:eastAsia="仿宋" w:hAnsi="仿宋" w:cs="仿宋" w:hint="eastAsia"/>
          <w:b/>
          <w:bCs/>
          <w:color w:val="000000"/>
          <w:sz w:val="32"/>
          <w:szCs w:val="32"/>
        </w:rPr>
        <w:t>2.</w:t>
      </w:r>
      <w:r>
        <w:rPr>
          <w:rFonts w:ascii="仿宋" w:eastAsia="仿宋" w:hAnsi="仿宋" w:cs="仿宋" w:hint="eastAsia"/>
          <w:b/>
          <w:bCs/>
          <w:color w:val="000000"/>
          <w:sz w:val="32"/>
          <w:szCs w:val="32"/>
        </w:rPr>
        <w:t>公务用车购置及运行维护费支出</w:t>
      </w:r>
      <w:r>
        <w:rPr>
          <w:rFonts w:ascii="仿宋" w:eastAsia="仿宋" w:hAnsi="仿宋" w:cs="仿宋" w:hint="eastAsia"/>
          <w:color w:val="000000"/>
          <w:sz w:val="32"/>
          <w:szCs w:val="32"/>
        </w:rPr>
        <w:t>0</w:t>
      </w:r>
      <w:r>
        <w:rPr>
          <w:rFonts w:ascii="仿宋" w:eastAsia="仿宋" w:hAnsi="仿宋" w:cs="仿宋" w:hint="eastAsia"/>
          <w:color w:val="000000"/>
          <w:sz w:val="32"/>
          <w:szCs w:val="32"/>
        </w:rPr>
        <w:t>万元</w:t>
      </w:r>
      <w:r>
        <w:rPr>
          <w:rStyle w:val="a9"/>
          <w:rFonts w:ascii="仿宋" w:eastAsia="仿宋" w:hAnsi="仿宋" w:cs="仿宋" w:hint="eastAsia"/>
          <w:b w:val="0"/>
          <w:bCs w:val="0"/>
          <w:color w:val="000000"/>
          <w:sz w:val="32"/>
          <w:szCs w:val="32"/>
        </w:rPr>
        <w:t>。</w:t>
      </w:r>
      <w:r>
        <w:rPr>
          <w:rFonts w:ascii="仿宋" w:eastAsia="仿宋" w:hAnsi="仿宋" w:cs="仿宋" w:hint="eastAsia"/>
          <w:color w:val="000000"/>
          <w:sz w:val="32"/>
          <w:szCs w:val="32"/>
        </w:rPr>
        <w:t>公务用车购置及运行维护费支出决算比</w:t>
      </w:r>
      <w:r>
        <w:rPr>
          <w:rFonts w:ascii="仿宋" w:eastAsia="仿宋" w:hAnsi="仿宋" w:cs="仿宋" w:hint="eastAsia"/>
          <w:color w:val="000000"/>
          <w:sz w:val="32"/>
          <w:szCs w:val="32"/>
        </w:rPr>
        <w:t>2017</w:t>
      </w:r>
      <w:r>
        <w:rPr>
          <w:rFonts w:ascii="仿宋" w:eastAsia="仿宋" w:hAnsi="仿宋" w:cs="仿宋" w:hint="eastAsia"/>
          <w:color w:val="000000"/>
          <w:sz w:val="32"/>
          <w:szCs w:val="32"/>
        </w:rPr>
        <w:t>年持平。</w:t>
      </w:r>
    </w:p>
    <w:p w:rsidR="00CF5255" w:rsidRDefault="008F675B">
      <w:pPr>
        <w:spacing w:line="600" w:lineRule="exact"/>
        <w:ind w:firstLine="640"/>
        <w:rPr>
          <w:rFonts w:ascii="仿宋" w:eastAsia="仿宋" w:hAnsi="仿宋" w:cs="仿宋"/>
          <w:color w:val="000000"/>
          <w:sz w:val="32"/>
          <w:szCs w:val="32"/>
        </w:rPr>
      </w:pPr>
      <w:r>
        <w:rPr>
          <w:rFonts w:ascii="仿宋" w:eastAsia="仿宋" w:hAnsi="仿宋" w:cs="仿宋" w:hint="eastAsia"/>
          <w:b/>
          <w:bCs/>
          <w:color w:val="000000"/>
          <w:sz w:val="32"/>
          <w:szCs w:val="32"/>
        </w:rPr>
        <w:t>3.</w:t>
      </w:r>
      <w:r>
        <w:rPr>
          <w:rFonts w:ascii="仿宋" w:eastAsia="仿宋" w:hAnsi="仿宋" w:cs="仿宋" w:hint="eastAsia"/>
          <w:b/>
          <w:bCs/>
          <w:color w:val="000000"/>
          <w:sz w:val="32"/>
          <w:szCs w:val="32"/>
        </w:rPr>
        <w:t>公务接待费支出</w:t>
      </w:r>
      <w:r>
        <w:rPr>
          <w:rFonts w:ascii="仿宋" w:eastAsia="仿宋" w:hAnsi="仿宋" w:cs="仿宋" w:hint="eastAsia"/>
          <w:color w:val="000000"/>
          <w:sz w:val="32"/>
          <w:szCs w:val="32"/>
        </w:rPr>
        <w:t>2</w:t>
      </w:r>
      <w:r>
        <w:rPr>
          <w:rFonts w:ascii="仿宋" w:eastAsia="仿宋" w:hAnsi="仿宋" w:cs="仿宋" w:hint="eastAsia"/>
          <w:color w:val="000000"/>
          <w:sz w:val="32"/>
          <w:szCs w:val="32"/>
        </w:rPr>
        <w:t>7</w:t>
      </w:r>
      <w:r>
        <w:rPr>
          <w:rFonts w:ascii="仿宋" w:eastAsia="仿宋" w:hAnsi="仿宋" w:cs="仿宋" w:hint="eastAsia"/>
          <w:color w:val="000000"/>
          <w:sz w:val="32"/>
          <w:szCs w:val="32"/>
        </w:rPr>
        <w:t>.14</w:t>
      </w:r>
      <w:r>
        <w:rPr>
          <w:rFonts w:ascii="仿宋" w:eastAsia="仿宋" w:hAnsi="仿宋" w:cs="仿宋" w:hint="eastAsia"/>
          <w:color w:val="000000"/>
          <w:sz w:val="32"/>
          <w:szCs w:val="32"/>
        </w:rPr>
        <w:t>万元，</w:t>
      </w:r>
      <w:r>
        <w:rPr>
          <w:rStyle w:val="a9"/>
          <w:rFonts w:ascii="仿宋" w:eastAsia="仿宋" w:hAnsi="仿宋" w:cs="仿宋" w:hint="eastAsia"/>
          <w:b w:val="0"/>
          <w:bCs w:val="0"/>
          <w:color w:val="000000"/>
          <w:sz w:val="32"/>
          <w:szCs w:val="32"/>
        </w:rPr>
        <w:t>完成预算</w:t>
      </w:r>
      <w:r>
        <w:rPr>
          <w:rStyle w:val="a9"/>
          <w:rFonts w:ascii="仿宋" w:eastAsia="仿宋" w:hAnsi="仿宋" w:cs="仿宋" w:hint="eastAsia"/>
          <w:b w:val="0"/>
          <w:bCs w:val="0"/>
          <w:color w:val="000000"/>
          <w:sz w:val="32"/>
          <w:szCs w:val="32"/>
        </w:rPr>
        <w:t>75%</w:t>
      </w:r>
      <w:r>
        <w:rPr>
          <w:rStyle w:val="a9"/>
          <w:rFonts w:ascii="仿宋" w:eastAsia="仿宋" w:hAnsi="仿宋" w:cs="仿宋" w:hint="eastAsia"/>
          <w:b w:val="0"/>
          <w:bCs w:val="0"/>
          <w:color w:val="000000"/>
          <w:sz w:val="32"/>
          <w:szCs w:val="32"/>
        </w:rPr>
        <w:t>。</w:t>
      </w:r>
      <w:r>
        <w:rPr>
          <w:rFonts w:ascii="仿宋" w:eastAsia="仿宋" w:hAnsi="仿宋" w:cs="仿宋" w:hint="eastAsia"/>
          <w:color w:val="000000"/>
          <w:sz w:val="32"/>
          <w:szCs w:val="32"/>
        </w:rPr>
        <w:t>公务接待费支出决算比</w:t>
      </w:r>
      <w:r>
        <w:rPr>
          <w:rFonts w:ascii="仿宋" w:eastAsia="仿宋" w:hAnsi="仿宋" w:cs="仿宋" w:hint="eastAsia"/>
          <w:color w:val="000000"/>
          <w:sz w:val="32"/>
          <w:szCs w:val="32"/>
        </w:rPr>
        <w:t>2017</w:t>
      </w:r>
      <w:r>
        <w:rPr>
          <w:rFonts w:ascii="仿宋" w:eastAsia="仿宋" w:hAnsi="仿宋" w:cs="仿宋" w:hint="eastAsia"/>
          <w:color w:val="000000"/>
          <w:sz w:val="32"/>
          <w:szCs w:val="32"/>
        </w:rPr>
        <w:t>年减少</w:t>
      </w:r>
      <w:r>
        <w:rPr>
          <w:rFonts w:ascii="仿宋" w:eastAsia="仿宋" w:hAnsi="仿宋" w:cs="仿宋" w:hint="eastAsia"/>
          <w:color w:val="000000"/>
          <w:sz w:val="32"/>
          <w:szCs w:val="32"/>
        </w:rPr>
        <w:t>2</w:t>
      </w:r>
      <w:r>
        <w:rPr>
          <w:rFonts w:ascii="仿宋" w:eastAsia="仿宋" w:hAnsi="仿宋" w:cs="仿宋" w:hint="eastAsia"/>
          <w:color w:val="000000"/>
          <w:sz w:val="32"/>
          <w:szCs w:val="32"/>
        </w:rPr>
        <w:t>2</w:t>
      </w:r>
      <w:r>
        <w:rPr>
          <w:rFonts w:ascii="仿宋" w:eastAsia="仿宋" w:hAnsi="仿宋" w:cs="仿宋" w:hint="eastAsia"/>
          <w:color w:val="000000"/>
          <w:sz w:val="32"/>
          <w:szCs w:val="32"/>
        </w:rPr>
        <w:t>.07</w:t>
      </w:r>
      <w:r>
        <w:rPr>
          <w:rFonts w:ascii="仿宋" w:eastAsia="仿宋" w:hAnsi="仿宋" w:cs="仿宋" w:hint="eastAsia"/>
          <w:color w:val="000000"/>
          <w:sz w:val="32"/>
          <w:szCs w:val="32"/>
        </w:rPr>
        <w:t>万元，下降</w:t>
      </w:r>
      <w:r>
        <w:rPr>
          <w:rFonts w:ascii="仿宋" w:eastAsia="仿宋" w:hAnsi="仿宋" w:cs="仿宋" w:hint="eastAsia"/>
          <w:color w:val="000000"/>
          <w:sz w:val="32"/>
          <w:szCs w:val="32"/>
        </w:rPr>
        <w:t>44.85</w:t>
      </w:r>
      <w:r>
        <w:rPr>
          <w:rFonts w:ascii="仿宋" w:eastAsia="仿宋" w:hAnsi="仿宋" w:cs="仿宋" w:hint="eastAsia"/>
          <w:color w:val="000000"/>
          <w:sz w:val="32"/>
          <w:szCs w:val="32"/>
        </w:rPr>
        <w:t>%</w:t>
      </w:r>
      <w:r>
        <w:rPr>
          <w:rFonts w:ascii="仿宋" w:eastAsia="仿宋" w:hAnsi="仿宋" w:cs="仿宋" w:hint="eastAsia"/>
          <w:color w:val="000000"/>
          <w:sz w:val="32"/>
          <w:szCs w:val="32"/>
        </w:rPr>
        <w:t>。主要原因是响应厉行节约，接待标准降低。</w:t>
      </w:r>
    </w:p>
    <w:p w:rsidR="00CF5255" w:rsidRDefault="008F675B">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主要用于执行公务、开展业务活动开支的交通费、住宿费、用餐费等。国内公务接待</w:t>
      </w:r>
      <w:r>
        <w:rPr>
          <w:rFonts w:ascii="仿宋" w:eastAsia="仿宋" w:hAnsi="仿宋" w:cs="仿宋" w:hint="eastAsia"/>
          <w:color w:val="000000"/>
          <w:sz w:val="32"/>
          <w:szCs w:val="32"/>
        </w:rPr>
        <w:t>268</w:t>
      </w:r>
      <w:r>
        <w:rPr>
          <w:rFonts w:ascii="仿宋" w:eastAsia="仿宋" w:hAnsi="仿宋" w:cs="仿宋" w:hint="eastAsia"/>
          <w:color w:val="000000"/>
          <w:sz w:val="32"/>
          <w:szCs w:val="32"/>
        </w:rPr>
        <w:t>批次，</w:t>
      </w:r>
      <w:r>
        <w:rPr>
          <w:rFonts w:ascii="仿宋" w:eastAsia="仿宋" w:hAnsi="仿宋" w:cs="仿宋" w:hint="eastAsia"/>
          <w:color w:val="000000"/>
          <w:sz w:val="32"/>
          <w:szCs w:val="32"/>
        </w:rPr>
        <w:t>1876</w:t>
      </w:r>
      <w:r>
        <w:rPr>
          <w:rFonts w:ascii="仿宋" w:eastAsia="仿宋" w:hAnsi="仿宋" w:cs="仿宋" w:hint="eastAsia"/>
          <w:color w:val="000000"/>
          <w:sz w:val="32"/>
          <w:szCs w:val="32"/>
        </w:rPr>
        <w:t>人次（不包括陪同人员），共计支出</w:t>
      </w:r>
      <w:r>
        <w:rPr>
          <w:rFonts w:ascii="仿宋" w:eastAsia="仿宋" w:hAnsi="仿宋" w:cs="仿宋" w:hint="eastAsia"/>
          <w:color w:val="000000"/>
          <w:sz w:val="32"/>
          <w:szCs w:val="32"/>
        </w:rPr>
        <w:t>2</w:t>
      </w:r>
      <w:r>
        <w:rPr>
          <w:rFonts w:ascii="仿宋" w:eastAsia="仿宋" w:hAnsi="仿宋" w:cs="仿宋" w:hint="eastAsia"/>
          <w:color w:val="000000"/>
          <w:sz w:val="32"/>
          <w:szCs w:val="32"/>
        </w:rPr>
        <w:t>7</w:t>
      </w:r>
      <w:r>
        <w:rPr>
          <w:rFonts w:ascii="仿宋" w:eastAsia="仿宋" w:hAnsi="仿宋" w:cs="仿宋" w:hint="eastAsia"/>
          <w:color w:val="000000"/>
          <w:sz w:val="32"/>
          <w:szCs w:val="32"/>
        </w:rPr>
        <w:t>.14</w:t>
      </w:r>
      <w:r>
        <w:rPr>
          <w:rFonts w:ascii="仿宋" w:eastAsia="仿宋" w:hAnsi="仿宋" w:cs="仿宋" w:hint="eastAsia"/>
          <w:color w:val="000000"/>
          <w:sz w:val="32"/>
          <w:szCs w:val="32"/>
        </w:rPr>
        <w:t>万元，具体内容包括：主要有家居小镇、</w:t>
      </w:r>
      <w:r>
        <w:rPr>
          <w:rFonts w:ascii="仿宋" w:eastAsia="仿宋" w:hAnsi="仿宋" w:cs="仿宋" w:hint="eastAsia"/>
          <w:color w:val="000000"/>
          <w:sz w:val="32"/>
          <w:szCs w:val="32"/>
        </w:rPr>
        <w:t>辽宁忠旺集团铝模生产加工服务基地项目、西藏新好科技公司生猪养殖项目等</w:t>
      </w:r>
      <w:r>
        <w:rPr>
          <w:rFonts w:ascii="仿宋" w:eastAsia="仿宋" w:hAnsi="仿宋" w:cs="仿宋" w:hint="eastAsia"/>
          <w:color w:val="000000"/>
          <w:sz w:val="32"/>
          <w:szCs w:val="32"/>
        </w:rPr>
        <w:t>。其中：</w:t>
      </w:r>
    </w:p>
    <w:p w:rsidR="00CF5255" w:rsidRDefault="008F675B">
      <w:pPr>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外事接待支出</w:t>
      </w:r>
      <w:r>
        <w:rPr>
          <w:rFonts w:ascii="仿宋" w:eastAsia="仿宋" w:hAnsi="仿宋" w:cs="仿宋" w:hint="eastAsia"/>
          <w:color w:val="000000"/>
          <w:sz w:val="32"/>
          <w:szCs w:val="32"/>
        </w:rPr>
        <w:t>0</w:t>
      </w:r>
      <w:r>
        <w:rPr>
          <w:rFonts w:ascii="仿宋" w:eastAsia="仿宋" w:hAnsi="仿宋" w:cs="仿宋" w:hint="eastAsia"/>
          <w:color w:val="000000"/>
          <w:sz w:val="32"/>
          <w:szCs w:val="32"/>
        </w:rPr>
        <w:t>万元，外事接待</w:t>
      </w:r>
      <w:r>
        <w:rPr>
          <w:rFonts w:ascii="仿宋" w:eastAsia="仿宋" w:hAnsi="仿宋" w:cs="仿宋" w:hint="eastAsia"/>
          <w:color w:val="000000"/>
          <w:sz w:val="32"/>
          <w:szCs w:val="32"/>
        </w:rPr>
        <w:t>0</w:t>
      </w:r>
      <w:r>
        <w:rPr>
          <w:rFonts w:ascii="仿宋" w:eastAsia="仿宋" w:hAnsi="仿宋" w:cs="仿宋" w:hint="eastAsia"/>
          <w:color w:val="000000"/>
          <w:sz w:val="32"/>
          <w:szCs w:val="32"/>
        </w:rPr>
        <w:t>批次，</w:t>
      </w:r>
      <w:r>
        <w:rPr>
          <w:rFonts w:ascii="仿宋" w:eastAsia="仿宋" w:hAnsi="仿宋" w:cs="仿宋" w:hint="eastAsia"/>
          <w:color w:val="000000"/>
          <w:sz w:val="32"/>
          <w:szCs w:val="32"/>
        </w:rPr>
        <w:t>0</w:t>
      </w:r>
      <w:r>
        <w:rPr>
          <w:rFonts w:ascii="仿宋" w:eastAsia="仿宋" w:hAnsi="仿宋" w:cs="仿宋" w:hint="eastAsia"/>
          <w:color w:val="000000"/>
          <w:sz w:val="32"/>
          <w:szCs w:val="32"/>
        </w:rPr>
        <w:t>人，共计支出</w:t>
      </w:r>
      <w:r>
        <w:rPr>
          <w:rFonts w:ascii="仿宋" w:eastAsia="仿宋" w:hAnsi="仿宋" w:cs="仿宋" w:hint="eastAsia"/>
          <w:color w:val="000000"/>
          <w:sz w:val="32"/>
          <w:szCs w:val="32"/>
        </w:rPr>
        <w:t>0</w:t>
      </w:r>
      <w:r>
        <w:rPr>
          <w:rFonts w:ascii="仿宋" w:eastAsia="仿宋" w:hAnsi="仿宋" w:cs="仿宋" w:hint="eastAsia"/>
          <w:color w:val="000000"/>
          <w:sz w:val="32"/>
          <w:szCs w:val="32"/>
        </w:rPr>
        <w:t>万元。</w:t>
      </w:r>
    </w:p>
    <w:p w:rsidR="00CF5255" w:rsidRDefault="008F675B">
      <w:pPr>
        <w:spacing w:line="600" w:lineRule="exact"/>
        <w:ind w:firstLine="640"/>
        <w:outlineLvl w:val="1"/>
        <w:rPr>
          <w:rStyle w:val="2Char"/>
          <w:rFonts w:ascii="黑体" w:eastAsia="黑体" w:hAnsi="黑体" w:cs="Times New Roman"/>
        </w:rPr>
      </w:pPr>
      <w:bookmarkStart w:id="46" w:name="_Toc15377218"/>
      <w:bookmarkStart w:id="47" w:name="_Toc15396610"/>
      <w:r>
        <w:rPr>
          <w:rFonts w:ascii="黑体" w:eastAsia="黑体" w:cs="黑体" w:hint="eastAsia"/>
          <w:color w:val="000000"/>
          <w:sz w:val="32"/>
          <w:szCs w:val="32"/>
        </w:rPr>
        <w:lastRenderedPageBreak/>
        <w:t>八、</w:t>
      </w:r>
      <w:r>
        <w:rPr>
          <w:rStyle w:val="2Char"/>
          <w:rFonts w:ascii="黑体" w:eastAsia="黑体" w:hAnsi="黑体" w:cs="黑体" w:hint="eastAsia"/>
          <w:b w:val="0"/>
          <w:bCs w:val="0"/>
        </w:rPr>
        <w:t>政府性基金预算支出决算情况说明</w:t>
      </w:r>
      <w:bookmarkEnd w:id="46"/>
      <w:bookmarkEnd w:id="47"/>
    </w:p>
    <w:p w:rsidR="00CF5255" w:rsidRDefault="008F675B">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年政府性基金预算拨款支出</w:t>
      </w:r>
      <w:r>
        <w:rPr>
          <w:rFonts w:ascii="仿宋" w:eastAsia="仿宋" w:hAnsi="仿宋" w:cs="仿宋" w:hint="eastAsia"/>
          <w:color w:val="000000"/>
          <w:sz w:val="32"/>
          <w:szCs w:val="32"/>
        </w:rPr>
        <w:t>188.39</w:t>
      </w:r>
      <w:r>
        <w:rPr>
          <w:rFonts w:ascii="仿宋" w:eastAsia="仿宋" w:hAnsi="仿宋" w:cs="仿宋" w:hint="eastAsia"/>
          <w:color w:val="000000"/>
          <w:sz w:val="32"/>
          <w:szCs w:val="32"/>
        </w:rPr>
        <w:t>万元。</w:t>
      </w:r>
    </w:p>
    <w:p w:rsidR="00CF5255" w:rsidRDefault="008F675B">
      <w:pPr>
        <w:spacing w:line="600" w:lineRule="exact"/>
        <w:ind w:firstLineChars="200" w:firstLine="640"/>
        <w:outlineLvl w:val="1"/>
        <w:rPr>
          <w:rStyle w:val="2Char"/>
          <w:rFonts w:ascii="黑体" w:eastAsia="黑体" w:hAnsi="黑体" w:cs="Times New Roman"/>
          <w:b w:val="0"/>
          <w:bCs w:val="0"/>
        </w:rPr>
      </w:pPr>
      <w:bookmarkStart w:id="48" w:name="_Toc15377219"/>
      <w:bookmarkStart w:id="49" w:name="_Toc15396611"/>
      <w:r>
        <w:rPr>
          <w:rStyle w:val="2Char"/>
          <w:rFonts w:ascii="黑体" w:eastAsia="黑体" w:hAnsi="黑体" w:cs="黑体" w:hint="eastAsia"/>
          <w:b w:val="0"/>
          <w:bCs w:val="0"/>
        </w:rPr>
        <w:t>九、国有资本经营预算支出决算情况说明</w:t>
      </w:r>
      <w:bookmarkEnd w:id="48"/>
      <w:bookmarkEnd w:id="49"/>
    </w:p>
    <w:p w:rsidR="00CF5255" w:rsidRDefault="008F675B">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年国有资本经营预算拨款支出</w:t>
      </w:r>
      <w:r>
        <w:rPr>
          <w:rFonts w:ascii="仿宋" w:eastAsia="仿宋" w:hAnsi="仿宋" w:cs="仿宋" w:hint="eastAsia"/>
          <w:color w:val="000000"/>
          <w:sz w:val="32"/>
          <w:szCs w:val="32"/>
        </w:rPr>
        <w:t>0</w:t>
      </w:r>
      <w:r>
        <w:rPr>
          <w:rFonts w:ascii="仿宋" w:eastAsia="仿宋" w:hAnsi="仿宋" w:cs="仿宋" w:hint="eastAsia"/>
          <w:color w:val="000000"/>
          <w:sz w:val="32"/>
          <w:szCs w:val="32"/>
        </w:rPr>
        <w:t>万元。</w:t>
      </w:r>
    </w:p>
    <w:p w:rsidR="00CF5255" w:rsidRDefault="008F675B">
      <w:pPr>
        <w:pStyle w:val="11"/>
        <w:numPr>
          <w:ilvl w:val="0"/>
          <w:numId w:val="2"/>
        </w:numPr>
        <w:spacing w:line="580" w:lineRule="exact"/>
        <w:ind w:firstLineChars="0"/>
        <w:rPr>
          <w:rStyle w:val="2Char"/>
          <w:rFonts w:ascii="黑体" w:eastAsia="黑体" w:hAnsi="黑体" w:cs="Times New Roman"/>
          <w:b w:val="0"/>
          <w:bCs w:val="0"/>
        </w:rPr>
      </w:pPr>
      <w:r>
        <w:rPr>
          <w:rStyle w:val="2Char"/>
          <w:rFonts w:ascii="黑体" w:eastAsia="黑体" w:hAnsi="黑体" w:cs="黑体" w:hint="eastAsia"/>
          <w:b w:val="0"/>
          <w:bCs w:val="0"/>
        </w:rPr>
        <w:t>预算绩效情况说明</w:t>
      </w:r>
    </w:p>
    <w:p w:rsidR="00CF5255" w:rsidRDefault="008F675B">
      <w:pPr>
        <w:numPr>
          <w:ilvl w:val="0"/>
          <w:numId w:val="3"/>
        </w:numPr>
        <w:spacing w:line="580" w:lineRule="exact"/>
        <w:ind w:firstLineChars="200" w:firstLine="643"/>
        <w:rPr>
          <w:rFonts w:ascii="仿宋" w:eastAsia="仿宋" w:hAnsi="仿宋"/>
          <w:b/>
          <w:bCs/>
          <w:sz w:val="32"/>
          <w:szCs w:val="32"/>
        </w:rPr>
      </w:pPr>
      <w:r>
        <w:rPr>
          <w:rFonts w:ascii="仿宋" w:eastAsia="仿宋" w:hAnsi="仿宋" w:cs="仿宋" w:hint="eastAsia"/>
          <w:b/>
          <w:bCs/>
          <w:sz w:val="32"/>
          <w:szCs w:val="32"/>
        </w:rPr>
        <w:t>预算绩效管理工作开展情况。</w:t>
      </w:r>
    </w:p>
    <w:p w:rsidR="00CF5255" w:rsidRDefault="008F675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根据预算绩效管理要求，本部门（单位）在年初预算编制阶段，组织对招商引资工作经费项目、限上规上企业统计人员工作经费项目开展了预算事前绩效评估，对</w:t>
      </w:r>
      <w:r>
        <w:rPr>
          <w:rFonts w:ascii="仿宋" w:eastAsia="仿宋" w:hAnsi="仿宋" w:cs="仿宋" w:hint="eastAsia"/>
          <w:sz w:val="32"/>
          <w:szCs w:val="32"/>
        </w:rPr>
        <w:t>2</w:t>
      </w:r>
      <w:r>
        <w:rPr>
          <w:rFonts w:ascii="仿宋" w:eastAsia="仿宋" w:hAnsi="仿宋" w:cs="仿宋" w:hint="eastAsia"/>
          <w:sz w:val="32"/>
          <w:szCs w:val="32"/>
        </w:rPr>
        <w:t>个项目编制了绩效目标，预算执行过程中，选取</w:t>
      </w:r>
      <w:r>
        <w:rPr>
          <w:rFonts w:ascii="仿宋" w:eastAsia="仿宋" w:hAnsi="仿宋" w:cs="仿宋" w:hint="eastAsia"/>
          <w:sz w:val="32"/>
          <w:szCs w:val="32"/>
        </w:rPr>
        <w:t>1</w:t>
      </w:r>
      <w:r>
        <w:rPr>
          <w:rFonts w:ascii="仿宋" w:eastAsia="仿宋" w:hAnsi="仿宋" w:cs="仿宋" w:hint="eastAsia"/>
          <w:sz w:val="32"/>
          <w:szCs w:val="32"/>
        </w:rPr>
        <w:t>个项目开展绩效监控，年终执行完毕后，对</w:t>
      </w:r>
      <w:r>
        <w:rPr>
          <w:rFonts w:ascii="仿宋" w:eastAsia="仿宋" w:hAnsi="仿宋" w:cs="仿宋" w:hint="eastAsia"/>
          <w:sz w:val="32"/>
          <w:szCs w:val="32"/>
        </w:rPr>
        <w:t>1</w:t>
      </w:r>
      <w:r>
        <w:rPr>
          <w:rFonts w:ascii="仿宋" w:eastAsia="仿宋" w:hAnsi="仿宋" w:cs="仿宋" w:hint="eastAsia"/>
          <w:sz w:val="32"/>
          <w:szCs w:val="32"/>
        </w:rPr>
        <w:t>个项目开展了绩效目标完成情况梳理填报。</w:t>
      </w:r>
    </w:p>
    <w:p w:rsidR="00CF5255" w:rsidRDefault="008F675B">
      <w:pPr>
        <w:spacing w:line="580" w:lineRule="exact"/>
        <w:ind w:firstLineChars="200" w:firstLine="640"/>
        <w:rPr>
          <w:rFonts w:ascii="??_GB2312" w:eastAsia="Times New Roman" w:hAnsi="??_GB2312"/>
          <w:sz w:val="32"/>
          <w:szCs w:val="32"/>
        </w:rPr>
      </w:pPr>
      <w:r>
        <w:rPr>
          <w:rFonts w:ascii="仿宋" w:eastAsia="仿宋" w:hAnsi="仿宋" w:cs="仿宋" w:hint="eastAsia"/>
          <w:sz w:val="32"/>
          <w:szCs w:val="32"/>
        </w:rPr>
        <w:t>本部门按要求对</w:t>
      </w:r>
      <w:r>
        <w:rPr>
          <w:rFonts w:ascii="仿宋" w:eastAsia="仿宋" w:hAnsi="仿宋" w:cs="仿宋" w:hint="eastAsia"/>
          <w:sz w:val="32"/>
          <w:szCs w:val="32"/>
        </w:rPr>
        <w:t>2018</w:t>
      </w:r>
      <w:r>
        <w:rPr>
          <w:rFonts w:ascii="仿宋" w:eastAsia="仿宋" w:hAnsi="仿宋" w:cs="仿宋" w:hint="eastAsia"/>
          <w:sz w:val="32"/>
          <w:szCs w:val="32"/>
        </w:rPr>
        <w:t>年部门整体支出开展绩效自评，从评价情况来看较好完成项目，提高了资金使用效益。本部门还自行组织了</w:t>
      </w:r>
      <w:r>
        <w:rPr>
          <w:rFonts w:ascii="仿宋" w:eastAsia="仿宋" w:hAnsi="仿宋" w:cs="仿宋" w:hint="eastAsia"/>
          <w:sz w:val="32"/>
          <w:szCs w:val="32"/>
        </w:rPr>
        <w:t>1</w:t>
      </w:r>
      <w:r>
        <w:rPr>
          <w:rFonts w:ascii="仿宋" w:eastAsia="仿宋" w:hAnsi="仿宋" w:cs="仿宋" w:hint="eastAsia"/>
          <w:sz w:val="32"/>
          <w:szCs w:val="32"/>
        </w:rPr>
        <w:t>个项目绩效评价，从评价情况来看厉行节约，提高了资金使用效率，较好的完成了项目。</w:t>
      </w:r>
    </w:p>
    <w:p w:rsidR="00CF5255" w:rsidRDefault="008F675B">
      <w:pPr>
        <w:numPr>
          <w:ilvl w:val="0"/>
          <w:numId w:val="3"/>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项目绩效目标完成情况。</w:t>
      </w:r>
      <w:r>
        <w:rPr>
          <w:rFonts w:ascii="楷体_GB2312" w:eastAsia="楷体_GB2312" w:hAnsi="楷体_GB2312"/>
          <w:b/>
          <w:bCs/>
          <w:sz w:val="32"/>
          <w:szCs w:val="32"/>
        </w:rPr>
        <w:br/>
      </w:r>
      <w:r>
        <w:rPr>
          <w:rFonts w:ascii="??_GB2312" w:eastAsia="Times New Roman" w:hAnsi="??_GB2312"/>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本部门在</w:t>
      </w:r>
      <w:r>
        <w:rPr>
          <w:rFonts w:ascii="仿宋" w:eastAsia="仿宋" w:hAnsi="仿宋" w:cs="仿宋" w:hint="eastAsia"/>
          <w:sz w:val="32"/>
          <w:szCs w:val="32"/>
        </w:rPr>
        <w:t>2018</w:t>
      </w:r>
      <w:r>
        <w:rPr>
          <w:rFonts w:ascii="仿宋" w:eastAsia="仿宋" w:hAnsi="仿宋" w:cs="仿宋" w:hint="eastAsia"/>
          <w:sz w:val="32"/>
          <w:szCs w:val="32"/>
        </w:rPr>
        <w:t>年度部门决算中反映“招商引资工作经费项目”“限上规上企业统计人员工作经费”等</w:t>
      </w:r>
      <w:r>
        <w:rPr>
          <w:rFonts w:ascii="仿宋" w:eastAsia="仿宋" w:hAnsi="仿宋" w:cs="仿宋" w:hint="eastAsia"/>
          <w:sz w:val="32"/>
          <w:szCs w:val="32"/>
        </w:rPr>
        <w:t>2</w:t>
      </w:r>
      <w:r>
        <w:rPr>
          <w:rFonts w:ascii="仿宋" w:eastAsia="仿宋" w:hAnsi="仿宋" w:cs="仿宋" w:hint="eastAsia"/>
          <w:sz w:val="32"/>
          <w:szCs w:val="32"/>
        </w:rPr>
        <w:t>个项目绩效目标实际完成情况。</w:t>
      </w:r>
    </w:p>
    <w:p w:rsidR="00CF5255" w:rsidRDefault="008F675B">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招商引资工作经费项目绩效目标完成情况综述。项目全年预算数</w:t>
      </w:r>
      <w:r>
        <w:rPr>
          <w:rFonts w:ascii="仿宋" w:eastAsia="仿宋" w:hAnsi="仿宋" w:cs="仿宋" w:hint="eastAsia"/>
          <w:sz w:val="32"/>
          <w:szCs w:val="32"/>
        </w:rPr>
        <w:t>70</w:t>
      </w:r>
      <w:r>
        <w:rPr>
          <w:rFonts w:ascii="仿宋" w:eastAsia="仿宋" w:hAnsi="仿宋" w:cs="仿宋" w:hint="eastAsia"/>
          <w:sz w:val="32"/>
          <w:szCs w:val="32"/>
        </w:rPr>
        <w:t>万元，执行数为</w:t>
      </w:r>
      <w:r>
        <w:rPr>
          <w:rFonts w:ascii="仿宋" w:eastAsia="仿宋" w:hAnsi="仿宋" w:cs="仿宋" w:hint="eastAsia"/>
          <w:sz w:val="32"/>
          <w:szCs w:val="32"/>
        </w:rPr>
        <w:t>70</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。通过项目实施，保障了招商引资工作按照项目总体目标取得</w:t>
      </w:r>
      <w:r>
        <w:rPr>
          <w:rFonts w:ascii="仿宋" w:eastAsia="仿宋" w:hAnsi="仿宋" w:cs="仿宋" w:hint="eastAsia"/>
          <w:sz w:val="32"/>
          <w:szCs w:val="32"/>
        </w:rPr>
        <w:lastRenderedPageBreak/>
        <w:t>项目成效，发现的主要问题：尚未建立本部门绩效问责机制。下一步改进措施：建立本部门绩效问责机制和科学、可量化的指标体系。</w:t>
      </w:r>
    </w:p>
    <w:p w:rsidR="00CF5255" w:rsidRDefault="008F675B">
      <w:pPr>
        <w:numPr>
          <w:ilvl w:val="0"/>
          <w:numId w:val="4"/>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限上规上企业统计人员工作经费项目绩效目标完成情况综述。项目全年预算数</w:t>
      </w:r>
      <w:r>
        <w:rPr>
          <w:rFonts w:ascii="仿宋" w:eastAsia="仿宋" w:hAnsi="仿宋" w:cs="仿宋" w:hint="eastAsia"/>
          <w:sz w:val="32"/>
          <w:szCs w:val="32"/>
        </w:rPr>
        <w:t>8.6</w:t>
      </w:r>
      <w:r>
        <w:rPr>
          <w:rFonts w:ascii="仿宋" w:eastAsia="仿宋" w:hAnsi="仿宋" w:cs="仿宋" w:hint="eastAsia"/>
          <w:sz w:val="32"/>
          <w:szCs w:val="32"/>
        </w:rPr>
        <w:t>万元，</w:t>
      </w:r>
      <w:r>
        <w:rPr>
          <w:rFonts w:ascii="仿宋" w:eastAsia="仿宋" w:hAnsi="仿宋" w:cs="仿宋" w:hint="eastAsia"/>
          <w:sz w:val="32"/>
          <w:szCs w:val="32"/>
        </w:rPr>
        <w:t>执行数为</w:t>
      </w:r>
      <w:r>
        <w:rPr>
          <w:rFonts w:ascii="仿宋" w:eastAsia="仿宋" w:hAnsi="仿宋" w:cs="仿宋" w:hint="eastAsia"/>
          <w:sz w:val="32"/>
          <w:szCs w:val="32"/>
        </w:rPr>
        <w:t>8.6</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。通过项目实施，保障限上、规上服务业企业统计工作的正常开展，发现的主要问题：报送数据不精准。下一步改进措施：开展培训，提高统计报送人员专业水平。</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CF5255">
        <w:trPr>
          <w:trHeight w:val="1034"/>
        </w:trPr>
        <w:tc>
          <w:tcPr>
            <w:tcW w:w="9960" w:type="dxa"/>
            <w:gridSpan w:val="6"/>
            <w:tcMar>
              <w:top w:w="15" w:type="dxa"/>
              <w:left w:w="15" w:type="dxa"/>
              <w:bottom w:w="0" w:type="dxa"/>
              <w:right w:w="15" w:type="dxa"/>
            </w:tcMar>
            <w:vAlign w:val="center"/>
          </w:tcPr>
          <w:p w:rsidR="00CF5255" w:rsidRDefault="008F675B">
            <w:pPr>
              <w:pStyle w:val="11"/>
              <w:widowControl/>
              <w:ind w:leftChars="1310" w:left="4173" w:hangingChars="395" w:hanging="1422"/>
              <w:textAlignment w:val="center"/>
              <w:rPr>
                <w:rFonts w:ascii="宋体"/>
                <w:color w:val="000000"/>
                <w:sz w:val="36"/>
                <w:szCs w:val="36"/>
              </w:rPr>
            </w:pPr>
            <w:r>
              <w:rPr>
                <w:rFonts w:ascii="黑体" w:eastAsia="黑体" w:hAnsi="黑体" w:cs="黑体" w:hint="eastAsia"/>
                <w:color w:val="000000"/>
                <w:kern w:val="0"/>
                <w:sz w:val="36"/>
                <w:szCs w:val="36"/>
              </w:rPr>
              <w:t>项目支出绩效目标完成情况表</w:t>
            </w:r>
            <w:r>
              <w:rPr>
                <w:rFonts w:ascii="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CF525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sz w:val="32"/>
                <w:szCs w:val="32"/>
              </w:rPr>
              <w:t>招商引资工作经费项目</w:t>
            </w:r>
          </w:p>
        </w:tc>
      </w:tr>
      <w:tr w:rsidR="00CF525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县商务和投资促进局</w:t>
            </w:r>
          </w:p>
        </w:tc>
      </w:tr>
      <w:tr w:rsidR="00CF525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color w:val="000000"/>
                <w:sz w:val="24"/>
                <w:szCs w:val="24"/>
              </w:rPr>
              <w:t>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color w:val="000000"/>
                <w:sz w:val="24"/>
                <w:szCs w:val="24"/>
              </w:rPr>
              <w:t>70</w:t>
            </w:r>
          </w:p>
        </w:tc>
      </w:tr>
      <w:tr w:rsidR="00CF525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CF5255">
            <w:pPr>
              <w:widowControl/>
              <w:jc w:val="center"/>
              <w:textAlignment w:val="center"/>
              <w:rPr>
                <w:rFonts w:ascii="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CF5255">
            <w:pPr>
              <w:widowControl/>
              <w:jc w:val="center"/>
              <w:textAlignment w:val="center"/>
              <w:rPr>
                <w:rFonts w:ascii="宋体"/>
                <w:color w:val="000000"/>
                <w:sz w:val="24"/>
                <w:szCs w:val="24"/>
              </w:rPr>
            </w:pPr>
          </w:p>
        </w:tc>
      </w:tr>
      <w:tr w:rsidR="00CF525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CF5255">
            <w:pPr>
              <w:jc w:val="center"/>
              <w:rPr>
                <w:rFonts w:ascii="宋体"/>
                <w:color w:val="000000"/>
                <w:sz w:val="24"/>
                <w:szCs w:val="24"/>
              </w:rPr>
            </w:pPr>
          </w:p>
        </w:tc>
      </w:tr>
      <w:tr w:rsidR="00CF525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CF525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color w:val="000000"/>
                <w:sz w:val="24"/>
                <w:szCs w:val="24"/>
              </w:rPr>
              <w:t>70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color w:val="000000"/>
                <w:sz w:val="24"/>
                <w:szCs w:val="24"/>
              </w:rPr>
              <w:t>70</w:t>
            </w:r>
          </w:p>
        </w:tc>
      </w:tr>
      <w:tr w:rsidR="00CF525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绩效指</w:t>
            </w:r>
            <w:r>
              <w:rPr>
                <w:rFonts w:ascii="宋体" w:hAnsi="宋体" w:cs="宋体" w:hint="eastAsia"/>
                <w:color w:val="000000"/>
                <w:sz w:val="24"/>
                <w:szCs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CF525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left"/>
              <w:textAlignment w:val="center"/>
              <w:rPr>
                <w:rFonts w:ascii="宋体"/>
                <w:color w:val="000000"/>
                <w:sz w:val="24"/>
                <w:szCs w:val="24"/>
              </w:rPr>
            </w:pPr>
            <w:r>
              <w:rPr>
                <w:rFonts w:ascii="宋体" w:hAnsi="宋体" w:cs="宋体" w:hint="eastAsia"/>
                <w:color w:val="000000"/>
                <w:kern w:val="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完成市外内资</w:t>
            </w:r>
            <w:r>
              <w:rPr>
                <w:rFonts w:ascii="宋体" w:hAnsi="宋体" w:cs="宋体"/>
                <w:color w:val="000000"/>
                <w:sz w:val="24"/>
                <w:szCs w:val="24"/>
              </w:rPr>
              <w:t>20</w:t>
            </w:r>
            <w:r>
              <w:rPr>
                <w:rFonts w:ascii="宋体" w:hAnsi="宋体" w:cs="宋体" w:hint="eastAsia"/>
                <w:color w:val="000000"/>
                <w:sz w:val="24"/>
                <w:szCs w:val="24"/>
              </w:rPr>
              <w:t>亿元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列支运行经费和招商引资工作经费支出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列支运行经费和招商引资工作经费支出</w:t>
            </w:r>
          </w:p>
        </w:tc>
      </w:tr>
      <w:tr w:rsidR="00CF525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深入推进招商引资工作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加快招商引资在谈签约，加强出口企业培育</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有效加快了招商引资在谈签约</w:t>
            </w:r>
          </w:p>
        </w:tc>
      </w:tr>
      <w:tr w:rsidR="00CF525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确保我局工作顺利推进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本年度完成各项工作任务和财政资金支付要求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本年度完成各项工作任务和财政资金支付要求</w:t>
            </w:r>
          </w:p>
        </w:tc>
      </w:tr>
      <w:tr w:rsidR="00CF525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总预算</w:t>
            </w:r>
            <w:r>
              <w:rPr>
                <w:rFonts w:ascii="宋体" w:hAnsi="宋体" w:cs="宋体"/>
                <w:color w:val="000000"/>
                <w:sz w:val="24"/>
                <w:szCs w:val="24"/>
              </w:rPr>
              <w:t>2037741</w:t>
            </w:r>
            <w:r>
              <w:rPr>
                <w:rFonts w:ascii="宋体" w:hAnsi="宋体" w:cs="宋体" w:hint="eastAsia"/>
                <w:color w:val="000000"/>
                <w:sz w:val="24"/>
                <w:szCs w:val="24"/>
              </w:rPr>
              <w:t>元。其中基本支出成本</w:t>
            </w:r>
            <w:r>
              <w:rPr>
                <w:rFonts w:ascii="宋体" w:hAnsi="宋体" w:cs="宋体"/>
                <w:color w:val="000000"/>
                <w:sz w:val="24"/>
                <w:szCs w:val="24"/>
              </w:rPr>
              <w:t>1027741</w:t>
            </w:r>
            <w:r>
              <w:rPr>
                <w:rFonts w:ascii="宋体" w:hAnsi="宋体" w:cs="宋体" w:hint="eastAsia"/>
                <w:color w:val="000000"/>
                <w:sz w:val="24"/>
                <w:szCs w:val="24"/>
              </w:rPr>
              <w:t>元，项目支出成本</w:t>
            </w:r>
            <w:r>
              <w:rPr>
                <w:rFonts w:ascii="宋体" w:hAnsi="宋体" w:cs="宋体"/>
                <w:color w:val="000000"/>
                <w:sz w:val="24"/>
                <w:szCs w:val="24"/>
              </w:rPr>
              <w:t>1010000</w:t>
            </w:r>
            <w:r>
              <w:rPr>
                <w:rFonts w:ascii="宋体" w:hAnsi="宋体" w:cs="宋体" w:hint="eastAsia"/>
                <w:color w:val="000000"/>
                <w:sz w:val="24"/>
                <w:szCs w:val="24"/>
              </w:rPr>
              <w:t>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严格执行财政预算批复，合法列支各项预算经费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严格执行了财政预算批复</w:t>
            </w:r>
          </w:p>
        </w:tc>
      </w:tr>
      <w:tr w:rsidR="00CF525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项目效益</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tabs>
                <w:tab w:val="left" w:pos="201"/>
              </w:tabs>
              <w:jc w:val="left"/>
              <w:textAlignment w:val="center"/>
              <w:rPr>
                <w:rFonts w:ascii="宋体"/>
                <w:color w:val="000000"/>
                <w:sz w:val="24"/>
                <w:szCs w:val="24"/>
              </w:rPr>
            </w:pPr>
            <w:r>
              <w:rPr>
                <w:rFonts w:ascii="宋体"/>
                <w:color w:val="000000"/>
                <w:sz w:val="24"/>
                <w:szCs w:val="24"/>
              </w:rPr>
              <w:tab/>
            </w:r>
            <w:r>
              <w:rPr>
                <w:rFonts w:ascii="宋体" w:hAns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通过招商引资项目签约落地，推进井研县全面经济高质量发展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有序推进招商引资项目签约落地，不断提高项目质量和推进效率。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有序推进了招商引资项目签约落地，项目质量和推进效益得到了提高</w:t>
            </w:r>
          </w:p>
        </w:tc>
      </w:tr>
      <w:tr w:rsidR="00CF525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项目效益</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促进全县民生和谐稳定发展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完成市下达的经济指标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完成了市下达的各项经济指标</w:t>
            </w:r>
          </w:p>
        </w:tc>
      </w:tr>
      <w:tr w:rsidR="00CF525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项目效益</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注重招商引资项目环保及节能性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优化美化城市环境，推进绿色招商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坚持推进绿色招商，进一步美化了城市环境</w:t>
            </w:r>
          </w:p>
        </w:tc>
      </w:tr>
      <w:tr w:rsidR="00CF525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项目效益</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充分体现政策导向，保障商投工作有序推进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提高招商质量，改善生活环境，提升群众满意度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提高了招商质量，群众满意度得到提升</w:t>
            </w:r>
          </w:p>
        </w:tc>
      </w:tr>
      <w:tr w:rsidR="00CF525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F5255" w:rsidRDefault="00CF5255">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kern w:val="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通过项目招商管理和推进，提升服务对象和人民的满意度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满意度达</w:t>
            </w:r>
            <w:r>
              <w:rPr>
                <w:rFonts w:ascii="宋体" w:hAnsi="宋体" w:cs="宋体"/>
                <w:color w:val="000000"/>
                <w:sz w:val="24"/>
                <w:szCs w:val="24"/>
              </w:rPr>
              <w:t>98%</w:t>
            </w:r>
            <w:r>
              <w:rPr>
                <w:rFonts w:ascii="宋体" w:hAnsi="宋体" w:cs="宋体" w:hint="eastAsia"/>
                <w:color w:val="000000"/>
                <w:sz w:val="24"/>
                <w:szCs w:val="24"/>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F5255" w:rsidRDefault="008F675B">
            <w:pPr>
              <w:widowControl/>
              <w:jc w:val="center"/>
              <w:textAlignment w:val="center"/>
              <w:rPr>
                <w:rFonts w:ascii="宋体"/>
                <w:color w:val="000000"/>
                <w:sz w:val="24"/>
                <w:szCs w:val="24"/>
              </w:rPr>
            </w:pPr>
            <w:r>
              <w:rPr>
                <w:rFonts w:ascii="宋体" w:hAnsi="宋体" w:cs="宋体" w:hint="eastAsia"/>
                <w:color w:val="000000"/>
                <w:sz w:val="24"/>
                <w:szCs w:val="24"/>
              </w:rPr>
              <w:t>满意度达</w:t>
            </w:r>
            <w:r>
              <w:rPr>
                <w:rFonts w:ascii="宋体" w:hAnsi="宋体" w:cs="宋体"/>
                <w:color w:val="000000"/>
                <w:sz w:val="24"/>
                <w:szCs w:val="24"/>
              </w:rPr>
              <w:t>98%</w:t>
            </w:r>
            <w:r>
              <w:rPr>
                <w:rFonts w:ascii="宋体" w:hAnsi="宋体" w:cs="宋体" w:hint="eastAsia"/>
                <w:color w:val="000000"/>
                <w:sz w:val="24"/>
                <w:szCs w:val="24"/>
              </w:rPr>
              <w:t>以上</w:t>
            </w:r>
          </w:p>
        </w:tc>
      </w:tr>
    </w:tbl>
    <w:p w:rsidR="00CF5255" w:rsidRDefault="00CF5255">
      <w:pPr>
        <w:rPr>
          <w:rFonts w:ascii="Calibri" w:hAnsi="Calibri" w:cs="Calibri"/>
        </w:rPr>
      </w:pPr>
    </w:p>
    <w:p w:rsidR="00CF5255" w:rsidRDefault="00CF5255">
      <w:pPr>
        <w:spacing w:line="580" w:lineRule="exact"/>
        <w:rPr>
          <w:rFonts w:ascii="??_GB2312" w:eastAsia="Times New Roman" w:hAnsi="??_GB2312"/>
          <w:sz w:val="32"/>
          <w:szCs w:val="32"/>
        </w:rPr>
      </w:pPr>
    </w:p>
    <w:p w:rsidR="00CF5255" w:rsidRDefault="008F675B">
      <w:pPr>
        <w:numPr>
          <w:ilvl w:val="0"/>
          <w:numId w:val="3"/>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部门开展绩效评价结果。</w:t>
      </w:r>
    </w:p>
    <w:p w:rsidR="00CF5255" w:rsidRDefault="008F675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本部门按要求对</w:t>
      </w:r>
      <w:r>
        <w:rPr>
          <w:rFonts w:ascii="仿宋" w:eastAsia="仿宋" w:hAnsi="仿宋" w:cs="仿宋" w:hint="eastAsia"/>
          <w:sz w:val="32"/>
          <w:szCs w:val="32"/>
        </w:rPr>
        <w:t>2018</w:t>
      </w:r>
      <w:r>
        <w:rPr>
          <w:rFonts w:ascii="仿宋" w:eastAsia="仿宋" w:hAnsi="仿宋" w:cs="仿宋" w:hint="eastAsia"/>
          <w:sz w:val="32"/>
          <w:szCs w:val="32"/>
        </w:rPr>
        <w:t>年部门整体支出绩效评价情况开展自评，《井研县商务和投资促进局</w:t>
      </w:r>
      <w:r>
        <w:rPr>
          <w:rFonts w:ascii="仿宋" w:eastAsia="仿宋" w:hAnsi="仿宋" w:cs="仿宋" w:hint="eastAsia"/>
          <w:sz w:val="32"/>
          <w:szCs w:val="32"/>
        </w:rPr>
        <w:t>2018</w:t>
      </w:r>
      <w:r>
        <w:rPr>
          <w:rFonts w:ascii="仿宋" w:eastAsia="仿宋" w:hAnsi="仿宋" w:cs="仿宋" w:hint="eastAsia"/>
          <w:sz w:val="32"/>
          <w:szCs w:val="32"/>
        </w:rPr>
        <w:t>年部门整体支出绩效评价报告》见附件。</w:t>
      </w:r>
    </w:p>
    <w:p w:rsidR="00CF5255" w:rsidRDefault="008F675B">
      <w:pPr>
        <w:spacing w:line="600" w:lineRule="exact"/>
        <w:ind w:firstLineChars="250" w:firstLine="800"/>
        <w:outlineLvl w:val="1"/>
        <w:rPr>
          <w:rFonts w:ascii="仿宋" w:eastAsia="仿宋" w:hAnsi="仿宋" w:cs="仿宋"/>
          <w:sz w:val="32"/>
          <w:szCs w:val="32"/>
        </w:rPr>
      </w:pPr>
      <w:r>
        <w:rPr>
          <w:rFonts w:ascii="仿宋" w:eastAsia="仿宋" w:hAnsi="仿宋" w:cs="仿宋" w:hint="eastAsia"/>
          <w:sz w:val="32"/>
          <w:szCs w:val="32"/>
        </w:rPr>
        <w:lastRenderedPageBreak/>
        <w:t>本部门自行组织对招商引资工作经费项目开展了绩效评价，《招商引资工作经费项目</w:t>
      </w:r>
      <w:r>
        <w:rPr>
          <w:rFonts w:ascii="仿宋" w:eastAsia="仿宋" w:hAnsi="仿宋" w:cs="仿宋" w:hint="eastAsia"/>
          <w:sz w:val="32"/>
          <w:szCs w:val="32"/>
        </w:rPr>
        <w:t>2018</w:t>
      </w:r>
      <w:r>
        <w:rPr>
          <w:rFonts w:ascii="仿宋" w:eastAsia="仿宋" w:hAnsi="仿宋" w:cs="仿宋" w:hint="eastAsia"/>
          <w:sz w:val="32"/>
          <w:szCs w:val="32"/>
        </w:rPr>
        <w:t>年绩效评价报告》见附件。</w:t>
      </w:r>
      <w:bookmarkStart w:id="50" w:name="_Toc15377221"/>
      <w:bookmarkStart w:id="51" w:name="_Toc15396612"/>
    </w:p>
    <w:p w:rsidR="00CF5255" w:rsidRDefault="008F675B">
      <w:pPr>
        <w:spacing w:line="600" w:lineRule="exact"/>
        <w:ind w:firstLineChars="250" w:firstLine="800"/>
        <w:outlineLvl w:val="1"/>
        <w:rPr>
          <w:rStyle w:val="2Char"/>
          <w:rFonts w:ascii="黑体" w:eastAsia="黑体" w:hAnsi="黑体" w:cs="Times New Roman"/>
        </w:rPr>
      </w:pPr>
      <w:r>
        <w:rPr>
          <w:rFonts w:ascii="黑体" w:eastAsia="黑体" w:hAnsi="黑体" w:cs="黑体" w:hint="eastAsia"/>
          <w:color w:val="000000"/>
          <w:sz w:val="32"/>
          <w:szCs w:val="32"/>
        </w:rPr>
        <w:t>十</w:t>
      </w:r>
      <w:r>
        <w:rPr>
          <w:rStyle w:val="2Char"/>
          <w:rFonts w:ascii="黑体" w:eastAsia="黑体" w:hAnsi="黑体" w:cs="黑体" w:hint="eastAsia"/>
        </w:rPr>
        <w:t>一、</w:t>
      </w:r>
      <w:r>
        <w:rPr>
          <w:rStyle w:val="2Char"/>
          <w:rFonts w:ascii="黑体" w:eastAsia="黑体" w:hAnsi="黑体" w:cs="黑体" w:hint="eastAsia"/>
          <w:b w:val="0"/>
          <w:bCs w:val="0"/>
        </w:rPr>
        <w:t>其他重要事项的情况说明</w:t>
      </w:r>
      <w:bookmarkEnd w:id="50"/>
      <w:bookmarkEnd w:id="51"/>
    </w:p>
    <w:p w:rsidR="00CF5255" w:rsidRDefault="008F675B">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cs="仿宋" w:hint="eastAsia"/>
          <w:b/>
          <w:bCs/>
          <w:color w:val="000000"/>
          <w:sz w:val="32"/>
          <w:szCs w:val="32"/>
        </w:rPr>
        <w:t>（一）机关运行经费支出情况</w:t>
      </w:r>
      <w:bookmarkEnd w:id="52"/>
    </w:p>
    <w:p w:rsidR="00CF5255" w:rsidRDefault="008F675B">
      <w:pPr>
        <w:spacing w:line="600" w:lineRule="exact"/>
        <w:ind w:firstLineChars="200" w:firstLine="640"/>
        <w:rPr>
          <w:rFonts w:ascii="仿宋" w:eastAsia="仿宋" w:hAnsi="仿宋"/>
          <w:b/>
          <w:bCs/>
          <w:color w:val="000000"/>
          <w:sz w:val="32"/>
          <w:szCs w:val="32"/>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年，井研县商务和投资促进局运行经费支出</w:t>
      </w:r>
      <w:r>
        <w:rPr>
          <w:rFonts w:ascii="仿宋" w:eastAsia="仿宋" w:hAnsi="仿宋" w:cs="仿宋" w:hint="eastAsia"/>
          <w:color w:val="000000"/>
          <w:sz w:val="32"/>
          <w:szCs w:val="32"/>
        </w:rPr>
        <w:t>16.6</w:t>
      </w:r>
      <w:r>
        <w:rPr>
          <w:rFonts w:ascii="仿宋" w:eastAsia="仿宋" w:hAnsi="仿宋" w:cs="仿宋" w:hint="eastAsia"/>
          <w:color w:val="000000"/>
          <w:sz w:val="32"/>
          <w:szCs w:val="32"/>
        </w:rPr>
        <w:t>万元，比</w:t>
      </w:r>
      <w:r>
        <w:rPr>
          <w:rFonts w:ascii="仿宋" w:eastAsia="仿宋" w:hAnsi="仿宋" w:cs="仿宋" w:hint="eastAsia"/>
          <w:color w:val="000000"/>
          <w:sz w:val="32"/>
          <w:szCs w:val="32"/>
        </w:rPr>
        <w:t>2017</w:t>
      </w:r>
      <w:r>
        <w:rPr>
          <w:rFonts w:ascii="仿宋" w:eastAsia="仿宋" w:hAnsi="仿宋" w:cs="仿宋" w:hint="eastAsia"/>
          <w:color w:val="000000"/>
          <w:sz w:val="32"/>
          <w:szCs w:val="32"/>
        </w:rPr>
        <w:t>年减少</w:t>
      </w:r>
      <w:r>
        <w:rPr>
          <w:rFonts w:ascii="仿宋" w:eastAsia="仿宋" w:hAnsi="仿宋" w:cs="仿宋" w:hint="eastAsia"/>
          <w:color w:val="000000"/>
          <w:sz w:val="32"/>
          <w:szCs w:val="32"/>
        </w:rPr>
        <w:t>59.56</w:t>
      </w:r>
      <w:r>
        <w:rPr>
          <w:rFonts w:ascii="仿宋" w:eastAsia="仿宋" w:hAnsi="仿宋" w:cs="仿宋" w:hint="eastAsia"/>
          <w:color w:val="000000"/>
          <w:sz w:val="32"/>
          <w:szCs w:val="32"/>
        </w:rPr>
        <w:t>万元，下降</w:t>
      </w:r>
      <w:r>
        <w:rPr>
          <w:rFonts w:ascii="仿宋" w:eastAsia="仿宋" w:hAnsi="仿宋" w:cs="仿宋" w:hint="eastAsia"/>
          <w:color w:val="000000"/>
          <w:sz w:val="32"/>
          <w:szCs w:val="32"/>
        </w:rPr>
        <w:t>78.2%</w:t>
      </w:r>
      <w:r>
        <w:rPr>
          <w:rFonts w:ascii="仿宋" w:eastAsia="仿宋" w:hAnsi="仿宋" w:cs="仿宋" w:hint="eastAsia"/>
          <w:color w:val="000000"/>
          <w:sz w:val="32"/>
          <w:szCs w:val="32"/>
        </w:rPr>
        <w:t>。主要原因是招商引资工作经费开支单独列支。</w:t>
      </w:r>
    </w:p>
    <w:p w:rsidR="00CF5255" w:rsidRDefault="008F675B">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3" w:name="_Toc15377223"/>
      <w:r>
        <w:rPr>
          <w:rFonts w:ascii="仿宋" w:eastAsia="仿宋" w:hAnsi="仿宋" w:cs="仿宋" w:hint="eastAsia"/>
          <w:b/>
          <w:bCs/>
          <w:color w:val="000000"/>
          <w:sz w:val="32"/>
          <w:szCs w:val="32"/>
        </w:rPr>
        <w:t>（二）政府采购支出情况</w:t>
      </w:r>
      <w:bookmarkEnd w:id="53"/>
    </w:p>
    <w:p w:rsidR="00CF5255" w:rsidRDefault="008F675B">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2018</w:t>
      </w:r>
      <w:r>
        <w:rPr>
          <w:rFonts w:ascii="仿宋" w:eastAsia="仿宋" w:hAnsi="仿宋" w:cs="仿宋" w:hint="eastAsia"/>
          <w:color w:val="000000"/>
          <w:sz w:val="32"/>
          <w:szCs w:val="32"/>
        </w:rPr>
        <w:t>年，县商务和投资促进局政府采购支出总额</w:t>
      </w:r>
      <w:r>
        <w:rPr>
          <w:rFonts w:ascii="仿宋" w:eastAsia="仿宋" w:hAnsi="仿宋" w:cs="仿宋" w:hint="eastAsia"/>
          <w:color w:val="000000"/>
          <w:sz w:val="32"/>
          <w:szCs w:val="32"/>
        </w:rPr>
        <w:t>6.6</w:t>
      </w:r>
      <w:r>
        <w:rPr>
          <w:rFonts w:ascii="仿宋" w:eastAsia="仿宋" w:hAnsi="仿宋" w:cs="仿宋" w:hint="eastAsia"/>
          <w:color w:val="000000"/>
          <w:sz w:val="32"/>
          <w:szCs w:val="32"/>
        </w:rPr>
        <w:t>万元，其中：政府采购货物支出</w:t>
      </w:r>
      <w:r>
        <w:rPr>
          <w:rFonts w:ascii="仿宋" w:eastAsia="仿宋" w:hAnsi="仿宋" w:cs="仿宋" w:hint="eastAsia"/>
          <w:color w:val="000000"/>
          <w:sz w:val="32"/>
          <w:szCs w:val="32"/>
        </w:rPr>
        <w:t>6.6</w:t>
      </w:r>
      <w:r>
        <w:rPr>
          <w:rFonts w:ascii="仿宋" w:eastAsia="仿宋" w:hAnsi="仿宋" w:cs="仿宋" w:hint="eastAsia"/>
          <w:color w:val="000000"/>
          <w:sz w:val="32"/>
          <w:szCs w:val="32"/>
        </w:rPr>
        <w:t>万元。主要用于办公。</w:t>
      </w:r>
    </w:p>
    <w:p w:rsidR="00CF5255" w:rsidRDefault="008F675B">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4" w:name="_Toc15377224"/>
      <w:r>
        <w:rPr>
          <w:rFonts w:ascii="仿宋" w:eastAsia="仿宋" w:hAnsi="仿宋" w:cs="仿宋" w:hint="eastAsia"/>
          <w:b/>
          <w:bCs/>
          <w:color w:val="000000"/>
          <w:sz w:val="32"/>
          <w:szCs w:val="32"/>
        </w:rPr>
        <w:t>（三）国有资产占有使用情况</w:t>
      </w:r>
      <w:bookmarkEnd w:id="54"/>
    </w:p>
    <w:p w:rsidR="00CF5255" w:rsidRDefault="008F675B">
      <w:pPr>
        <w:autoSpaceDE w:val="0"/>
        <w:autoSpaceDN w:val="0"/>
        <w:adjustRightInd w:val="0"/>
        <w:spacing w:line="600" w:lineRule="exact"/>
        <w:ind w:firstLineChars="200" w:firstLine="640"/>
        <w:jc w:val="left"/>
        <w:rPr>
          <w:rFonts w:ascii="仿宋" w:eastAsia="仿宋" w:hAnsi="仿宋" w:cs="仿宋"/>
          <w:b/>
          <w:bCs/>
          <w:color w:val="000000"/>
          <w:sz w:val="32"/>
          <w:szCs w:val="32"/>
        </w:rPr>
      </w:pPr>
      <w:r>
        <w:rPr>
          <w:rFonts w:ascii="仿宋" w:eastAsia="仿宋" w:hAnsi="仿宋" w:cs="仿宋" w:hint="eastAsia"/>
          <w:color w:val="000000"/>
          <w:sz w:val="32"/>
          <w:szCs w:val="32"/>
        </w:rPr>
        <w:t>截至</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日，县商务和投资促进局共有车辆</w:t>
      </w:r>
      <w:r>
        <w:rPr>
          <w:rFonts w:ascii="仿宋" w:eastAsia="仿宋" w:hAnsi="仿宋" w:cs="仿宋" w:hint="eastAsia"/>
          <w:color w:val="000000"/>
          <w:sz w:val="32"/>
          <w:szCs w:val="32"/>
        </w:rPr>
        <w:t>0</w:t>
      </w:r>
      <w:r>
        <w:rPr>
          <w:rFonts w:ascii="仿宋" w:eastAsia="仿宋" w:hAnsi="仿宋" w:cs="仿宋" w:hint="eastAsia"/>
          <w:color w:val="000000"/>
          <w:sz w:val="32"/>
          <w:szCs w:val="32"/>
        </w:rPr>
        <w:t>辆。</w:t>
      </w:r>
    </w:p>
    <w:p w:rsidR="00CF5255" w:rsidRDefault="00CF5255">
      <w:pPr>
        <w:widowControl/>
        <w:jc w:val="left"/>
        <w:rPr>
          <w:rFonts w:ascii="??_GB2312" w:eastAsia="Times New Roman"/>
          <w:b/>
          <w:bCs/>
          <w:color w:val="000000"/>
          <w:sz w:val="32"/>
          <w:szCs w:val="32"/>
        </w:rPr>
      </w:pPr>
    </w:p>
    <w:p w:rsidR="00CF5255" w:rsidRDefault="00CF5255">
      <w:pPr>
        <w:widowControl/>
        <w:jc w:val="left"/>
        <w:rPr>
          <w:rFonts w:ascii="??_GB2312" w:eastAsia="Times New Roman"/>
          <w:b/>
          <w:bCs/>
          <w:color w:val="000000"/>
          <w:sz w:val="32"/>
          <w:szCs w:val="32"/>
        </w:rPr>
      </w:pPr>
    </w:p>
    <w:p w:rsidR="00CF5255" w:rsidRDefault="00CF5255">
      <w:pPr>
        <w:widowControl/>
        <w:jc w:val="left"/>
        <w:rPr>
          <w:rFonts w:ascii="??_GB2312" w:eastAsia="Times New Roman"/>
          <w:b/>
          <w:bCs/>
          <w:color w:val="000000"/>
          <w:sz w:val="32"/>
          <w:szCs w:val="32"/>
        </w:rPr>
      </w:pPr>
    </w:p>
    <w:p w:rsidR="00CF5255" w:rsidRDefault="00CF5255">
      <w:pPr>
        <w:widowControl/>
        <w:jc w:val="left"/>
        <w:rPr>
          <w:rFonts w:ascii="??_GB2312" w:eastAsia="Times New Roman"/>
          <w:b/>
          <w:bCs/>
          <w:color w:val="000000"/>
          <w:sz w:val="32"/>
          <w:szCs w:val="32"/>
        </w:rPr>
      </w:pPr>
    </w:p>
    <w:p w:rsidR="00CF5255" w:rsidRDefault="00CF5255">
      <w:pPr>
        <w:widowControl/>
        <w:jc w:val="left"/>
        <w:rPr>
          <w:rFonts w:ascii="??_GB2312" w:eastAsia="Times New Roman"/>
          <w:b/>
          <w:bCs/>
          <w:color w:val="000000"/>
          <w:sz w:val="32"/>
          <w:szCs w:val="32"/>
        </w:rPr>
      </w:pPr>
    </w:p>
    <w:p w:rsidR="00CF5255" w:rsidRDefault="00CF5255">
      <w:pPr>
        <w:widowControl/>
        <w:jc w:val="left"/>
        <w:rPr>
          <w:rFonts w:ascii="??_GB2312" w:eastAsia="Times New Roman"/>
          <w:b/>
          <w:bCs/>
          <w:color w:val="000000"/>
          <w:sz w:val="32"/>
          <w:szCs w:val="32"/>
        </w:rPr>
      </w:pPr>
    </w:p>
    <w:p w:rsidR="00CF5255" w:rsidRDefault="00CF5255">
      <w:pPr>
        <w:widowControl/>
        <w:jc w:val="left"/>
        <w:rPr>
          <w:rFonts w:ascii="??_GB2312" w:eastAsia="Times New Roman"/>
          <w:b/>
          <w:bCs/>
          <w:color w:val="000000"/>
          <w:sz w:val="32"/>
          <w:szCs w:val="32"/>
        </w:rPr>
      </w:pPr>
    </w:p>
    <w:p w:rsidR="00CF5255" w:rsidRDefault="00CF5255">
      <w:pPr>
        <w:widowControl/>
        <w:jc w:val="left"/>
        <w:rPr>
          <w:rFonts w:ascii="??_GB2312" w:eastAsia="Times New Roman"/>
          <w:b/>
          <w:bCs/>
          <w:color w:val="000000"/>
          <w:sz w:val="32"/>
          <w:szCs w:val="32"/>
        </w:rPr>
      </w:pPr>
    </w:p>
    <w:p w:rsidR="00CF5255" w:rsidRDefault="008F675B">
      <w:pPr>
        <w:numPr>
          <w:ilvl w:val="0"/>
          <w:numId w:val="5"/>
        </w:numPr>
        <w:spacing w:line="600" w:lineRule="exact"/>
        <w:ind w:firstLineChars="150" w:firstLine="663"/>
        <w:jc w:val="center"/>
        <w:outlineLvl w:val="0"/>
        <w:rPr>
          <w:rStyle w:val="1Char"/>
          <w:rFonts w:ascii="黑体" w:eastAsia="黑体" w:hAnsi="黑体"/>
          <w:b w:val="0"/>
          <w:bCs w:val="0"/>
        </w:rPr>
      </w:pPr>
      <w:bookmarkStart w:id="55" w:name="_Toc15396613"/>
      <w:bookmarkStart w:id="56" w:name="_Toc15377225"/>
      <w:r>
        <w:rPr>
          <w:rFonts w:ascii="黑体" w:eastAsia="黑体" w:hAnsi="黑体" w:cs="黑体" w:hint="eastAsia"/>
          <w:b/>
          <w:bCs/>
          <w:color w:val="000000"/>
          <w:sz w:val="44"/>
          <w:szCs w:val="44"/>
        </w:rPr>
        <w:lastRenderedPageBreak/>
        <w:t>名</w:t>
      </w:r>
      <w:r>
        <w:rPr>
          <w:rStyle w:val="1Char"/>
          <w:rFonts w:ascii="黑体" w:eastAsia="黑体" w:hAnsi="黑体" w:cs="黑体" w:hint="eastAsia"/>
          <w:b w:val="0"/>
          <w:bCs w:val="0"/>
        </w:rPr>
        <w:t>词解释</w:t>
      </w:r>
      <w:bookmarkEnd w:id="55"/>
      <w:bookmarkEnd w:id="56"/>
    </w:p>
    <w:p w:rsidR="00CF5255" w:rsidRDefault="00CF5255">
      <w:pPr>
        <w:spacing w:line="600" w:lineRule="exact"/>
        <w:jc w:val="left"/>
        <w:rPr>
          <w:rFonts w:ascii="宋体"/>
          <w:b/>
          <w:bCs/>
          <w:color w:val="000000"/>
          <w:sz w:val="44"/>
          <w:szCs w:val="44"/>
        </w:rPr>
      </w:pPr>
    </w:p>
    <w:p w:rsidR="00CF5255" w:rsidRDefault="008F675B">
      <w:pPr>
        <w:pStyle w:val="Default"/>
        <w:spacing w:line="560" w:lineRule="exact"/>
        <w:ind w:firstLineChars="200" w:firstLine="640"/>
        <w:rPr>
          <w:rFonts w:hAnsi="仿宋"/>
          <w:sz w:val="32"/>
          <w:szCs w:val="32"/>
        </w:rPr>
      </w:pPr>
      <w:r>
        <w:rPr>
          <w:rFonts w:hAnsi="仿宋" w:hint="eastAsia"/>
          <w:sz w:val="32"/>
          <w:szCs w:val="32"/>
        </w:rPr>
        <w:t>1.</w:t>
      </w:r>
      <w:r>
        <w:rPr>
          <w:rFonts w:hAnsi="仿宋" w:hint="eastAsia"/>
          <w:sz w:val="32"/>
          <w:szCs w:val="32"/>
        </w:rPr>
        <w:t>财政拨款收入：指单位从同级财政部门取得的财政预算资金。</w:t>
      </w:r>
    </w:p>
    <w:p w:rsidR="00CF5255" w:rsidRDefault="008F675B">
      <w:pPr>
        <w:pStyle w:val="Default"/>
        <w:spacing w:line="560" w:lineRule="exact"/>
        <w:ind w:firstLineChars="200" w:firstLine="640"/>
        <w:rPr>
          <w:rFonts w:hAnsi="仿宋"/>
          <w:sz w:val="32"/>
          <w:szCs w:val="32"/>
        </w:rPr>
      </w:pPr>
      <w:r>
        <w:rPr>
          <w:rFonts w:hAnsi="仿宋" w:hint="eastAsia"/>
          <w:sz w:val="32"/>
          <w:szCs w:val="32"/>
        </w:rPr>
        <w:t>2.</w:t>
      </w:r>
      <w:r>
        <w:rPr>
          <w:rFonts w:hAnsi="仿宋" w:hint="eastAsia"/>
          <w:sz w:val="32"/>
          <w:szCs w:val="32"/>
        </w:rPr>
        <w:t>其他收入：指单位取得的除上述收入以外的各项收入。主要是基本账户中资金产生的利息收入等。</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一般公共服务（类）商贸事物（款）行政运行（项）：指反映行政单位（包括实行公务员管理的事业单位）的基本支出。</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4. </w:t>
      </w:r>
      <w:r>
        <w:rPr>
          <w:rFonts w:ascii="仿宋" w:eastAsia="仿宋" w:hAnsi="仿宋" w:cs="仿宋" w:hint="eastAsia"/>
          <w:color w:val="000000"/>
          <w:sz w:val="32"/>
          <w:szCs w:val="32"/>
        </w:rPr>
        <w:t>一般公共服务（类）商贸事物（款）一般行政管理事务（项）</w:t>
      </w:r>
      <w:r>
        <w:rPr>
          <w:rFonts w:ascii="仿宋" w:eastAsia="仿宋" w:hAnsi="仿宋" w:cs="仿宋" w:hint="eastAsia"/>
          <w:color w:val="000000"/>
          <w:sz w:val="32"/>
          <w:szCs w:val="32"/>
        </w:rPr>
        <w:t>:</w:t>
      </w:r>
      <w:r>
        <w:rPr>
          <w:rFonts w:ascii="仿宋" w:eastAsia="仿宋" w:hAnsi="仿宋" w:cs="仿宋" w:hint="eastAsia"/>
          <w:color w:val="000000"/>
          <w:sz w:val="32"/>
          <w:szCs w:val="32"/>
        </w:rPr>
        <w:t>指指反映政府提供一般公共服务支出。。</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一般公共服务（类）商贸事物（款）招商引资（项）</w:t>
      </w:r>
      <w:r>
        <w:rPr>
          <w:rFonts w:ascii="仿宋" w:eastAsia="仿宋" w:hAnsi="仿宋" w:cs="仿宋" w:hint="eastAsia"/>
          <w:color w:val="000000"/>
          <w:sz w:val="32"/>
          <w:szCs w:val="32"/>
        </w:rPr>
        <w:t>:</w:t>
      </w:r>
      <w:r>
        <w:rPr>
          <w:rFonts w:ascii="仿宋" w:eastAsia="仿宋" w:hAnsi="仿宋" w:cs="仿宋" w:hint="eastAsia"/>
          <w:color w:val="000000"/>
          <w:sz w:val="32"/>
          <w:szCs w:val="32"/>
        </w:rPr>
        <w:t>指反映招商引资活动中产生的接待、住宿、交通、会议等费用。</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社会保障和就业支出（类）行政事业单位离退休（款）机关事业单位基本养老保险缴费支出（项）：指反映机关单位实施养老保险制度由单位缴纳的基本养老保险费支出。</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商业服务业等支出（类）商业流通事务（款）其他商业流通事务支出（项）：指商贸流通事务专项资金。</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商业服务业等支出（类）涉外发展服务支出（款）其他涉</w:t>
      </w:r>
      <w:r>
        <w:rPr>
          <w:rFonts w:ascii="仿宋" w:eastAsia="仿宋" w:hAnsi="仿宋" w:cs="仿宋" w:hint="eastAsia"/>
          <w:color w:val="000000"/>
          <w:sz w:val="32"/>
          <w:szCs w:val="32"/>
        </w:rPr>
        <w:t>外发展服务支出（项）：指反映企业市场监测资金。</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医疗卫生与计划生育（类）行政事业单位医疗（款）行政单位医疗（项）</w:t>
      </w:r>
      <w:r>
        <w:rPr>
          <w:rFonts w:ascii="仿宋" w:eastAsia="仿宋" w:hAnsi="仿宋" w:cs="仿宋" w:hint="eastAsia"/>
          <w:color w:val="000000"/>
          <w:sz w:val="32"/>
          <w:szCs w:val="32"/>
        </w:rPr>
        <w:t>:</w:t>
      </w:r>
      <w:r>
        <w:rPr>
          <w:rFonts w:ascii="仿宋" w:eastAsia="仿宋" w:hAnsi="仿宋" w:cs="仿宋" w:hint="eastAsia"/>
          <w:color w:val="000000"/>
          <w:sz w:val="32"/>
          <w:szCs w:val="32"/>
        </w:rPr>
        <w:t>指反映财政部门集中安排的行政单位</w:t>
      </w:r>
      <w:r>
        <w:rPr>
          <w:rFonts w:ascii="仿宋" w:eastAsia="仿宋" w:hAnsi="仿宋" w:cs="仿宋" w:hint="eastAsia"/>
          <w:color w:val="000000"/>
          <w:sz w:val="32"/>
          <w:szCs w:val="32"/>
        </w:rPr>
        <w:lastRenderedPageBreak/>
        <w:t>基本医疗保险缴费经费。</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住房保障支出（类）住房改革（款）住房公积金（项）：指反映行政事业单位按人力资源和社会保障部、财政部规定的基本工资和津贴补贴以及规定比例为职工缴纳的住房公积金。</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11.</w:t>
      </w:r>
      <w:r>
        <w:rPr>
          <w:rFonts w:ascii="仿宋" w:eastAsia="仿宋" w:hAnsi="仿宋" w:cs="仿宋" w:hint="eastAsia"/>
          <w:color w:val="000000"/>
          <w:sz w:val="32"/>
          <w:szCs w:val="32"/>
        </w:rPr>
        <w:t>基本支出：指为保障机构正常运转、完成日常工作任务而发生的人员支出和公用支出。</w:t>
      </w:r>
    </w:p>
    <w:p w:rsidR="00CF5255" w:rsidRDefault="008F675B">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12.</w:t>
      </w:r>
      <w:r>
        <w:rPr>
          <w:rFonts w:ascii="仿宋" w:eastAsia="仿宋" w:hAnsi="仿宋" w:cs="仿宋" w:hint="eastAsia"/>
          <w:color w:val="000000"/>
          <w:sz w:val="32"/>
          <w:szCs w:val="32"/>
        </w:rPr>
        <w:t>项目支出：指在基本支出之外为完成特定行政任务和事业发展目标所发生的支出。</w:t>
      </w:r>
    </w:p>
    <w:p w:rsidR="00CF5255" w:rsidRDefault="008F675B">
      <w:pPr>
        <w:pStyle w:val="Default"/>
        <w:spacing w:line="560" w:lineRule="exact"/>
        <w:ind w:firstLineChars="200" w:firstLine="640"/>
        <w:rPr>
          <w:rFonts w:hAnsi="仿宋"/>
          <w:sz w:val="32"/>
          <w:szCs w:val="32"/>
        </w:rPr>
      </w:pPr>
      <w:r>
        <w:rPr>
          <w:rFonts w:hAnsi="仿宋" w:hint="eastAsia"/>
          <w:sz w:val="32"/>
          <w:szCs w:val="32"/>
        </w:rPr>
        <w:t>13.</w:t>
      </w:r>
      <w:r>
        <w:rPr>
          <w:rFonts w:hAnsi="仿宋" w:hint="eastAsia"/>
          <w:sz w:val="32"/>
          <w:szCs w:val="32"/>
        </w:rPr>
        <w:t>“</w:t>
      </w:r>
      <w:r>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F5255" w:rsidRDefault="008F675B">
      <w:pPr>
        <w:pStyle w:val="Default"/>
        <w:spacing w:line="560" w:lineRule="exact"/>
        <w:ind w:firstLineChars="200" w:firstLine="640"/>
        <w:rPr>
          <w:rFonts w:hAnsi="仿宋"/>
          <w:sz w:val="32"/>
          <w:szCs w:val="32"/>
        </w:rPr>
      </w:pPr>
      <w:r>
        <w:rPr>
          <w:rFonts w:hAnsi="仿宋" w:hint="eastAsia"/>
          <w:sz w:val="32"/>
          <w:szCs w:val="32"/>
        </w:rPr>
        <w:t>14.</w:t>
      </w:r>
      <w:r>
        <w:rPr>
          <w:rFonts w:hAnsi="仿宋" w:hint="eastAsia"/>
          <w:sz w:val="32"/>
          <w:szCs w:val="32"/>
        </w:rPr>
        <w:t>机关运行经费：为保障行政单位（含参照公务员法管理的事业单位）运行用于购买货物和服务的各项资金，包括办公及印刷费、邮电费、差旅费、</w:t>
      </w:r>
      <w:r>
        <w:rPr>
          <w:rFonts w:hAnsi="仿宋" w:hint="eastAsia"/>
          <w:sz w:val="32"/>
          <w:szCs w:val="32"/>
        </w:rPr>
        <w:t>会议费、福利费、日常维修费、专用材料及一般设备购置费、办公用房水电费、办公用房取暖费、办公用房物业管理费、公务用车运行维护费以及其他费用。</w:t>
      </w:r>
    </w:p>
    <w:p w:rsidR="00CF5255" w:rsidRDefault="00CF5255">
      <w:pPr>
        <w:pStyle w:val="Default"/>
        <w:spacing w:line="20" w:lineRule="exact"/>
        <w:ind w:firstLineChars="200" w:firstLine="640"/>
        <w:rPr>
          <w:rFonts w:ascii="??_GB2312" w:eastAsia="Times New Roman" w:cs="Times New Roman"/>
          <w:sz w:val="32"/>
          <w:szCs w:val="32"/>
        </w:rPr>
      </w:pPr>
    </w:p>
    <w:p w:rsidR="00CF5255" w:rsidRDefault="008F675B">
      <w:pPr>
        <w:spacing w:line="600" w:lineRule="exact"/>
        <w:jc w:val="center"/>
        <w:outlineLvl w:val="0"/>
        <w:rPr>
          <w:rStyle w:val="1Char"/>
        </w:rPr>
      </w:pPr>
      <w:bookmarkStart w:id="57" w:name="_Toc15377226"/>
      <w:r>
        <w:rPr>
          <w:rFonts w:ascii="宋体"/>
          <w:b/>
          <w:bCs/>
          <w:color w:val="000000"/>
          <w:sz w:val="44"/>
          <w:szCs w:val="44"/>
        </w:rPr>
        <w:br w:type="page"/>
      </w:r>
      <w:bookmarkStart w:id="58" w:name="_Toc15396614"/>
      <w:r>
        <w:rPr>
          <w:rFonts w:ascii="黑体" w:eastAsia="黑体" w:hAnsi="黑体" w:cs="黑体" w:hint="eastAsia"/>
          <w:color w:val="000000"/>
          <w:sz w:val="44"/>
          <w:szCs w:val="44"/>
        </w:rPr>
        <w:lastRenderedPageBreak/>
        <w:t>第</w:t>
      </w:r>
      <w:r>
        <w:rPr>
          <w:rStyle w:val="1Char"/>
          <w:rFonts w:ascii="黑体" w:eastAsia="黑体" w:hAnsi="黑体" w:cs="黑体" w:hint="eastAsia"/>
          <w:b w:val="0"/>
          <w:bCs w:val="0"/>
        </w:rPr>
        <w:t>四部分</w:t>
      </w:r>
      <w:r>
        <w:rPr>
          <w:rStyle w:val="1Char"/>
          <w:rFonts w:ascii="黑体" w:eastAsia="黑体" w:hAnsi="黑体" w:cs="黑体"/>
          <w:b w:val="0"/>
          <w:bCs w:val="0"/>
        </w:rPr>
        <w:t xml:space="preserve"> </w:t>
      </w:r>
      <w:r>
        <w:rPr>
          <w:rStyle w:val="1Char"/>
          <w:rFonts w:ascii="黑体" w:eastAsia="黑体" w:hAnsi="黑体" w:cs="黑体" w:hint="eastAsia"/>
          <w:b w:val="0"/>
          <w:bCs w:val="0"/>
        </w:rPr>
        <w:t>附件</w:t>
      </w:r>
      <w:bookmarkEnd w:id="58"/>
    </w:p>
    <w:p w:rsidR="00CF5255" w:rsidRDefault="008F675B">
      <w:pPr>
        <w:pStyle w:val="2"/>
        <w:rPr>
          <w:rStyle w:val="1Char"/>
          <w:rFonts w:ascii="仿宋" w:eastAsia="仿宋" w:hAnsi="仿宋" w:cs="仿宋"/>
          <w:sz w:val="32"/>
          <w:szCs w:val="32"/>
        </w:rPr>
      </w:pPr>
      <w:bookmarkStart w:id="59" w:name="_Toc15396615"/>
      <w:r>
        <w:rPr>
          <w:rStyle w:val="1Char"/>
          <w:rFonts w:ascii="仿宋" w:eastAsia="仿宋" w:hAnsi="仿宋" w:cs="仿宋" w:hint="eastAsia"/>
          <w:sz w:val="32"/>
          <w:szCs w:val="32"/>
        </w:rPr>
        <w:t>附件</w:t>
      </w:r>
      <w:r>
        <w:rPr>
          <w:rStyle w:val="1Char"/>
          <w:rFonts w:ascii="仿宋" w:eastAsia="仿宋" w:hAnsi="仿宋" w:cs="仿宋"/>
          <w:sz w:val="32"/>
          <w:szCs w:val="32"/>
        </w:rPr>
        <w:t>1</w:t>
      </w:r>
      <w:bookmarkEnd w:id="59"/>
    </w:p>
    <w:p w:rsidR="00CF5255" w:rsidRDefault="008F675B">
      <w:pPr>
        <w:spacing w:line="600" w:lineRule="exact"/>
        <w:jc w:val="center"/>
        <w:outlineLvl w:val="0"/>
        <w:rPr>
          <w:rFonts w:ascii="黑体" w:eastAsia="黑体" w:hAnsi="黑体"/>
          <w:sz w:val="36"/>
          <w:szCs w:val="36"/>
        </w:rPr>
      </w:pPr>
      <w:bookmarkStart w:id="60" w:name="_Toc15396616"/>
      <w:r>
        <w:rPr>
          <w:rFonts w:ascii="黑体" w:eastAsia="黑体" w:hAnsi="黑体" w:cs="黑体" w:hint="eastAsia"/>
          <w:sz w:val="36"/>
          <w:szCs w:val="36"/>
        </w:rPr>
        <w:t>县商务和投资促进局</w:t>
      </w:r>
      <w:r>
        <w:rPr>
          <w:rFonts w:ascii="黑体" w:eastAsia="黑体" w:hAnsi="黑体" w:cs="黑体"/>
          <w:sz w:val="36"/>
          <w:szCs w:val="36"/>
        </w:rPr>
        <w:t>2018</w:t>
      </w:r>
      <w:r>
        <w:rPr>
          <w:rFonts w:ascii="黑体" w:eastAsia="黑体" w:hAnsi="黑体" w:cs="黑体" w:hint="eastAsia"/>
          <w:sz w:val="36"/>
          <w:szCs w:val="36"/>
        </w:rPr>
        <w:t>年部门整体支出</w:t>
      </w:r>
    </w:p>
    <w:p w:rsidR="00CF5255" w:rsidRDefault="008F675B">
      <w:pPr>
        <w:spacing w:line="600" w:lineRule="exact"/>
        <w:jc w:val="center"/>
        <w:outlineLvl w:val="0"/>
        <w:rPr>
          <w:rFonts w:ascii="黑体" w:eastAsia="黑体" w:hAnsi="黑体"/>
          <w:sz w:val="36"/>
          <w:szCs w:val="36"/>
        </w:rPr>
      </w:pPr>
      <w:r>
        <w:rPr>
          <w:rFonts w:ascii="黑体" w:eastAsia="黑体" w:hAnsi="黑体" w:cs="黑体" w:hint="eastAsia"/>
          <w:sz w:val="36"/>
          <w:szCs w:val="36"/>
        </w:rPr>
        <w:t>绩效评价报告</w:t>
      </w:r>
      <w:bookmarkEnd w:id="60"/>
    </w:p>
    <w:p w:rsidR="00CF5255" w:rsidRDefault="00CF5255">
      <w:pPr>
        <w:spacing w:line="580" w:lineRule="exact"/>
        <w:ind w:firstLineChars="200" w:firstLine="640"/>
        <w:rPr>
          <w:rFonts w:ascii="黑体" w:eastAsia="黑体" w:hAnsi="黑体"/>
          <w:sz w:val="32"/>
          <w:szCs w:val="32"/>
        </w:rPr>
      </w:pPr>
    </w:p>
    <w:p w:rsidR="00CF5255" w:rsidRDefault="008F675B">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一、部门（单位）概况</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（一）机构组成。</w:t>
      </w:r>
    </w:p>
    <w:p w:rsidR="00CF5255" w:rsidRDefault="008F675B">
      <w:pPr>
        <w:widowControl/>
        <w:adjustRightInd w:val="0"/>
        <w:snapToGrid w:val="0"/>
        <w:ind w:firstLineChars="250" w:firstLine="800"/>
        <w:jc w:val="left"/>
        <w:rPr>
          <w:rFonts w:ascii="仿宋" w:eastAsia="仿宋" w:hAnsi="仿宋" w:cs="仿宋"/>
          <w:color w:val="000000"/>
          <w:sz w:val="32"/>
          <w:szCs w:val="32"/>
        </w:rPr>
      </w:pPr>
      <w:r>
        <w:rPr>
          <w:rFonts w:ascii="仿宋" w:eastAsia="仿宋" w:hAnsi="仿宋" w:cs="仿宋" w:hint="eastAsia"/>
          <w:color w:val="000000"/>
          <w:sz w:val="32"/>
          <w:szCs w:val="32"/>
        </w:rPr>
        <w:t>设内设机构</w:t>
      </w:r>
      <w:r>
        <w:rPr>
          <w:rFonts w:ascii="仿宋" w:eastAsia="仿宋" w:hAnsi="仿宋" w:cs="仿宋" w:hint="eastAsia"/>
          <w:color w:val="000000"/>
          <w:sz w:val="32"/>
          <w:szCs w:val="32"/>
        </w:rPr>
        <w:t>3</w:t>
      </w:r>
      <w:r>
        <w:rPr>
          <w:rFonts w:ascii="仿宋" w:eastAsia="仿宋" w:hAnsi="仿宋" w:cs="仿宋" w:hint="eastAsia"/>
          <w:color w:val="000000"/>
          <w:sz w:val="32"/>
          <w:szCs w:val="32"/>
        </w:rPr>
        <w:t>个：行政办公室、内贸与市场建设股、外贸与电商股。</w:t>
      </w:r>
    </w:p>
    <w:p w:rsidR="00CF5255" w:rsidRDefault="008F675B">
      <w:pPr>
        <w:rPr>
          <w:rFonts w:ascii="??_GB2312" w:eastAsia="Times New Roman"/>
          <w:color w:val="000000"/>
          <w:sz w:val="32"/>
          <w:szCs w:val="32"/>
        </w:rPr>
      </w:pPr>
      <w:r>
        <w:rPr>
          <w:rFonts w:ascii="??_GB2312" w:eastAsia="Times New Roman" w:cs="??_GB2312"/>
          <w:color w:val="000000"/>
          <w:sz w:val="32"/>
          <w:szCs w:val="32"/>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设直属事业单位</w:t>
      </w:r>
      <w:r>
        <w:rPr>
          <w:rFonts w:ascii="仿宋" w:eastAsia="仿宋" w:hAnsi="仿宋" w:cs="仿宋" w:hint="eastAsia"/>
          <w:color w:val="000000"/>
          <w:sz w:val="32"/>
          <w:szCs w:val="32"/>
        </w:rPr>
        <w:t>1</w:t>
      </w:r>
      <w:r>
        <w:rPr>
          <w:rFonts w:ascii="仿宋" w:eastAsia="仿宋" w:hAnsi="仿宋" w:cs="仿宋" w:hint="eastAsia"/>
          <w:color w:val="000000"/>
          <w:sz w:val="32"/>
          <w:szCs w:val="32"/>
        </w:rPr>
        <w:t>个：井研县投资促进服务中心。</w:t>
      </w:r>
    </w:p>
    <w:p w:rsidR="00CF5255" w:rsidRDefault="008F675B">
      <w:pPr>
        <w:numPr>
          <w:ilvl w:val="0"/>
          <w:numId w:val="6"/>
        </w:numPr>
        <w:spacing w:line="580" w:lineRule="exact"/>
        <w:ind w:firstLineChars="200" w:firstLine="640"/>
        <w:rPr>
          <w:rFonts w:ascii="仿宋" w:eastAsia="仿宋" w:hAnsi="仿宋"/>
          <w:sz w:val="32"/>
          <w:szCs w:val="32"/>
        </w:rPr>
      </w:pPr>
      <w:r>
        <w:rPr>
          <w:rFonts w:ascii="仿宋" w:eastAsia="仿宋" w:hAnsi="仿宋" w:cs="仿宋" w:hint="eastAsia"/>
          <w:sz w:val="32"/>
          <w:szCs w:val="32"/>
        </w:rPr>
        <w:t>机构职能。</w:t>
      </w:r>
    </w:p>
    <w:p w:rsidR="00CF5255" w:rsidRDefault="008F675B">
      <w:pPr>
        <w:ind w:firstLine="640"/>
        <w:rPr>
          <w:rFonts w:ascii="仿宋" w:eastAsia="仿宋" w:hAnsi="仿宋" w:cs="仿宋"/>
          <w:color w:val="000000"/>
          <w:sz w:val="32"/>
          <w:szCs w:val="32"/>
        </w:rPr>
      </w:pPr>
      <w:r>
        <w:rPr>
          <w:rFonts w:ascii="仿宋" w:eastAsia="仿宋" w:hAnsi="仿宋" w:cs="仿宋" w:hint="eastAsia"/>
          <w:color w:val="000000"/>
          <w:sz w:val="32"/>
          <w:szCs w:val="32"/>
        </w:rPr>
        <w:t>行政办公室主要职责：组织协调局机关日常工作。负责各类信息的上传下达，做好来文来电收发、登记、传递交办、督办、建档和存查等工作。草拟全局工作计划、总结、重要文件、简报等文字材料，审核把关局内各股室上报、下发的文字材料，做好情况通报、信息交流工作，为领导科学决策提供依据。负责局领导班子决定事项的安排、督查与落实工作。负责局机关各项规章制度的制定与监督执行工作，指导各股室加强机关规范化建设。分解各股室考核任务，落实考核责任，组织迎接县目标责任制考核。负责组织好信息上报与对外宣传工作。负责组织局机关职工学习各种会议</w:t>
      </w:r>
      <w:r>
        <w:rPr>
          <w:rFonts w:ascii="仿宋" w:eastAsia="仿宋" w:hAnsi="仿宋" w:cs="仿宋" w:hint="eastAsia"/>
          <w:color w:val="000000"/>
          <w:sz w:val="32"/>
          <w:szCs w:val="32"/>
        </w:rPr>
        <w:t>精神，准备学习材料，做好会议记录和考勤。负责局机关日常值班、</w:t>
      </w:r>
      <w:r>
        <w:rPr>
          <w:rFonts w:ascii="仿宋" w:eastAsia="仿宋" w:hAnsi="仿宋" w:cs="仿宋" w:hint="eastAsia"/>
          <w:color w:val="000000"/>
          <w:sz w:val="32"/>
          <w:szCs w:val="32"/>
        </w:rPr>
        <w:lastRenderedPageBreak/>
        <w:t>考勤统计、卫生清洁、来信来访接待、印鉴使用、报刊分送、档案整理和物资、车辆管理等工作。负责局机关水电维护、美化、基建、安保等后勤保障工作。负责领导交办的其他工作。</w:t>
      </w:r>
    </w:p>
    <w:p w:rsidR="00CF5255" w:rsidRDefault="008F675B">
      <w:pPr>
        <w:ind w:firstLine="640"/>
        <w:rPr>
          <w:rFonts w:ascii="仿宋" w:eastAsia="仿宋" w:hAnsi="仿宋" w:cs="仿宋"/>
          <w:color w:val="000000"/>
          <w:sz w:val="32"/>
          <w:szCs w:val="32"/>
        </w:rPr>
      </w:pPr>
      <w:r>
        <w:rPr>
          <w:rFonts w:ascii="仿宋" w:eastAsia="仿宋" w:hAnsi="仿宋" w:cs="仿宋" w:hint="eastAsia"/>
          <w:color w:val="000000"/>
          <w:sz w:val="32"/>
          <w:szCs w:val="32"/>
        </w:rPr>
        <w:t>内贸与市场建设股主要职责：承担全县服务业发展工作中组织实施的协调职责；编制全县服务业发展规划；拟订并组织实施第三方物流发展规划，推进流通产业结构调整；协调、指导咨询、中介等现代服务业发展。指导流通企业改革、商贸服务业和社区商业发展，制定促进商贸企业发展的办法和措施，推动流通标准化和连锁经</w:t>
      </w:r>
      <w:r>
        <w:rPr>
          <w:rFonts w:ascii="仿宋" w:eastAsia="仿宋" w:hAnsi="仿宋" w:cs="仿宋" w:hint="eastAsia"/>
          <w:color w:val="000000"/>
          <w:sz w:val="32"/>
          <w:szCs w:val="32"/>
        </w:rPr>
        <w:t>营、商业特许经营、物流配送、电子商务等现代流通方式的发展。负责编制和组织实施城乡商业网点、大宗产品批发市场规划并组织实施，指导城乡商业体系建设，组织实施农村现代流通网络工程，促进城乡市场一体化发展。牵头协调全县整顿和规范市场秩序工作，拟订规范市场运行和流通秩序的规范性文件并组织实施，完善市场秩序举报投诉服务网络建设，受理商务领域违法违规、扰乱市场秩序案件（线索）的举报投诉，建立健全统一、开放、竞争、有序的市场体系。推动商务领域信用建设，指导商业信用销售，建立市场诚信公共服务平台；按有关规定对特殊流通行业、酒</w:t>
      </w:r>
      <w:r>
        <w:rPr>
          <w:rFonts w:ascii="仿宋" w:eastAsia="仿宋" w:hAnsi="仿宋" w:cs="仿宋" w:hint="eastAsia"/>
          <w:color w:val="000000"/>
          <w:sz w:val="32"/>
          <w:szCs w:val="32"/>
        </w:rPr>
        <w:t>类流通进行监督管理；承担茧丝绸协调工作；参与流通领域食品安全监管；推进再生资源回收利用市场体系建设；指导商务领域节能减耗工作。牵头组</w:t>
      </w:r>
      <w:r>
        <w:rPr>
          <w:rFonts w:ascii="仿宋" w:eastAsia="仿宋" w:hAnsi="仿宋" w:cs="仿宋" w:hint="eastAsia"/>
          <w:color w:val="000000"/>
          <w:sz w:val="32"/>
          <w:szCs w:val="32"/>
        </w:rPr>
        <w:lastRenderedPageBreak/>
        <w:t>织实施“家电下乡”、“汽车下乡”、“家电以旧换新”等工作；制定全县商贸会活动计划；组织实施重要消费品市场调控和重要生产资料流通管理，建立健全生活必需品市场供应应急管理机制，监测、分析县内市场运行和商品供求状况，负责市场预测、预警和信息发布，研究提出市场运行及调控政策建议；负责重要消费品（肉类、食糖、小包装食品等）管理和市场调控工作。</w:t>
      </w:r>
    </w:p>
    <w:p w:rsidR="00CF5255" w:rsidRDefault="008F675B">
      <w:pPr>
        <w:ind w:firstLine="640"/>
        <w:rPr>
          <w:rFonts w:ascii="仿宋" w:eastAsia="仿宋" w:hAnsi="仿宋" w:cs="仿宋"/>
          <w:color w:val="000000"/>
          <w:sz w:val="32"/>
          <w:szCs w:val="32"/>
        </w:rPr>
      </w:pPr>
      <w:r>
        <w:rPr>
          <w:rFonts w:ascii="仿宋" w:eastAsia="仿宋" w:hAnsi="仿宋" w:cs="仿宋" w:hint="eastAsia"/>
          <w:color w:val="000000"/>
          <w:sz w:val="32"/>
          <w:szCs w:val="32"/>
        </w:rPr>
        <w:t>外贸与电商股主要职责：贯彻国家、省、市有关对</w:t>
      </w:r>
      <w:r>
        <w:rPr>
          <w:rFonts w:ascii="仿宋" w:eastAsia="仿宋" w:hAnsi="仿宋" w:cs="仿宋" w:hint="eastAsia"/>
          <w:color w:val="000000"/>
          <w:sz w:val="32"/>
          <w:szCs w:val="32"/>
        </w:rPr>
        <w:t>外贸易国际经济合作的有关方针、政策和法律、法规。管理我县赴境外举办的商品交易和经贸推介活动，监督指导以井研县名义在县境外举办的商贸交易展览会、展销会等活动。指导对外贸易企业执行国家、省进出口商品、加工贸易管理办法和进出口管理商品、技术目录，组织实施重要工业品、原材料和重要农产品进出口总量计划，会同有关部门协调大宗进出口商品和出口加工区的业务工作，指导贸易促进活动和外贸促进体系建设。依法监督技术引进、设备出口、国家限制出口技术的工作，推进进出口贸易标准化；牵头负责服务贸易的相关工作，推进服务外包平台建设；拟订</w:t>
      </w:r>
      <w:r>
        <w:rPr>
          <w:rFonts w:ascii="仿宋" w:eastAsia="仿宋" w:hAnsi="仿宋" w:cs="仿宋" w:hint="eastAsia"/>
          <w:color w:val="000000"/>
          <w:sz w:val="32"/>
          <w:szCs w:val="32"/>
        </w:rPr>
        <w:t>应对经济全球化、国际区域经济合作的对策措施，加强与自由贸易区、港澳台地区的商贸合作，推进贸易和投资便利化。承担组织协调反倾销、反补贴、保障措施和技术性贸易壁垒等与进出口公平贸易相关的工作，建立进出口公平贸易预警机制，协助</w:t>
      </w:r>
      <w:r>
        <w:rPr>
          <w:rFonts w:ascii="仿宋" w:eastAsia="仿宋" w:hAnsi="仿宋" w:cs="仿宋" w:hint="eastAsia"/>
          <w:color w:val="000000"/>
          <w:sz w:val="32"/>
          <w:szCs w:val="32"/>
        </w:rPr>
        <w:lastRenderedPageBreak/>
        <w:t>开展对外贸易调查、产业损害调查和对经营者集中行为的反垄断审查，指导协助产业安全应对、企业在国外的反垄断应诉工作和国外对我县出口商品的反倾销、反补贴、保障措施的应诉工作。配合县内企业境外上市工作，指导协调县内国家级、省级、市级经济技术开发区的有关工作。负责全县对外经济合作工作，依法管理和监督境</w:t>
      </w:r>
      <w:r>
        <w:rPr>
          <w:rFonts w:ascii="仿宋" w:eastAsia="仿宋" w:hAnsi="仿宋" w:cs="仿宋" w:hint="eastAsia"/>
          <w:color w:val="000000"/>
          <w:sz w:val="32"/>
          <w:szCs w:val="32"/>
        </w:rPr>
        <w:t>外承包工程、对外劳务合作和出境就业等，承担境外投资管理的责任。负责统筹、协调、指导全县招商引资、经济合作的有关规范性文件和年度计划并组织实施。贯彻执行国家电子商务法律法规，拟订电子商务相关标准、规范。拟订全县电子商务发展规划、商务领域信息化建设规划，拟订并组织实施运用电子商务开拓市场的政策措施和电子商务的相关标准、规范，建立适应电子商务快速发展的管理体制，完善跨部门电子商务工作协作机制，建立电子商务公共服务体系和信用体系，开展电子商务统计监测和分析。拓展电子商务应用、电子商务体系建设，推动电子商务平台、产业</w:t>
      </w:r>
      <w:r>
        <w:rPr>
          <w:rFonts w:ascii="仿宋" w:eastAsia="仿宋" w:hAnsi="仿宋" w:cs="仿宋" w:hint="eastAsia"/>
          <w:color w:val="000000"/>
          <w:sz w:val="32"/>
          <w:szCs w:val="32"/>
        </w:rPr>
        <w:t>园区、示范企业、基地建设。</w:t>
      </w:r>
    </w:p>
    <w:p w:rsidR="00CF5255" w:rsidRDefault="008F675B">
      <w:pPr>
        <w:ind w:firstLine="640"/>
        <w:rPr>
          <w:rFonts w:ascii="仿宋" w:eastAsia="仿宋" w:hAnsi="仿宋" w:cs="仿宋"/>
          <w:color w:val="000000"/>
          <w:sz w:val="32"/>
          <w:szCs w:val="32"/>
        </w:rPr>
      </w:pPr>
      <w:r>
        <w:rPr>
          <w:rFonts w:ascii="仿宋" w:eastAsia="仿宋" w:hAnsi="仿宋" w:cs="仿宋" w:hint="eastAsia"/>
          <w:color w:val="000000"/>
          <w:sz w:val="32"/>
          <w:szCs w:val="32"/>
        </w:rPr>
        <w:t>井研县投资促进服务中心主要职责：做好招商引资、承接产业转移、经济合作项目的投资促进和服务工作。宣传介绍我县有关产业政策、投资环境和经济信息，开展投资信息咨询服务。建立和维护全县对外开放和招商引资信息网络。组织专家、专业人员对拟推出的投资项目进行可行性研究和市场分析。促进各类经济机构、组织、风险投资公司和个人</w:t>
      </w:r>
      <w:r>
        <w:rPr>
          <w:rFonts w:ascii="仿宋" w:eastAsia="仿宋" w:hAnsi="仿宋" w:cs="仿宋" w:hint="eastAsia"/>
          <w:color w:val="000000"/>
          <w:sz w:val="32"/>
          <w:szCs w:val="32"/>
        </w:rPr>
        <w:lastRenderedPageBreak/>
        <w:t>到我县投资新办企业和参股企业。为我县企业、产品向外发展进行相关商务活动提供服务。完成县商务和投资促进局交办的其他任务。</w:t>
      </w:r>
    </w:p>
    <w:p w:rsidR="00CF5255" w:rsidRDefault="008F675B">
      <w:pPr>
        <w:numPr>
          <w:ilvl w:val="0"/>
          <w:numId w:val="6"/>
        </w:num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人员概况。</w:t>
      </w:r>
    </w:p>
    <w:p w:rsidR="00CF5255" w:rsidRDefault="008F675B">
      <w:pPr>
        <w:spacing w:line="580" w:lineRule="exact"/>
        <w:ind w:leftChars="200" w:left="420"/>
        <w:rPr>
          <w:rFonts w:ascii="仿宋" w:eastAsia="仿宋" w:hAnsi="仿宋" w:cs="仿宋"/>
          <w:sz w:val="32"/>
          <w:szCs w:val="32"/>
        </w:rPr>
      </w:pPr>
      <w:r>
        <w:rPr>
          <w:rFonts w:ascii="仿宋" w:eastAsia="仿宋" w:hAnsi="仿宋" w:cs="仿宋" w:hint="eastAsia"/>
          <w:sz w:val="32"/>
          <w:szCs w:val="32"/>
        </w:rPr>
        <w:t>人员情况：现有在编在岗人员</w:t>
      </w:r>
      <w:r>
        <w:rPr>
          <w:rFonts w:ascii="仿宋" w:eastAsia="仿宋" w:hAnsi="仿宋" w:cs="仿宋" w:hint="eastAsia"/>
          <w:sz w:val="32"/>
          <w:szCs w:val="32"/>
        </w:rPr>
        <w:t>12</w:t>
      </w:r>
      <w:r>
        <w:rPr>
          <w:rFonts w:ascii="仿宋" w:eastAsia="仿宋" w:hAnsi="仿宋" w:cs="仿宋" w:hint="eastAsia"/>
          <w:sz w:val="32"/>
          <w:szCs w:val="32"/>
        </w:rPr>
        <w:t>人，其中事编</w:t>
      </w:r>
      <w:r>
        <w:rPr>
          <w:rFonts w:ascii="仿宋" w:eastAsia="仿宋" w:hAnsi="仿宋" w:cs="仿宋" w:hint="eastAsia"/>
          <w:sz w:val="32"/>
          <w:szCs w:val="32"/>
        </w:rPr>
        <w:t>1</w:t>
      </w:r>
      <w:r>
        <w:rPr>
          <w:rFonts w:ascii="仿宋" w:eastAsia="仿宋" w:hAnsi="仿宋" w:cs="仿宋" w:hint="eastAsia"/>
          <w:sz w:val="32"/>
          <w:szCs w:val="32"/>
        </w:rPr>
        <w:t>2</w:t>
      </w:r>
      <w:r>
        <w:rPr>
          <w:rFonts w:ascii="仿宋" w:eastAsia="仿宋" w:hAnsi="仿宋" w:cs="仿宋" w:hint="eastAsia"/>
          <w:sz w:val="32"/>
          <w:szCs w:val="32"/>
        </w:rPr>
        <w:t>人。与去年相比，事编增加</w:t>
      </w:r>
      <w:r>
        <w:rPr>
          <w:rFonts w:ascii="仿宋" w:eastAsia="仿宋" w:hAnsi="仿宋" w:cs="仿宋" w:hint="eastAsia"/>
          <w:sz w:val="32"/>
          <w:szCs w:val="32"/>
        </w:rPr>
        <w:t>4</w:t>
      </w:r>
      <w:r>
        <w:rPr>
          <w:rFonts w:ascii="仿宋" w:eastAsia="仿宋" w:hAnsi="仿宋" w:cs="仿宋" w:hint="eastAsia"/>
          <w:sz w:val="32"/>
          <w:szCs w:val="32"/>
        </w:rPr>
        <w:t>人。</w:t>
      </w:r>
    </w:p>
    <w:p w:rsidR="00CF5255" w:rsidRDefault="008F675B">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二、部门财政资金收支情况</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（一）部门财政资金收入情况。</w:t>
      </w:r>
    </w:p>
    <w:p w:rsidR="00CF5255" w:rsidRDefault="008F675B">
      <w:pPr>
        <w:spacing w:line="600" w:lineRule="exact"/>
        <w:ind w:firstLineChars="200" w:firstLine="640"/>
        <w:outlineLvl w:val="1"/>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年县商务和投资促进局本年收入合计</w:t>
      </w:r>
      <w:r>
        <w:rPr>
          <w:rFonts w:ascii="仿宋" w:eastAsia="仿宋" w:hAnsi="仿宋" w:cs="仿宋"/>
          <w:color w:val="000000"/>
          <w:sz w:val="32"/>
          <w:szCs w:val="32"/>
        </w:rPr>
        <w:t>448.91</w:t>
      </w:r>
      <w:r>
        <w:rPr>
          <w:rFonts w:ascii="仿宋" w:eastAsia="仿宋" w:hAnsi="仿宋" w:cs="仿宋" w:hint="eastAsia"/>
          <w:color w:val="000000"/>
          <w:sz w:val="32"/>
          <w:szCs w:val="32"/>
        </w:rPr>
        <w:t>万元，其中：一般公共预算财政拨款收入</w:t>
      </w:r>
      <w:r>
        <w:rPr>
          <w:rFonts w:ascii="仿宋" w:eastAsia="仿宋" w:hAnsi="仿宋" w:cs="仿宋" w:hint="eastAsia"/>
          <w:color w:val="000000"/>
          <w:sz w:val="32"/>
          <w:szCs w:val="32"/>
        </w:rPr>
        <w:t>259.37</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57.78</w:t>
      </w:r>
      <w:r>
        <w:rPr>
          <w:rFonts w:ascii="仿宋" w:eastAsia="仿宋" w:hAnsi="仿宋" w:cs="仿宋"/>
          <w:color w:val="000000"/>
          <w:sz w:val="32"/>
          <w:szCs w:val="32"/>
        </w:rPr>
        <w:t>%</w:t>
      </w:r>
      <w:r>
        <w:rPr>
          <w:rFonts w:ascii="仿宋" w:eastAsia="仿宋" w:hAnsi="仿宋" w:cs="仿宋" w:hint="eastAsia"/>
          <w:color w:val="000000"/>
          <w:sz w:val="32"/>
          <w:szCs w:val="32"/>
        </w:rPr>
        <w:t>；政府性基金预算财政拨款收入</w:t>
      </w:r>
      <w:r>
        <w:rPr>
          <w:rFonts w:ascii="仿宋" w:eastAsia="仿宋" w:hAnsi="仿宋" w:cs="仿宋" w:hint="eastAsia"/>
          <w:color w:val="000000"/>
          <w:sz w:val="32"/>
          <w:szCs w:val="32"/>
        </w:rPr>
        <w:t>188.39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占</w:t>
      </w:r>
      <w:r>
        <w:rPr>
          <w:rFonts w:ascii="仿宋" w:eastAsia="仿宋" w:hAnsi="仿宋" w:cs="仿宋" w:hint="eastAsia"/>
          <w:color w:val="000000"/>
          <w:sz w:val="32"/>
          <w:szCs w:val="32"/>
        </w:rPr>
        <w:t>41.96</w:t>
      </w:r>
      <w:r>
        <w:rPr>
          <w:rFonts w:ascii="仿宋" w:eastAsia="仿宋" w:hAnsi="仿宋" w:cs="仿宋"/>
          <w:color w:val="000000"/>
          <w:sz w:val="32"/>
          <w:szCs w:val="32"/>
        </w:rPr>
        <w:t>%</w:t>
      </w:r>
      <w:r>
        <w:rPr>
          <w:rFonts w:ascii="仿宋" w:eastAsia="仿宋" w:hAnsi="仿宋" w:cs="仿宋" w:hint="eastAsia"/>
          <w:color w:val="000000"/>
          <w:sz w:val="32"/>
          <w:szCs w:val="32"/>
        </w:rPr>
        <w:t>；其他收入</w:t>
      </w:r>
      <w:r>
        <w:rPr>
          <w:rFonts w:ascii="仿宋" w:eastAsia="仿宋" w:hAnsi="仿宋" w:cs="仿宋"/>
          <w:color w:val="000000"/>
          <w:sz w:val="32"/>
          <w:szCs w:val="32"/>
        </w:rPr>
        <w:t>1.15</w:t>
      </w:r>
      <w:r>
        <w:rPr>
          <w:rFonts w:ascii="仿宋" w:eastAsia="仿宋" w:hAnsi="仿宋" w:cs="仿宋" w:hint="eastAsia"/>
          <w:color w:val="000000"/>
          <w:sz w:val="32"/>
          <w:szCs w:val="32"/>
        </w:rPr>
        <w:t>万元，占</w:t>
      </w:r>
      <w:r>
        <w:rPr>
          <w:rFonts w:ascii="仿宋" w:eastAsia="仿宋" w:hAnsi="仿宋" w:cs="仿宋"/>
          <w:color w:val="000000"/>
          <w:sz w:val="32"/>
          <w:szCs w:val="32"/>
        </w:rPr>
        <w:t>0.26%</w:t>
      </w:r>
      <w:r>
        <w:rPr>
          <w:rFonts w:ascii="仿宋" w:eastAsia="仿宋" w:hAnsi="仿宋" w:cs="仿宋" w:hint="eastAsia"/>
          <w:color w:val="000000"/>
          <w:sz w:val="32"/>
          <w:szCs w:val="32"/>
        </w:rPr>
        <w:t>。</w:t>
      </w:r>
    </w:p>
    <w:p w:rsidR="00CF5255" w:rsidRDefault="008F675B">
      <w:pPr>
        <w:numPr>
          <w:ilvl w:val="0"/>
          <w:numId w:val="7"/>
        </w:numPr>
        <w:spacing w:line="580" w:lineRule="exact"/>
        <w:ind w:firstLineChars="200" w:firstLine="640"/>
        <w:rPr>
          <w:rFonts w:ascii="仿宋" w:eastAsia="仿宋" w:hAnsi="仿宋"/>
          <w:sz w:val="32"/>
          <w:szCs w:val="32"/>
        </w:rPr>
      </w:pPr>
      <w:r>
        <w:rPr>
          <w:rFonts w:ascii="仿宋" w:eastAsia="仿宋" w:hAnsi="仿宋" w:cs="仿宋" w:hint="eastAsia"/>
          <w:sz w:val="32"/>
          <w:szCs w:val="32"/>
        </w:rPr>
        <w:t>部门财政资金支出情况。</w:t>
      </w:r>
    </w:p>
    <w:p w:rsidR="00CF5255" w:rsidRDefault="008F675B">
      <w:pPr>
        <w:spacing w:line="600" w:lineRule="exact"/>
        <w:ind w:firstLine="640"/>
        <w:rPr>
          <w:rFonts w:ascii="仿宋" w:eastAsia="仿宋" w:hAnsi="仿宋"/>
          <w:color w:val="000000"/>
          <w:sz w:val="32"/>
          <w:szCs w:val="32"/>
          <w:shd w:val="pct10" w:color="auto" w:fill="FFFFFF"/>
        </w:rPr>
      </w:pPr>
      <w:r>
        <w:rPr>
          <w:rFonts w:ascii="仿宋" w:eastAsia="仿宋" w:hAnsi="仿宋" w:cs="仿宋"/>
          <w:color w:val="000000"/>
          <w:sz w:val="32"/>
          <w:szCs w:val="32"/>
        </w:rPr>
        <w:t>2018</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448.</w:t>
      </w:r>
      <w:r>
        <w:rPr>
          <w:rFonts w:ascii="仿宋" w:eastAsia="仿宋" w:hAnsi="仿宋" w:cs="仿宋" w:hint="eastAsia"/>
          <w:color w:val="000000"/>
          <w:sz w:val="32"/>
          <w:szCs w:val="32"/>
        </w:rPr>
        <w:t>91</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131.9</w:t>
      </w:r>
      <w:r>
        <w:rPr>
          <w:rFonts w:ascii="仿宋" w:eastAsia="仿宋" w:hAnsi="仿宋" w:cs="仿宋" w:hint="eastAsia"/>
          <w:color w:val="000000"/>
          <w:sz w:val="32"/>
          <w:szCs w:val="32"/>
        </w:rPr>
        <w:t>7</w:t>
      </w:r>
      <w:r>
        <w:rPr>
          <w:rFonts w:ascii="仿宋" w:eastAsia="仿宋" w:hAnsi="仿宋" w:cs="仿宋" w:hint="eastAsia"/>
          <w:color w:val="000000"/>
          <w:sz w:val="32"/>
          <w:szCs w:val="32"/>
        </w:rPr>
        <w:t>万元，占</w:t>
      </w:r>
      <w:r>
        <w:rPr>
          <w:rFonts w:ascii="仿宋" w:eastAsia="仿宋" w:hAnsi="仿宋" w:cs="仿宋"/>
          <w:color w:val="000000"/>
          <w:sz w:val="32"/>
          <w:szCs w:val="32"/>
        </w:rPr>
        <w:t>29.</w:t>
      </w:r>
      <w:r>
        <w:rPr>
          <w:rFonts w:ascii="仿宋" w:eastAsia="仿宋" w:hAnsi="仿宋" w:cs="仿宋" w:hint="eastAsia"/>
          <w:color w:val="000000"/>
          <w:sz w:val="32"/>
          <w:szCs w:val="32"/>
        </w:rPr>
        <w:t>4</w:t>
      </w:r>
      <w:r>
        <w:rPr>
          <w:rFonts w:ascii="仿宋" w:eastAsia="仿宋" w:hAnsi="仿宋" w:cs="仿宋"/>
          <w:color w:val="000000"/>
          <w:sz w:val="32"/>
          <w:szCs w:val="32"/>
        </w:rPr>
        <w:t>%</w:t>
      </w:r>
      <w:r>
        <w:rPr>
          <w:rFonts w:ascii="仿宋" w:eastAsia="仿宋" w:hAnsi="仿宋" w:cs="仿宋" w:hint="eastAsia"/>
          <w:color w:val="000000"/>
          <w:sz w:val="32"/>
          <w:szCs w:val="32"/>
        </w:rPr>
        <w:t>；项目支出</w:t>
      </w:r>
      <w:r>
        <w:rPr>
          <w:rFonts w:ascii="仿宋" w:eastAsia="仿宋" w:hAnsi="仿宋" w:cs="仿宋"/>
          <w:color w:val="000000"/>
          <w:sz w:val="32"/>
          <w:szCs w:val="32"/>
        </w:rPr>
        <w:t>316.94</w:t>
      </w:r>
      <w:r>
        <w:rPr>
          <w:rFonts w:ascii="仿宋" w:eastAsia="仿宋" w:hAnsi="仿宋" w:cs="仿宋" w:hint="eastAsia"/>
          <w:color w:val="000000"/>
          <w:sz w:val="32"/>
          <w:szCs w:val="32"/>
        </w:rPr>
        <w:t>万元，占</w:t>
      </w:r>
      <w:r>
        <w:rPr>
          <w:rFonts w:ascii="仿宋" w:eastAsia="仿宋" w:hAnsi="仿宋" w:cs="仿宋"/>
          <w:color w:val="000000"/>
          <w:sz w:val="32"/>
          <w:szCs w:val="32"/>
        </w:rPr>
        <w:t>70.6%</w:t>
      </w:r>
      <w:r>
        <w:rPr>
          <w:rFonts w:ascii="仿宋" w:eastAsia="仿宋" w:hAnsi="仿宋" w:cs="仿宋" w:hint="eastAsia"/>
          <w:color w:val="000000"/>
          <w:sz w:val="32"/>
          <w:szCs w:val="32"/>
        </w:rPr>
        <w:t>。</w:t>
      </w:r>
    </w:p>
    <w:p w:rsidR="00CF5255" w:rsidRDefault="008F675B">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三、部门整体预算绩效管理情况（根据适用指标体系进行调整）</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（一）部门预算管理。</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强化预算执行管理，定期汇总分析，每月定期向领导汇报预算执行进度，根据执行进度合理调整预算安排，确保全年预算收支平衡，全年预算执行进度良好。</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严格控制三公经费，严格执行“三公经费”预算，认真贯彻落实中央八项规定和省、市、县十项规定，严格控制公</w:t>
      </w:r>
      <w:r>
        <w:rPr>
          <w:rFonts w:ascii="仿宋" w:eastAsia="仿宋" w:hAnsi="仿宋" w:cs="仿宋" w:hint="eastAsia"/>
          <w:sz w:val="32"/>
          <w:szCs w:val="32"/>
        </w:rPr>
        <w:lastRenderedPageBreak/>
        <w:t>务接待费支出。</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（二）专项预算管理。</w:t>
      </w:r>
    </w:p>
    <w:p w:rsidR="00CF5255" w:rsidRDefault="008F675B">
      <w:pPr>
        <w:spacing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按照预算绩效管理要求，本部门对</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年一般公共预算项目支出开展了绩效目标管理，共编制绩效目标</w:t>
      </w:r>
      <w:r>
        <w:rPr>
          <w:rFonts w:ascii="仿宋" w:eastAsia="仿宋" w:hAnsi="仿宋" w:cs="仿宋" w:hint="eastAsia"/>
          <w:color w:val="000000"/>
          <w:sz w:val="32"/>
          <w:szCs w:val="32"/>
        </w:rPr>
        <w:t>1</w:t>
      </w:r>
      <w:r>
        <w:rPr>
          <w:rFonts w:ascii="仿宋" w:eastAsia="仿宋" w:hAnsi="仿宋" w:cs="仿宋" w:hint="eastAsia"/>
          <w:color w:val="000000"/>
          <w:sz w:val="32"/>
          <w:szCs w:val="32"/>
        </w:rPr>
        <w:t>个，涉及财政资金</w:t>
      </w:r>
      <w:r>
        <w:rPr>
          <w:rFonts w:ascii="仿宋" w:eastAsia="仿宋" w:hAnsi="仿宋" w:cs="仿宋" w:hint="eastAsia"/>
          <w:color w:val="000000"/>
          <w:sz w:val="32"/>
          <w:szCs w:val="32"/>
        </w:rPr>
        <w:t>70</w:t>
      </w:r>
      <w:r>
        <w:rPr>
          <w:rFonts w:ascii="仿宋" w:eastAsia="仿宋" w:hAnsi="仿宋" w:cs="仿宋" w:hint="eastAsia"/>
          <w:color w:val="000000"/>
          <w:sz w:val="32"/>
          <w:szCs w:val="32"/>
        </w:rPr>
        <w:t>万元，覆盖率达到</w:t>
      </w:r>
      <w:r>
        <w:rPr>
          <w:rFonts w:ascii="仿宋" w:eastAsia="仿宋" w:hAnsi="仿宋" w:cs="仿宋" w:hint="eastAsia"/>
          <w:color w:val="000000"/>
          <w:sz w:val="32"/>
          <w:szCs w:val="32"/>
        </w:rPr>
        <w:t>100%</w:t>
      </w:r>
      <w:r>
        <w:rPr>
          <w:rFonts w:ascii="仿宋" w:eastAsia="仿宋" w:hAnsi="仿宋" w:cs="仿宋" w:hint="eastAsia"/>
          <w:color w:val="000000"/>
          <w:sz w:val="32"/>
          <w:szCs w:val="32"/>
        </w:rPr>
        <w:t>，完成率</w:t>
      </w:r>
      <w:r>
        <w:rPr>
          <w:rFonts w:ascii="仿宋" w:eastAsia="仿宋" w:hAnsi="仿宋" w:cs="仿宋" w:hint="eastAsia"/>
          <w:color w:val="000000"/>
          <w:sz w:val="32"/>
          <w:szCs w:val="32"/>
        </w:rPr>
        <w:t>100%</w:t>
      </w:r>
      <w:r>
        <w:rPr>
          <w:rFonts w:ascii="仿宋" w:eastAsia="仿宋" w:hAnsi="仿宋" w:cs="仿宋" w:hint="eastAsia"/>
          <w:color w:val="000000"/>
          <w:sz w:val="32"/>
          <w:szCs w:val="32"/>
        </w:rPr>
        <w:t>。</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（三）结果应用情况。</w:t>
      </w:r>
    </w:p>
    <w:p w:rsidR="00CF5255" w:rsidRDefault="008F675B">
      <w:pPr>
        <w:spacing w:line="580" w:lineRule="exact"/>
        <w:ind w:firstLineChars="200" w:firstLine="640"/>
        <w:rPr>
          <w:rFonts w:eastAsia="Times New Roman"/>
          <w:color w:val="000000"/>
          <w:sz w:val="32"/>
          <w:szCs w:val="32"/>
        </w:rPr>
      </w:pPr>
      <w:r>
        <w:rPr>
          <w:rFonts w:ascii="仿宋" w:eastAsia="仿宋" w:hAnsi="仿宋" w:cs="仿宋" w:hint="eastAsia"/>
          <w:color w:val="000000"/>
          <w:sz w:val="32"/>
          <w:szCs w:val="32"/>
        </w:rPr>
        <w:t>我局对</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年整体支出开展绩效自评，存在的问题：一是制度机制还有待完善；二是新时期下工作创新举措还不够。下一步改进措施：一是细化操作流程，完善绩效预算管理机制；二是明确重点、转变观念、加强创新。</w:t>
      </w:r>
    </w:p>
    <w:p w:rsidR="00CF5255" w:rsidRDefault="008F675B">
      <w:pPr>
        <w:spacing w:line="580" w:lineRule="exact"/>
        <w:ind w:firstLineChars="200" w:firstLine="640"/>
        <w:rPr>
          <w:rFonts w:ascii="黑体" w:eastAsia="黑体" w:hAnsi="黑体"/>
          <w:sz w:val="32"/>
          <w:szCs w:val="32"/>
        </w:rPr>
      </w:pPr>
      <w:r>
        <w:rPr>
          <w:rFonts w:ascii="黑体" w:eastAsia="黑体" w:hAnsi="黑体" w:cs="黑体" w:hint="eastAsia"/>
          <w:sz w:val="32"/>
          <w:szCs w:val="32"/>
        </w:rPr>
        <w:t>四、评价结论及建议</w:t>
      </w:r>
    </w:p>
    <w:p w:rsidR="00CF5255" w:rsidRDefault="008F675B">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（一）评价结论。</w:t>
      </w:r>
    </w:p>
    <w:p w:rsidR="00CF5255" w:rsidRDefault="008F675B">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年我局财务管理、决算组织、编报、审核情况认真按照上级财务部门规定和要求执行。</w:t>
      </w:r>
    </w:p>
    <w:p w:rsidR="00CF5255" w:rsidRDefault="008F675B">
      <w:pPr>
        <w:spacing w:line="560" w:lineRule="exact"/>
        <w:ind w:firstLineChars="200" w:firstLine="640"/>
        <w:rPr>
          <w:rFonts w:eastAsia="Times New Roman"/>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年我局认真按照上级财务部门要求，及时规范公共工作及绩效信息公开工作。</w:t>
      </w:r>
    </w:p>
    <w:p w:rsidR="00CF5255" w:rsidRDefault="008F675B">
      <w:pPr>
        <w:numPr>
          <w:ilvl w:val="0"/>
          <w:numId w:val="7"/>
        </w:numPr>
        <w:spacing w:line="580" w:lineRule="exact"/>
        <w:ind w:firstLineChars="200" w:firstLine="640"/>
        <w:rPr>
          <w:rFonts w:ascii="仿宋" w:eastAsia="仿宋" w:hAnsi="仿宋"/>
          <w:sz w:val="32"/>
          <w:szCs w:val="32"/>
        </w:rPr>
      </w:pPr>
      <w:r>
        <w:rPr>
          <w:rFonts w:ascii="仿宋" w:eastAsia="仿宋" w:hAnsi="仿宋" w:cs="仿宋" w:hint="eastAsia"/>
          <w:sz w:val="32"/>
          <w:szCs w:val="32"/>
        </w:rPr>
        <w:t>存在问题。</w:t>
      </w:r>
    </w:p>
    <w:p w:rsidR="00CF5255" w:rsidRDefault="008F675B">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因财务人员业务不够精通，导致实际操作中缺少预见性，资产管理信息系统更新不及时等问题。</w:t>
      </w:r>
    </w:p>
    <w:p w:rsidR="00CF5255" w:rsidRDefault="008F675B">
      <w:pPr>
        <w:numPr>
          <w:ilvl w:val="0"/>
          <w:numId w:val="8"/>
        </w:numPr>
        <w:spacing w:line="580" w:lineRule="exact"/>
        <w:ind w:firstLineChars="200" w:firstLine="640"/>
        <w:rPr>
          <w:rFonts w:ascii="??_GB2312" w:eastAsia="Times New Roman" w:hAnsi="??_GB2312"/>
          <w:sz w:val="32"/>
          <w:szCs w:val="32"/>
        </w:rPr>
      </w:pPr>
      <w:r>
        <w:rPr>
          <w:rFonts w:ascii="仿宋" w:eastAsia="仿宋" w:hAnsi="仿宋" w:cs="仿宋" w:hint="eastAsia"/>
          <w:sz w:val="32"/>
          <w:szCs w:val="32"/>
        </w:rPr>
        <w:t>改进建议。</w:t>
      </w:r>
    </w:p>
    <w:p w:rsidR="00CF5255" w:rsidRDefault="008F675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加强财务人员专业学习，落实专人负责资产管理工作，保证信息上报及时、准确。</w:t>
      </w:r>
    </w:p>
    <w:p w:rsidR="00CF5255" w:rsidRDefault="00CF5255">
      <w:pPr>
        <w:spacing w:line="580" w:lineRule="exact"/>
        <w:ind w:firstLineChars="200" w:firstLine="640"/>
        <w:rPr>
          <w:rFonts w:ascii="仿宋" w:eastAsia="仿宋" w:hAnsi="仿宋" w:cs="仿宋"/>
          <w:sz w:val="32"/>
          <w:szCs w:val="32"/>
        </w:rPr>
      </w:pPr>
    </w:p>
    <w:p w:rsidR="00CF5255" w:rsidRDefault="00CF5255">
      <w:pPr>
        <w:spacing w:line="580" w:lineRule="exact"/>
        <w:ind w:firstLineChars="200" w:firstLine="640"/>
        <w:rPr>
          <w:rFonts w:ascii="仿宋" w:eastAsia="仿宋" w:hAnsi="仿宋" w:cs="仿宋"/>
          <w:sz w:val="32"/>
          <w:szCs w:val="32"/>
        </w:rPr>
      </w:pPr>
    </w:p>
    <w:p w:rsidR="00CF5255" w:rsidRDefault="008F675B">
      <w:pPr>
        <w:pStyle w:val="2"/>
        <w:rPr>
          <w:rStyle w:val="1Char"/>
          <w:rFonts w:ascii="仿宋" w:eastAsia="仿宋" w:hAnsi="仿宋"/>
          <w:sz w:val="32"/>
          <w:szCs w:val="32"/>
        </w:rPr>
      </w:pPr>
      <w:bookmarkStart w:id="61" w:name="_Toc15396617"/>
      <w:r>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61"/>
    </w:p>
    <w:p w:rsidR="00CF5255" w:rsidRDefault="008F675B">
      <w:pPr>
        <w:spacing w:line="600" w:lineRule="exact"/>
        <w:jc w:val="center"/>
        <w:rPr>
          <w:rFonts w:ascii="黑体" w:eastAsia="黑体" w:hAnsi="黑体" w:cs="方正小标宋简体"/>
          <w:sz w:val="36"/>
          <w:szCs w:val="36"/>
        </w:rPr>
      </w:pPr>
      <w:r>
        <w:rPr>
          <w:rFonts w:ascii="黑体" w:eastAsia="黑体" w:hAnsi="黑体" w:cs="方正小标宋简体" w:hint="eastAsia"/>
          <w:sz w:val="36"/>
          <w:szCs w:val="36"/>
        </w:rPr>
        <w:t>2018</w:t>
      </w:r>
      <w:r>
        <w:rPr>
          <w:rFonts w:ascii="黑体" w:eastAsia="黑体" w:hAnsi="黑体" w:cs="方正小标宋简体" w:hint="eastAsia"/>
          <w:sz w:val="36"/>
          <w:szCs w:val="36"/>
        </w:rPr>
        <w:t>年招商引资工作经费项目支出</w:t>
      </w:r>
    </w:p>
    <w:p w:rsidR="00CF5255" w:rsidRDefault="008F675B">
      <w:pPr>
        <w:spacing w:line="600" w:lineRule="exact"/>
        <w:jc w:val="center"/>
        <w:rPr>
          <w:rFonts w:ascii="黑体" w:eastAsia="黑体" w:hAnsi="黑体" w:cs="方正小标宋简体"/>
          <w:sz w:val="36"/>
          <w:szCs w:val="36"/>
        </w:rPr>
      </w:pPr>
      <w:r>
        <w:rPr>
          <w:rFonts w:ascii="黑体" w:eastAsia="黑体" w:hAnsi="黑体" w:cs="方正小标宋简体" w:hint="eastAsia"/>
          <w:sz w:val="36"/>
          <w:szCs w:val="36"/>
        </w:rPr>
        <w:t>绩效评价报告</w:t>
      </w: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招商引资是经济社会发展的助推器，是省市县各级抓经济建设、促产业发展、搞城乡建设的重要抓手，近年来，我县大力加强招商引资、全县经济社会、城乡面貌、产业转型、园区建设等均取得了重大发展。为继续做好我县招商引资工作，保障招商引资项目包装、推介宣传、外出招商、日常接待洽谈等工作顺利开展，特制定本项目。</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通过项目实施确实有效提升了招商引资的精准度，有效促进了县域经济的发展。对于扩大就业渠道，增加居民收入；改善民生，提高群众生活品质具有重要意义。全面推动招商引资再深化，成效显著。绩效考评扥分</w:t>
      </w:r>
      <w:r>
        <w:rPr>
          <w:rFonts w:ascii="仿宋" w:eastAsia="仿宋" w:hAnsi="仿宋" w:cs="仿宋_GB2312" w:hint="eastAsia"/>
          <w:sz w:val="32"/>
          <w:szCs w:val="32"/>
        </w:rPr>
        <w:t>100</w:t>
      </w:r>
      <w:r>
        <w:rPr>
          <w:rFonts w:ascii="仿宋" w:eastAsia="仿宋" w:hAnsi="仿宋" w:cs="仿宋_GB2312" w:hint="eastAsia"/>
          <w:sz w:val="32"/>
          <w:szCs w:val="32"/>
        </w:rPr>
        <w:t>分。</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近年来，在市委、市政府的坚强领导下，井研县认真贯彻落实中央和省、市有关决策部署，立足县域实际，坚持“干在实处，走在前列”工作取向，努力构建“大招商”工作格局，全面聚焦高质量发展。</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2</w:t>
      </w:r>
      <w:r>
        <w:rPr>
          <w:rFonts w:ascii="仿宋" w:eastAsia="仿宋" w:hAnsi="仿宋" w:cs="仿宋_GB2312"/>
          <w:sz w:val="32"/>
          <w:szCs w:val="32"/>
        </w:rPr>
        <w:t>、项目管理</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资金分配</w:t>
      </w:r>
      <w:r>
        <w:rPr>
          <w:rFonts w:ascii="仿宋" w:eastAsia="仿宋" w:hAnsi="仿宋" w:cs="仿宋_GB2312" w:hint="eastAsia"/>
          <w:sz w:val="32"/>
          <w:szCs w:val="32"/>
        </w:rPr>
        <w:t>严格遵守“统筹兼顾、保证重点、专款专用、注重实效”原则，并按照“依法行政、依法理</w:t>
      </w:r>
      <w:r>
        <w:rPr>
          <w:rFonts w:ascii="仿宋" w:eastAsia="仿宋" w:hAnsi="仿宋" w:cs="仿宋_GB2312" w:hint="eastAsia"/>
          <w:sz w:val="32"/>
          <w:szCs w:val="32"/>
        </w:rPr>
        <w:t>财”和预算资金管理有关要求，全面加强招商引资工作经费管理制度建设，财政总投入资金</w:t>
      </w:r>
      <w:r>
        <w:rPr>
          <w:rFonts w:ascii="仿宋" w:eastAsia="仿宋" w:hAnsi="仿宋" w:cs="仿宋_GB2312" w:hint="eastAsia"/>
          <w:sz w:val="32"/>
          <w:szCs w:val="32"/>
        </w:rPr>
        <w:t>70</w:t>
      </w:r>
      <w:r>
        <w:rPr>
          <w:rFonts w:ascii="仿宋" w:eastAsia="仿宋" w:hAnsi="仿宋" w:cs="仿宋_GB2312" w:hint="eastAsia"/>
          <w:sz w:val="32"/>
          <w:szCs w:val="32"/>
        </w:rPr>
        <w:t>万元。</w:t>
      </w:r>
    </w:p>
    <w:p w:rsidR="00CF5255" w:rsidRDefault="008F675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CF5255" w:rsidRDefault="008F675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全年组织招商小分队开展外出招商活动</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次，其中党政主要领导外出招商</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次，居全市前列。全年</w:t>
      </w:r>
      <w:r>
        <w:rPr>
          <w:rFonts w:ascii="仿宋_GB2312" w:eastAsia="仿宋_GB2312" w:hAnsi="仿宋_GB2312" w:cs="仿宋_GB2312" w:hint="eastAsia"/>
          <w:sz w:val="32"/>
          <w:szCs w:val="32"/>
        </w:rPr>
        <w:t>累计引进到位市外内资</w:t>
      </w:r>
      <w:r>
        <w:rPr>
          <w:rFonts w:ascii="仿宋_GB2312" w:eastAsia="仿宋_GB2312" w:hAnsi="仿宋_GB2312" w:cs="仿宋_GB2312" w:hint="eastAsia"/>
          <w:sz w:val="32"/>
          <w:szCs w:val="32"/>
        </w:rPr>
        <w:t>26.441</w:t>
      </w:r>
      <w:r>
        <w:rPr>
          <w:rFonts w:ascii="仿宋_GB2312" w:eastAsia="仿宋_GB2312" w:hAnsi="仿宋_GB2312" w:cs="仿宋_GB2312" w:hint="eastAsia"/>
          <w:sz w:val="32"/>
          <w:szCs w:val="32"/>
        </w:rPr>
        <w:t>亿元。通过对接，接待来研考察家居特色小镇项目客商</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余家，已有</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余家企业报名拟入驻，先期正式签约企业</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家，总投资</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亿元，解决就业岗位</w:t>
      </w:r>
      <w:r>
        <w:rPr>
          <w:rFonts w:ascii="仿宋_GB2312" w:eastAsia="仿宋_GB2312" w:hAnsi="仿宋_GB2312" w:cs="仿宋_GB2312" w:hint="eastAsia"/>
          <w:sz w:val="32"/>
          <w:szCs w:val="32"/>
        </w:rPr>
        <w:t>14300</w:t>
      </w:r>
      <w:r>
        <w:rPr>
          <w:rFonts w:ascii="仿宋_GB2312" w:eastAsia="仿宋_GB2312" w:hAnsi="仿宋_GB2312" w:cs="仿宋_GB2312" w:hint="eastAsia"/>
          <w:sz w:val="32"/>
          <w:szCs w:val="32"/>
        </w:rPr>
        <w:t>人，建成后将实现年产值</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亿元。已落地企业</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家，其中园区内</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家，盘活园区外闲置厂房</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家。累计包装生成招商引资项目</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个，其中，工</w:t>
      </w:r>
      <w:r>
        <w:rPr>
          <w:rFonts w:ascii="仿宋_GB2312" w:eastAsia="仿宋_GB2312" w:hAnsi="仿宋_GB2312" w:cs="仿宋_GB2312" w:hint="eastAsia"/>
          <w:sz w:val="32"/>
          <w:szCs w:val="32"/>
        </w:rPr>
        <w:t>业类项目</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个，包括新能源、食品加工、纺织制造等；农业类项目</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个，包括田园综合体、农业服务、种养殖发展等；文旅类项目</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个，主要为蒲亭新村、研溪湿地公园等旅游资源利用和开发。</w:t>
      </w:r>
    </w:p>
    <w:p w:rsidR="00CF5255" w:rsidRDefault="008F675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通过狠抓招商引资，全年累计正式签约项目</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个（部分家居项目未计入），签约金额</w:t>
      </w:r>
      <w:r>
        <w:rPr>
          <w:rFonts w:ascii="仿宋_GB2312" w:eastAsia="仿宋_GB2312" w:hAnsi="仿宋_GB2312" w:cs="仿宋_GB2312" w:hint="eastAsia"/>
          <w:sz w:val="32"/>
          <w:szCs w:val="32"/>
        </w:rPr>
        <w:t>52.5</w:t>
      </w:r>
      <w:r>
        <w:rPr>
          <w:rFonts w:ascii="仿宋_GB2312" w:eastAsia="仿宋_GB2312" w:hAnsi="仿宋_GB2312" w:cs="仿宋_GB2312" w:hint="eastAsia"/>
          <w:sz w:val="32"/>
          <w:szCs w:val="32"/>
        </w:rPr>
        <w:t>亿元，其中省外投资</w:t>
      </w:r>
      <w:r>
        <w:rPr>
          <w:rFonts w:ascii="仿宋_GB2312" w:eastAsia="仿宋_GB2312" w:hAnsi="仿宋_GB2312" w:cs="仿宋_GB2312" w:hint="eastAsia"/>
          <w:sz w:val="32"/>
          <w:szCs w:val="32"/>
        </w:rPr>
        <w:t>47.2</w:t>
      </w:r>
      <w:r>
        <w:rPr>
          <w:rFonts w:ascii="仿宋_GB2312" w:eastAsia="仿宋_GB2312" w:hAnsi="仿宋_GB2312" w:cs="仿宋_GB2312" w:hint="eastAsia"/>
          <w:sz w:val="32"/>
          <w:szCs w:val="32"/>
        </w:rPr>
        <w:t>亿元，超额完成市下我县全年招商引资目标任务。辽宁忠旺集团西南铝模加工服务基地项目、全国沙发制造排名前十的千禧家私和上市公司富森集团等一批重大项目和优质品牌家居企业成功落户井研，为全县产业发展注入了新鲜活力。</w:t>
      </w:r>
    </w:p>
    <w:p w:rsidR="00CF5255" w:rsidRDefault="008F675B">
      <w:pPr>
        <w:numPr>
          <w:ilvl w:val="0"/>
          <w:numId w:val="1"/>
        </w:numPr>
        <w:spacing w:line="580" w:lineRule="exact"/>
        <w:rPr>
          <w:rFonts w:ascii="仿宋" w:eastAsia="仿宋" w:hAnsi="仿宋" w:cs="仿宋_GB2312"/>
          <w:sz w:val="32"/>
          <w:szCs w:val="32"/>
        </w:rPr>
      </w:pPr>
      <w:r>
        <w:rPr>
          <w:rFonts w:ascii="仿宋" w:eastAsia="仿宋" w:hAnsi="仿宋" w:cs="仿宋_GB2312"/>
          <w:sz w:val="32"/>
          <w:szCs w:val="32"/>
        </w:rPr>
        <w:lastRenderedPageBreak/>
        <w:t>相关措施建议</w:t>
      </w:r>
      <w:bookmarkStart w:id="62" w:name="_Toc15396618"/>
    </w:p>
    <w:p w:rsidR="00CF5255" w:rsidRDefault="008F675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w:t>
      </w:r>
      <w:r>
        <w:rPr>
          <w:rFonts w:ascii="仿宋_GB2312" w:eastAsia="仿宋_GB2312" w:hAnsi="仿宋_GB2312" w:cs="仿宋_GB2312" w:hint="eastAsia"/>
          <w:sz w:val="32"/>
          <w:szCs w:val="32"/>
        </w:rPr>
        <w:t>承接成都、广东产业转移和省外招引“双向双重”，实施“一企一策”跟踪对</w:t>
      </w:r>
      <w:bookmarkStart w:id="63" w:name="_GoBack"/>
      <w:bookmarkEnd w:id="63"/>
      <w:r>
        <w:rPr>
          <w:rFonts w:ascii="仿宋_GB2312" w:eastAsia="仿宋_GB2312" w:hAnsi="仿宋_GB2312" w:cs="仿宋_GB2312" w:hint="eastAsia"/>
          <w:sz w:val="32"/>
          <w:szCs w:val="32"/>
        </w:rPr>
        <w:t>接模式，加强浙江颐高集团蒲亭新村田园综合体项目、国开金融公司研溪湿地公园文旅开发项目等项目合作对接工作，全力促成项目签约落地，为全县经济发展持续注入新鲜活力。</w:t>
      </w: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ind w:firstLineChars="200" w:firstLine="640"/>
        <w:rPr>
          <w:rFonts w:ascii="仿宋_GB2312" w:eastAsia="仿宋_GB2312" w:hAnsi="仿宋_GB2312" w:cs="仿宋_GB2312"/>
          <w:sz w:val="32"/>
          <w:szCs w:val="32"/>
        </w:rPr>
      </w:pPr>
    </w:p>
    <w:p w:rsidR="00CF5255" w:rsidRDefault="00CF5255">
      <w:pPr>
        <w:spacing w:line="580" w:lineRule="exact"/>
        <w:rPr>
          <w:rFonts w:ascii="仿宋_GB2312" w:eastAsia="仿宋_GB2312" w:hAnsi="仿宋_GB2312" w:cs="仿宋_GB2312"/>
          <w:sz w:val="32"/>
          <w:szCs w:val="32"/>
        </w:rPr>
      </w:pPr>
    </w:p>
    <w:p w:rsidR="00CF5255" w:rsidRDefault="008F675B">
      <w:pPr>
        <w:spacing w:line="600" w:lineRule="exact"/>
        <w:jc w:val="center"/>
        <w:outlineLvl w:val="0"/>
        <w:rPr>
          <w:rStyle w:val="1Char"/>
          <w:rFonts w:ascii="黑体" w:eastAsia="黑体" w:hAnsi="黑体"/>
          <w:b w:val="0"/>
          <w:bCs w:val="0"/>
        </w:rPr>
      </w:pPr>
      <w:r>
        <w:rPr>
          <w:rFonts w:ascii="黑体" w:eastAsia="黑体" w:hAnsi="黑体" w:cs="黑体" w:hint="eastAsia"/>
          <w:color w:val="000000"/>
          <w:sz w:val="44"/>
          <w:szCs w:val="44"/>
        </w:rPr>
        <w:lastRenderedPageBreak/>
        <w:t>第</w:t>
      </w:r>
      <w:r>
        <w:rPr>
          <w:rStyle w:val="1Char"/>
          <w:rFonts w:ascii="黑体" w:eastAsia="黑体" w:hAnsi="黑体" w:cs="黑体" w:hint="eastAsia"/>
          <w:b w:val="0"/>
          <w:bCs w:val="0"/>
        </w:rPr>
        <w:t>五部分</w:t>
      </w:r>
      <w:r>
        <w:rPr>
          <w:rStyle w:val="1Char"/>
          <w:rFonts w:ascii="黑体" w:eastAsia="黑体" w:hAnsi="黑体" w:cs="黑体"/>
          <w:b w:val="0"/>
          <w:bCs w:val="0"/>
        </w:rPr>
        <w:t xml:space="preserve"> </w:t>
      </w:r>
      <w:r>
        <w:rPr>
          <w:rStyle w:val="1Char"/>
          <w:rFonts w:ascii="黑体" w:eastAsia="黑体" w:hAnsi="黑体" w:cs="黑体" w:hint="eastAsia"/>
          <w:b w:val="0"/>
          <w:bCs w:val="0"/>
        </w:rPr>
        <w:t>附表</w:t>
      </w:r>
      <w:bookmarkEnd w:id="57"/>
      <w:bookmarkEnd w:id="62"/>
    </w:p>
    <w:p w:rsidR="00CF5255" w:rsidRDefault="00CF5255">
      <w:pPr>
        <w:spacing w:line="600" w:lineRule="exact"/>
        <w:jc w:val="center"/>
        <w:outlineLvl w:val="0"/>
        <w:rPr>
          <w:rFonts w:ascii="仿宋" w:eastAsia="仿宋" w:hAnsi="仿宋"/>
          <w:b/>
          <w:bCs/>
          <w:color w:val="000000"/>
          <w:sz w:val="44"/>
          <w:szCs w:val="44"/>
        </w:rPr>
      </w:pPr>
    </w:p>
    <w:p w:rsidR="00CF5255" w:rsidRDefault="008F675B">
      <w:pPr>
        <w:pStyle w:val="2"/>
        <w:rPr>
          <w:rFonts w:ascii="仿宋" w:eastAsia="仿宋" w:hAnsi="仿宋" w:cs="Times New Roman"/>
          <w:color w:val="000000"/>
        </w:rPr>
      </w:pPr>
      <w:bookmarkStart w:id="64" w:name="_Toc15396619"/>
      <w:r>
        <w:rPr>
          <w:rFonts w:ascii="仿宋" w:eastAsia="仿宋" w:hAnsi="仿宋" w:cs="仿宋" w:hint="eastAsia"/>
          <w:b w:val="0"/>
          <w:bCs w:val="0"/>
          <w:color w:val="000000"/>
        </w:rPr>
        <w:t>一、收</w:t>
      </w:r>
      <w:r>
        <w:rPr>
          <w:rStyle w:val="2Char"/>
          <w:rFonts w:ascii="仿宋" w:eastAsia="仿宋" w:hAnsi="仿宋" w:cs="仿宋" w:hint="eastAsia"/>
        </w:rPr>
        <w:t>入支出决算总表</w:t>
      </w:r>
      <w:bookmarkEnd w:id="64"/>
    </w:p>
    <w:p w:rsidR="00CF5255" w:rsidRDefault="008F675B">
      <w:pPr>
        <w:pStyle w:val="2"/>
        <w:rPr>
          <w:rFonts w:ascii="仿宋" w:eastAsia="仿宋" w:hAnsi="仿宋" w:cs="Times New Roman"/>
          <w:color w:val="000000"/>
        </w:rPr>
      </w:pPr>
      <w:bookmarkStart w:id="65" w:name="_Toc15396620"/>
      <w:r>
        <w:rPr>
          <w:rFonts w:ascii="仿宋" w:eastAsia="仿宋" w:hAnsi="仿宋" w:cs="仿宋" w:hint="eastAsia"/>
          <w:b w:val="0"/>
          <w:bCs w:val="0"/>
          <w:color w:val="000000"/>
        </w:rPr>
        <w:t>二、收</w:t>
      </w:r>
      <w:r>
        <w:rPr>
          <w:rStyle w:val="2Char"/>
          <w:rFonts w:ascii="仿宋" w:eastAsia="仿宋" w:hAnsi="仿宋" w:cs="仿宋" w:hint="eastAsia"/>
        </w:rPr>
        <w:t>入总表</w:t>
      </w:r>
      <w:bookmarkEnd w:id="65"/>
    </w:p>
    <w:p w:rsidR="00CF5255" w:rsidRDefault="008F675B">
      <w:pPr>
        <w:pStyle w:val="2"/>
        <w:rPr>
          <w:rFonts w:ascii="仿宋" w:eastAsia="仿宋" w:hAnsi="仿宋" w:cs="Times New Roman"/>
          <w:color w:val="000000"/>
        </w:rPr>
      </w:pPr>
      <w:bookmarkStart w:id="66" w:name="_Toc15396621"/>
      <w:r>
        <w:rPr>
          <w:rStyle w:val="2Char"/>
          <w:rFonts w:ascii="仿宋" w:eastAsia="仿宋" w:hAnsi="仿宋" w:cs="仿宋" w:hint="eastAsia"/>
        </w:rPr>
        <w:t>三、</w:t>
      </w:r>
      <w:r>
        <w:rPr>
          <w:rFonts w:ascii="仿宋" w:eastAsia="仿宋" w:hAnsi="仿宋" w:cs="仿宋" w:hint="eastAsia"/>
          <w:b w:val="0"/>
          <w:bCs w:val="0"/>
          <w:color w:val="000000"/>
        </w:rPr>
        <w:t>支</w:t>
      </w:r>
      <w:r>
        <w:rPr>
          <w:rStyle w:val="2Char"/>
          <w:rFonts w:ascii="仿宋" w:eastAsia="仿宋" w:hAnsi="仿宋" w:cs="仿宋" w:hint="eastAsia"/>
        </w:rPr>
        <w:t>出总表</w:t>
      </w:r>
      <w:bookmarkEnd w:id="66"/>
    </w:p>
    <w:p w:rsidR="00CF5255" w:rsidRDefault="008F675B">
      <w:pPr>
        <w:pStyle w:val="2"/>
        <w:rPr>
          <w:rFonts w:ascii="仿宋" w:eastAsia="仿宋" w:hAnsi="仿宋" w:cs="Times New Roman"/>
          <w:b w:val="0"/>
          <w:bCs w:val="0"/>
          <w:color w:val="000000"/>
        </w:rPr>
      </w:pPr>
      <w:bookmarkStart w:id="67" w:name="_Toc15396622"/>
      <w:r>
        <w:rPr>
          <w:rStyle w:val="2Char"/>
          <w:rFonts w:ascii="仿宋" w:eastAsia="仿宋" w:hAnsi="仿宋" w:cs="仿宋" w:hint="eastAsia"/>
        </w:rPr>
        <w:t>四、</w:t>
      </w:r>
      <w:r>
        <w:rPr>
          <w:rFonts w:ascii="仿宋" w:eastAsia="仿宋" w:hAnsi="仿宋" w:cs="仿宋" w:hint="eastAsia"/>
          <w:b w:val="0"/>
          <w:bCs w:val="0"/>
          <w:color w:val="000000"/>
        </w:rPr>
        <w:t>财</w:t>
      </w:r>
      <w:r>
        <w:rPr>
          <w:rStyle w:val="2Char"/>
          <w:rFonts w:ascii="仿宋" w:eastAsia="仿宋" w:hAnsi="仿宋" w:cs="仿宋" w:hint="eastAsia"/>
        </w:rPr>
        <w:t>政拨款收入支出决算总表</w:t>
      </w:r>
      <w:bookmarkEnd w:id="67"/>
    </w:p>
    <w:p w:rsidR="00CF5255" w:rsidRDefault="008F675B">
      <w:pPr>
        <w:pStyle w:val="2"/>
        <w:rPr>
          <w:rFonts w:ascii="仿宋" w:eastAsia="仿宋" w:hAnsi="仿宋" w:cs="Times New Roman"/>
          <w:color w:val="000000"/>
        </w:rPr>
      </w:pPr>
      <w:bookmarkStart w:id="68" w:name="_Toc15396623"/>
      <w:r>
        <w:rPr>
          <w:rStyle w:val="2Char"/>
          <w:rFonts w:ascii="仿宋" w:eastAsia="仿宋" w:hAnsi="仿宋" w:cs="仿宋" w:hint="eastAsia"/>
        </w:rPr>
        <w:t>五、</w:t>
      </w:r>
      <w:r>
        <w:rPr>
          <w:rFonts w:ascii="仿宋" w:eastAsia="仿宋" w:hAnsi="仿宋" w:cs="仿宋" w:hint="eastAsia"/>
          <w:b w:val="0"/>
          <w:bCs w:val="0"/>
          <w:color w:val="000000"/>
        </w:rPr>
        <w:t>财</w:t>
      </w:r>
      <w:r>
        <w:rPr>
          <w:rStyle w:val="2Char"/>
          <w:rFonts w:ascii="仿宋" w:eastAsia="仿宋" w:hAnsi="仿宋" w:cs="仿宋" w:hint="eastAsia"/>
        </w:rPr>
        <w:t>政拨款支出决算明细表（政府经济分类科目）</w:t>
      </w:r>
      <w:bookmarkEnd w:id="68"/>
    </w:p>
    <w:p w:rsidR="00CF5255" w:rsidRDefault="008F675B">
      <w:pPr>
        <w:pStyle w:val="2"/>
        <w:rPr>
          <w:rFonts w:ascii="仿宋" w:eastAsia="仿宋" w:hAnsi="仿宋" w:cs="Times New Roman"/>
          <w:color w:val="000000"/>
        </w:rPr>
      </w:pPr>
      <w:bookmarkStart w:id="69" w:name="_Toc15396624"/>
      <w:r>
        <w:rPr>
          <w:rStyle w:val="2Char"/>
          <w:rFonts w:ascii="仿宋" w:eastAsia="仿宋" w:hAnsi="仿宋" w:cs="仿宋" w:hint="eastAsia"/>
        </w:rPr>
        <w:t>六、</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般公共预算财政拨款支出决算表</w:t>
      </w:r>
      <w:bookmarkEnd w:id="69"/>
    </w:p>
    <w:p w:rsidR="00CF5255" w:rsidRDefault="008F675B">
      <w:pPr>
        <w:pStyle w:val="2"/>
        <w:rPr>
          <w:rFonts w:ascii="仿宋" w:eastAsia="仿宋" w:hAnsi="仿宋" w:cs="Times New Roman"/>
          <w:color w:val="000000"/>
        </w:rPr>
      </w:pPr>
      <w:bookmarkStart w:id="70" w:name="_Toc15396625"/>
      <w:r>
        <w:rPr>
          <w:rStyle w:val="2Char"/>
          <w:rFonts w:ascii="仿宋" w:eastAsia="仿宋" w:hAnsi="仿宋" w:cs="仿宋" w:hint="eastAsia"/>
        </w:rPr>
        <w:t>七、</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般公共预算财政拨款支出决算明细表</w:t>
      </w:r>
      <w:bookmarkEnd w:id="70"/>
    </w:p>
    <w:p w:rsidR="00CF5255" w:rsidRDefault="008F675B">
      <w:pPr>
        <w:pStyle w:val="2"/>
        <w:rPr>
          <w:rFonts w:ascii="仿宋" w:eastAsia="仿宋" w:hAnsi="仿宋" w:cs="Times New Roman"/>
          <w:color w:val="000000"/>
        </w:rPr>
      </w:pPr>
      <w:bookmarkStart w:id="71" w:name="_Toc15396626"/>
      <w:r>
        <w:rPr>
          <w:rStyle w:val="2Char"/>
          <w:rFonts w:ascii="仿宋" w:eastAsia="仿宋" w:hAnsi="仿宋" w:cs="仿宋" w:hint="eastAsia"/>
        </w:rPr>
        <w:t>八、</w:t>
      </w:r>
      <w:r>
        <w:rPr>
          <w:rFonts w:ascii="仿宋" w:eastAsia="仿宋" w:hAnsi="仿宋" w:cs="仿宋" w:hint="eastAsia"/>
          <w:b w:val="0"/>
          <w:bCs w:val="0"/>
          <w:color w:val="000000"/>
        </w:rPr>
        <w:t>一</w:t>
      </w:r>
      <w:r>
        <w:rPr>
          <w:rStyle w:val="2Char"/>
          <w:rFonts w:ascii="仿宋" w:eastAsia="仿宋" w:hAnsi="仿宋" w:cs="仿宋" w:hint="eastAsia"/>
        </w:rPr>
        <w:t>般公共预算财政拨款基本支出决算表</w:t>
      </w:r>
      <w:bookmarkEnd w:id="71"/>
    </w:p>
    <w:p w:rsidR="00CF5255" w:rsidRDefault="008F675B">
      <w:pPr>
        <w:pStyle w:val="2"/>
        <w:rPr>
          <w:rFonts w:ascii="仿宋" w:eastAsia="仿宋" w:hAnsi="仿宋" w:cs="Times New Roman"/>
          <w:color w:val="000000"/>
        </w:rPr>
      </w:pPr>
      <w:bookmarkStart w:id="72" w:name="_Toc15396627"/>
      <w:r>
        <w:rPr>
          <w:rStyle w:val="2Char"/>
          <w:rFonts w:ascii="仿宋" w:eastAsia="仿宋" w:hAnsi="仿宋" w:cs="仿宋" w:hint="eastAsia"/>
        </w:rPr>
        <w:t>九、</w:t>
      </w:r>
      <w:r>
        <w:rPr>
          <w:rFonts w:ascii="仿宋" w:eastAsia="仿宋" w:hAnsi="仿宋" w:cs="仿宋" w:hint="eastAsia"/>
          <w:b w:val="0"/>
          <w:bCs w:val="0"/>
          <w:color w:val="000000"/>
        </w:rPr>
        <w:t>一</w:t>
      </w:r>
      <w:r>
        <w:rPr>
          <w:rStyle w:val="2Char"/>
          <w:rFonts w:ascii="仿宋" w:eastAsia="仿宋" w:hAnsi="仿宋" w:cs="仿宋" w:hint="eastAsia"/>
        </w:rPr>
        <w:t>般公共预算财政拨款项目支出决算表</w:t>
      </w:r>
      <w:bookmarkEnd w:id="72"/>
    </w:p>
    <w:p w:rsidR="00CF5255" w:rsidRDefault="008F675B">
      <w:pPr>
        <w:pStyle w:val="2"/>
        <w:rPr>
          <w:rFonts w:ascii="仿宋" w:eastAsia="仿宋" w:hAnsi="仿宋" w:cs="Times New Roman"/>
          <w:color w:val="000000"/>
        </w:rPr>
      </w:pPr>
      <w:bookmarkStart w:id="73" w:name="_Toc15396628"/>
      <w:r>
        <w:rPr>
          <w:rStyle w:val="2Char"/>
          <w:rFonts w:ascii="仿宋" w:eastAsia="仿宋" w:hAnsi="仿宋" w:cs="仿宋" w:hint="eastAsia"/>
        </w:rPr>
        <w:t>十、</w:t>
      </w:r>
      <w:r>
        <w:rPr>
          <w:rFonts w:ascii="仿宋" w:eastAsia="仿宋" w:hAnsi="仿宋" w:cs="仿宋" w:hint="eastAsia"/>
          <w:b w:val="0"/>
          <w:bCs w:val="0"/>
          <w:color w:val="000000"/>
        </w:rPr>
        <w:t>一</w:t>
      </w:r>
      <w:r>
        <w:rPr>
          <w:rStyle w:val="2Char"/>
          <w:rFonts w:ascii="仿宋" w:eastAsia="仿宋" w:hAnsi="仿宋" w:cs="仿宋" w:hint="eastAsia"/>
        </w:rPr>
        <w:t>般公共预算财政拨款“三公”经费支出决算表</w:t>
      </w:r>
      <w:bookmarkEnd w:id="73"/>
    </w:p>
    <w:p w:rsidR="00CF5255" w:rsidRDefault="008F675B">
      <w:pPr>
        <w:pStyle w:val="2"/>
        <w:rPr>
          <w:rFonts w:ascii="仿宋" w:eastAsia="仿宋" w:hAnsi="仿宋" w:cs="Times New Roman"/>
          <w:color w:val="000000"/>
        </w:rPr>
      </w:pPr>
      <w:bookmarkStart w:id="74" w:name="_Toc15396629"/>
      <w:r>
        <w:rPr>
          <w:rStyle w:val="2Char"/>
          <w:rFonts w:ascii="仿宋" w:eastAsia="仿宋" w:hAnsi="仿宋" w:cs="仿宋" w:hint="eastAsia"/>
        </w:rPr>
        <w:t>十一、</w:t>
      </w:r>
      <w:r>
        <w:rPr>
          <w:rFonts w:ascii="仿宋" w:eastAsia="仿宋" w:hAnsi="仿宋" w:cs="仿宋" w:hint="eastAsia"/>
          <w:b w:val="0"/>
          <w:bCs w:val="0"/>
          <w:color w:val="000000"/>
        </w:rPr>
        <w:t>政</w:t>
      </w:r>
      <w:r>
        <w:rPr>
          <w:rStyle w:val="2Char"/>
          <w:rFonts w:ascii="仿宋" w:eastAsia="仿宋" w:hAnsi="仿宋" w:cs="仿宋" w:hint="eastAsia"/>
        </w:rPr>
        <w:t>府性基金预算财政拨款收入支出决算表</w:t>
      </w:r>
      <w:bookmarkEnd w:id="74"/>
    </w:p>
    <w:p w:rsidR="00CF5255" w:rsidRDefault="008F675B">
      <w:pPr>
        <w:pStyle w:val="2"/>
        <w:rPr>
          <w:rFonts w:ascii="仿宋" w:eastAsia="仿宋" w:hAnsi="仿宋" w:cs="Times New Roman"/>
          <w:color w:val="000000"/>
        </w:rPr>
      </w:pPr>
      <w:bookmarkStart w:id="75" w:name="_Toc15396630"/>
      <w:r>
        <w:rPr>
          <w:rStyle w:val="2Char"/>
          <w:rFonts w:ascii="仿宋" w:eastAsia="仿宋" w:hAnsi="仿宋" w:cs="仿宋" w:hint="eastAsia"/>
        </w:rPr>
        <w:t>十二、</w:t>
      </w:r>
      <w:r>
        <w:rPr>
          <w:rFonts w:ascii="仿宋" w:eastAsia="仿宋" w:hAnsi="仿宋" w:cs="仿宋" w:hint="eastAsia"/>
          <w:b w:val="0"/>
          <w:bCs w:val="0"/>
          <w:color w:val="000000"/>
        </w:rPr>
        <w:t>政</w:t>
      </w:r>
      <w:r>
        <w:rPr>
          <w:rStyle w:val="2Char"/>
          <w:rFonts w:ascii="仿宋" w:eastAsia="仿宋" w:hAnsi="仿宋" w:cs="仿宋" w:hint="eastAsia"/>
        </w:rPr>
        <w:t>府性基金预算财政拨款“三公”经费支出决算表</w:t>
      </w:r>
      <w:bookmarkEnd w:id="75"/>
    </w:p>
    <w:p w:rsidR="00CF5255" w:rsidRDefault="008F675B">
      <w:pPr>
        <w:pStyle w:val="2"/>
        <w:rPr>
          <w:rFonts w:ascii="仿宋" w:eastAsia="仿宋" w:hAnsi="仿宋" w:cs="Times New Roman"/>
          <w:color w:val="000000"/>
        </w:rPr>
      </w:pPr>
      <w:bookmarkStart w:id="76" w:name="_Toc15396631"/>
      <w:r>
        <w:rPr>
          <w:rStyle w:val="2Char"/>
          <w:rFonts w:ascii="仿宋" w:eastAsia="仿宋" w:hAnsi="仿宋" w:cs="仿宋" w:hint="eastAsia"/>
        </w:rPr>
        <w:t>十三、</w:t>
      </w:r>
      <w:r>
        <w:rPr>
          <w:rFonts w:ascii="仿宋" w:eastAsia="仿宋" w:hAnsi="仿宋" w:cs="仿宋" w:hint="eastAsia"/>
          <w:b w:val="0"/>
          <w:bCs w:val="0"/>
          <w:color w:val="000000"/>
        </w:rPr>
        <w:t>国</w:t>
      </w:r>
      <w:r>
        <w:rPr>
          <w:rStyle w:val="2Char"/>
          <w:rFonts w:ascii="仿宋" w:eastAsia="仿宋" w:hAnsi="仿宋" w:cs="仿宋" w:hint="eastAsia"/>
        </w:rPr>
        <w:t>有资本经营预算支出决算表</w:t>
      </w:r>
      <w:bookmarkEnd w:id="76"/>
    </w:p>
    <w:sectPr w:rsidR="00CF5255" w:rsidSect="00CF5255">
      <w:headerReference w:type="default" r:id="rId22"/>
      <w:footerReference w:type="default" r:id="rId23"/>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55" w:rsidRDefault="00CF5255" w:rsidP="00CF5255">
      <w:r>
        <w:separator/>
      </w:r>
    </w:p>
  </w:endnote>
  <w:endnote w:type="continuationSeparator" w:id="0">
    <w:p w:rsidR="00CF5255" w:rsidRDefault="00CF5255" w:rsidP="00CF5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55" w:rsidRDefault="00CF5255">
    <w:pPr>
      <w:pStyle w:val="a6"/>
      <w:jc w:val="center"/>
    </w:pPr>
    <w:r w:rsidRPr="00CF5255">
      <w:fldChar w:fldCharType="begin"/>
    </w:r>
    <w:r w:rsidR="008F675B">
      <w:instrText>PAGE   \* MERGEFORMAT</w:instrText>
    </w:r>
    <w:r w:rsidRPr="00CF5255">
      <w:fldChar w:fldCharType="separate"/>
    </w:r>
    <w:r w:rsidR="008F675B" w:rsidRPr="008F675B">
      <w:rPr>
        <w:noProof/>
        <w:lang w:val="zh-CN"/>
      </w:rPr>
      <w:t>10</w:t>
    </w:r>
    <w:r>
      <w:rPr>
        <w:lang w:val="zh-CN"/>
      </w:rPr>
      <w:fldChar w:fldCharType="end"/>
    </w:r>
  </w:p>
  <w:p w:rsidR="00CF5255" w:rsidRDefault="00CF52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55" w:rsidRDefault="00CF5255" w:rsidP="00CF5255">
      <w:r>
        <w:separator/>
      </w:r>
    </w:p>
  </w:footnote>
  <w:footnote w:type="continuationSeparator" w:id="0">
    <w:p w:rsidR="00CF5255" w:rsidRDefault="00CF5255" w:rsidP="00CF5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55" w:rsidRDefault="00CF525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hint="eastAsia"/>
        <w:b/>
        <w:bCs/>
        <w:sz w:val="32"/>
        <w:szCs w:val="32"/>
      </w:rPr>
    </w:lvl>
  </w:abstractNum>
  <w:abstractNum w:abstractNumId="3">
    <w:nsid w:val="EE75D6E8"/>
    <w:multiLevelType w:val="singleLevel"/>
    <w:tmpl w:val="EE75D6E8"/>
    <w:lvl w:ilvl="0">
      <w:start w:val="2"/>
      <w:numFmt w:val="chineseCounting"/>
      <w:suff w:val="nothing"/>
      <w:lvlText w:val="（%1）"/>
      <w:lvlJc w:val="left"/>
      <w:rPr>
        <w:rFonts w:hint="eastAsia"/>
      </w:rPr>
    </w:lvl>
  </w:abstractNum>
  <w:abstractNum w:abstractNumId="4">
    <w:nsid w:val="0431FABD"/>
    <w:multiLevelType w:val="singleLevel"/>
    <w:tmpl w:val="0431FABD"/>
    <w:lvl w:ilvl="0">
      <w:start w:val="2"/>
      <w:numFmt w:val="chineseCounting"/>
      <w:suff w:val="nothing"/>
      <w:lvlText w:val="（%1）"/>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7">
    <w:nsid w:val="5DAD6642"/>
    <w:multiLevelType w:val="singleLevel"/>
    <w:tmpl w:val="5DAD6642"/>
    <w:lvl w:ilvl="0">
      <w:start w:val="2"/>
      <w:numFmt w:val="chineseCounting"/>
      <w:suff w:val="nothing"/>
      <w:lvlText w:val="（%1）"/>
      <w:lvlJc w:val="left"/>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22722"/>
    <w:rsid w:val="00126EAC"/>
    <w:rsid w:val="0014729F"/>
    <w:rsid w:val="00157BAB"/>
    <w:rsid w:val="001654D1"/>
    <w:rsid w:val="0018106D"/>
    <w:rsid w:val="001877A7"/>
    <w:rsid w:val="00191536"/>
    <w:rsid w:val="00196687"/>
    <w:rsid w:val="001C0962"/>
    <w:rsid w:val="001D7531"/>
    <w:rsid w:val="001E737D"/>
    <w:rsid w:val="001F0592"/>
    <w:rsid w:val="001F7506"/>
    <w:rsid w:val="002006CD"/>
    <w:rsid w:val="002017A5"/>
    <w:rsid w:val="00202B36"/>
    <w:rsid w:val="00204B7A"/>
    <w:rsid w:val="0021101A"/>
    <w:rsid w:val="00220536"/>
    <w:rsid w:val="00235629"/>
    <w:rsid w:val="00260C38"/>
    <w:rsid w:val="002616C0"/>
    <w:rsid w:val="002662AA"/>
    <w:rsid w:val="00280496"/>
    <w:rsid w:val="00295495"/>
    <w:rsid w:val="0029668B"/>
    <w:rsid w:val="002A6B26"/>
    <w:rsid w:val="002B2613"/>
    <w:rsid w:val="002C44AB"/>
    <w:rsid w:val="002F1818"/>
    <w:rsid w:val="002F567B"/>
    <w:rsid w:val="003216A9"/>
    <w:rsid w:val="0035300F"/>
    <w:rsid w:val="003635C3"/>
    <w:rsid w:val="0037013F"/>
    <w:rsid w:val="00371244"/>
    <w:rsid w:val="00380C92"/>
    <w:rsid w:val="003A484F"/>
    <w:rsid w:val="003B0BE0"/>
    <w:rsid w:val="003B0C1B"/>
    <w:rsid w:val="003B688C"/>
    <w:rsid w:val="003C0291"/>
    <w:rsid w:val="003C39AE"/>
    <w:rsid w:val="003C7B60"/>
    <w:rsid w:val="003D1FB2"/>
    <w:rsid w:val="003D66DA"/>
    <w:rsid w:val="003E1310"/>
    <w:rsid w:val="003E6F55"/>
    <w:rsid w:val="003F016E"/>
    <w:rsid w:val="0040511F"/>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41CD"/>
    <w:rsid w:val="00543998"/>
    <w:rsid w:val="005664BB"/>
    <w:rsid w:val="0057481D"/>
    <w:rsid w:val="0058486E"/>
    <w:rsid w:val="005C21D3"/>
    <w:rsid w:val="005D1C8B"/>
    <w:rsid w:val="005D4739"/>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66B79"/>
    <w:rsid w:val="006748A4"/>
    <w:rsid w:val="00683E73"/>
    <w:rsid w:val="006A3141"/>
    <w:rsid w:val="006A5E34"/>
    <w:rsid w:val="006B2422"/>
    <w:rsid w:val="006B2B9A"/>
    <w:rsid w:val="006C1937"/>
    <w:rsid w:val="006F020C"/>
    <w:rsid w:val="007127B7"/>
    <w:rsid w:val="007302F8"/>
    <w:rsid w:val="0073480F"/>
    <w:rsid w:val="007416B6"/>
    <w:rsid w:val="00746F48"/>
    <w:rsid w:val="0075404D"/>
    <w:rsid w:val="00757084"/>
    <w:rsid w:val="0076182A"/>
    <w:rsid w:val="00767B7E"/>
    <w:rsid w:val="007770C3"/>
    <w:rsid w:val="00777E9E"/>
    <w:rsid w:val="00783536"/>
    <w:rsid w:val="00784D24"/>
    <w:rsid w:val="00785FBA"/>
    <w:rsid w:val="00786E4A"/>
    <w:rsid w:val="007875EB"/>
    <w:rsid w:val="0079426B"/>
    <w:rsid w:val="007D312A"/>
    <w:rsid w:val="007D3F19"/>
    <w:rsid w:val="007E23B0"/>
    <w:rsid w:val="007F1991"/>
    <w:rsid w:val="007F2C2F"/>
    <w:rsid w:val="007F55FC"/>
    <w:rsid w:val="007F5665"/>
    <w:rsid w:val="00800112"/>
    <w:rsid w:val="00813A25"/>
    <w:rsid w:val="008253BB"/>
    <w:rsid w:val="00836F68"/>
    <w:rsid w:val="0083706E"/>
    <w:rsid w:val="008423A5"/>
    <w:rsid w:val="00850625"/>
    <w:rsid w:val="00853718"/>
    <w:rsid w:val="00855221"/>
    <w:rsid w:val="00860645"/>
    <w:rsid w:val="0086173B"/>
    <w:rsid w:val="00871F71"/>
    <w:rsid w:val="00885AF4"/>
    <w:rsid w:val="008939CD"/>
    <w:rsid w:val="008B768C"/>
    <w:rsid w:val="008C4DB1"/>
    <w:rsid w:val="008C4EAF"/>
    <w:rsid w:val="008C5176"/>
    <w:rsid w:val="008C7FD0"/>
    <w:rsid w:val="008E1DE7"/>
    <w:rsid w:val="008E707C"/>
    <w:rsid w:val="008F675B"/>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331D"/>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0B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8752D"/>
    <w:rsid w:val="00B944D6"/>
    <w:rsid w:val="00BB4DF0"/>
    <w:rsid w:val="00BB5C3C"/>
    <w:rsid w:val="00BC289F"/>
    <w:rsid w:val="00BC5361"/>
    <w:rsid w:val="00BC5460"/>
    <w:rsid w:val="00BC6B50"/>
    <w:rsid w:val="00BD0E25"/>
    <w:rsid w:val="00BF5BD6"/>
    <w:rsid w:val="00C03E31"/>
    <w:rsid w:val="00C23160"/>
    <w:rsid w:val="00C33E72"/>
    <w:rsid w:val="00C354B2"/>
    <w:rsid w:val="00C35554"/>
    <w:rsid w:val="00C42709"/>
    <w:rsid w:val="00C51C97"/>
    <w:rsid w:val="00C533CC"/>
    <w:rsid w:val="00C5751C"/>
    <w:rsid w:val="00C61782"/>
    <w:rsid w:val="00C61BFC"/>
    <w:rsid w:val="00C62B85"/>
    <w:rsid w:val="00C65438"/>
    <w:rsid w:val="00C91CBB"/>
    <w:rsid w:val="00CC09B6"/>
    <w:rsid w:val="00CC666F"/>
    <w:rsid w:val="00CD1E3F"/>
    <w:rsid w:val="00CE44F6"/>
    <w:rsid w:val="00CE49DA"/>
    <w:rsid w:val="00CE7B61"/>
    <w:rsid w:val="00CF5255"/>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83F09"/>
    <w:rsid w:val="00EA010F"/>
    <w:rsid w:val="00EB77FE"/>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0598"/>
    <w:rsid w:val="00FA23E8"/>
    <w:rsid w:val="00FD3CC1"/>
    <w:rsid w:val="00FF1E02"/>
    <w:rsid w:val="00FF30B4"/>
    <w:rsid w:val="038D26E2"/>
    <w:rsid w:val="03B32176"/>
    <w:rsid w:val="10C055FF"/>
    <w:rsid w:val="131A144E"/>
    <w:rsid w:val="13A14BF4"/>
    <w:rsid w:val="144E7747"/>
    <w:rsid w:val="15DC5F4D"/>
    <w:rsid w:val="16BB723D"/>
    <w:rsid w:val="179479A1"/>
    <w:rsid w:val="206C1014"/>
    <w:rsid w:val="22235AE7"/>
    <w:rsid w:val="225556FB"/>
    <w:rsid w:val="240371BF"/>
    <w:rsid w:val="25D761C6"/>
    <w:rsid w:val="29FD04D3"/>
    <w:rsid w:val="2B4A6FB7"/>
    <w:rsid w:val="2BBA3399"/>
    <w:rsid w:val="319F7F4E"/>
    <w:rsid w:val="36A41A3C"/>
    <w:rsid w:val="3B2A0272"/>
    <w:rsid w:val="3C431080"/>
    <w:rsid w:val="3EDA122B"/>
    <w:rsid w:val="42137EA0"/>
    <w:rsid w:val="4FCE2D9E"/>
    <w:rsid w:val="59A7464E"/>
    <w:rsid w:val="5DEE5127"/>
    <w:rsid w:val="5EF53680"/>
    <w:rsid w:val="6884200E"/>
    <w:rsid w:val="6C2B3B77"/>
    <w:rsid w:val="6E640E6F"/>
    <w:rsid w:val="6F523A4B"/>
    <w:rsid w:val="71C516A1"/>
    <w:rsid w:val="756C35A2"/>
    <w:rsid w:val="77DB4F9E"/>
    <w:rsid w:val="792A7625"/>
    <w:rsid w:val="79A2477F"/>
    <w:rsid w:val="79F92D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Table" w:qFormat="1"/>
    <w:lsdException w:name="annotation subject"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55"/>
    <w:pPr>
      <w:widowControl w:val="0"/>
      <w:jc w:val="both"/>
    </w:pPr>
    <w:rPr>
      <w:kern w:val="2"/>
      <w:sz w:val="21"/>
      <w:szCs w:val="21"/>
    </w:rPr>
  </w:style>
  <w:style w:type="paragraph" w:styleId="1">
    <w:name w:val="heading 1"/>
    <w:basedOn w:val="a"/>
    <w:next w:val="a"/>
    <w:link w:val="1Char"/>
    <w:uiPriority w:val="99"/>
    <w:qFormat/>
    <w:rsid w:val="00CF525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F5255"/>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CF52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CF5255"/>
    <w:pPr>
      <w:jc w:val="left"/>
    </w:pPr>
  </w:style>
  <w:style w:type="paragraph" w:styleId="a4">
    <w:name w:val="Body Text"/>
    <w:basedOn w:val="a"/>
    <w:link w:val="Char0"/>
    <w:uiPriority w:val="99"/>
    <w:qFormat/>
    <w:rsid w:val="00CF5255"/>
    <w:pPr>
      <w:spacing w:beforeLines="30"/>
    </w:pPr>
    <w:rPr>
      <w:rFonts w:ascii="??_GB2312" w:eastAsia="Times New Roman"/>
      <w:kern w:val="0"/>
      <w:sz w:val="24"/>
      <w:szCs w:val="24"/>
    </w:rPr>
  </w:style>
  <w:style w:type="paragraph" w:styleId="30">
    <w:name w:val="toc 3"/>
    <w:basedOn w:val="a"/>
    <w:next w:val="a"/>
    <w:uiPriority w:val="99"/>
    <w:semiHidden/>
    <w:rsid w:val="00CF5255"/>
    <w:pPr>
      <w:tabs>
        <w:tab w:val="right" w:leader="dot" w:pos="8296"/>
      </w:tabs>
      <w:ind w:leftChars="400" w:left="840"/>
    </w:pPr>
  </w:style>
  <w:style w:type="paragraph" w:styleId="a5">
    <w:name w:val="Balloon Text"/>
    <w:basedOn w:val="a"/>
    <w:link w:val="Char1"/>
    <w:uiPriority w:val="99"/>
    <w:semiHidden/>
    <w:rsid w:val="00CF5255"/>
    <w:rPr>
      <w:sz w:val="18"/>
      <w:szCs w:val="18"/>
    </w:rPr>
  </w:style>
  <w:style w:type="paragraph" w:styleId="a6">
    <w:name w:val="footer"/>
    <w:basedOn w:val="a"/>
    <w:link w:val="Char2"/>
    <w:uiPriority w:val="99"/>
    <w:qFormat/>
    <w:rsid w:val="00CF5255"/>
    <w:pPr>
      <w:tabs>
        <w:tab w:val="center" w:pos="4153"/>
        <w:tab w:val="right" w:pos="8306"/>
      </w:tabs>
      <w:snapToGrid w:val="0"/>
      <w:jc w:val="left"/>
    </w:pPr>
    <w:rPr>
      <w:kern w:val="0"/>
      <w:sz w:val="18"/>
      <w:szCs w:val="18"/>
    </w:rPr>
  </w:style>
  <w:style w:type="paragraph" w:styleId="a7">
    <w:name w:val="header"/>
    <w:basedOn w:val="a"/>
    <w:link w:val="Char3"/>
    <w:uiPriority w:val="99"/>
    <w:semiHidden/>
    <w:qFormat/>
    <w:rsid w:val="00CF525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qFormat/>
    <w:rsid w:val="00CF5255"/>
    <w:pPr>
      <w:tabs>
        <w:tab w:val="right" w:leader="dot" w:pos="8296"/>
      </w:tabs>
      <w:spacing w:before="93"/>
      <w:jc w:val="center"/>
    </w:pPr>
    <w:rPr>
      <w:rFonts w:ascii="仿宋" w:eastAsia="仿宋" w:hAnsi="仿宋" w:cs="仿宋"/>
      <w:sz w:val="28"/>
      <w:szCs w:val="28"/>
    </w:rPr>
  </w:style>
  <w:style w:type="paragraph" w:styleId="20">
    <w:name w:val="toc 2"/>
    <w:basedOn w:val="a"/>
    <w:next w:val="a"/>
    <w:uiPriority w:val="99"/>
    <w:semiHidden/>
    <w:qFormat/>
    <w:rsid w:val="00CF5255"/>
    <w:pPr>
      <w:tabs>
        <w:tab w:val="right" w:leader="dot" w:pos="8296"/>
      </w:tabs>
      <w:ind w:leftChars="200" w:left="420"/>
    </w:pPr>
  </w:style>
  <w:style w:type="paragraph" w:styleId="a8">
    <w:name w:val="annotation subject"/>
    <w:basedOn w:val="a3"/>
    <w:next w:val="a3"/>
    <w:link w:val="Char4"/>
    <w:uiPriority w:val="99"/>
    <w:semiHidden/>
    <w:qFormat/>
    <w:rsid w:val="00CF5255"/>
    <w:rPr>
      <w:b/>
      <w:bCs/>
    </w:rPr>
  </w:style>
  <w:style w:type="character" w:styleId="a9">
    <w:name w:val="Strong"/>
    <w:basedOn w:val="a0"/>
    <w:uiPriority w:val="99"/>
    <w:qFormat/>
    <w:rsid w:val="00CF5255"/>
    <w:rPr>
      <w:b/>
      <w:bCs/>
    </w:rPr>
  </w:style>
  <w:style w:type="character" w:styleId="aa">
    <w:name w:val="Hyperlink"/>
    <w:basedOn w:val="a0"/>
    <w:uiPriority w:val="99"/>
    <w:qFormat/>
    <w:rsid w:val="00CF5255"/>
    <w:rPr>
      <w:color w:val="0000FF"/>
      <w:u w:val="single"/>
    </w:rPr>
  </w:style>
  <w:style w:type="character" w:styleId="ab">
    <w:name w:val="annotation reference"/>
    <w:basedOn w:val="a0"/>
    <w:uiPriority w:val="99"/>
    <w:semiHidden/>
    <w:qFormat/>
    <w:rsid w:val="00CF5255"/>
    <w:rPr>
      <w:sz w:val="21"/>
      <w:szCs w:val="21"/>
    </w:rPr>
  </w:style>
  <w:style w:type="character" w:customStyle="1" w:styleId="1Char">
    <w:name w:val="标题 1 Char"/>
    <w:basedOn w:val="a0"/>
    <w:link w:val="1"/>
    <w:uiPriority w:val="99"/>
    <w:qFormat/>
    <w:locked/>
    <w:rsid w:val="00CF5255"/>
    <w:rPr>
      <w:rFonts w:ascii="Times New Roman" w:hAnsi="Times New Roman" w:cs="Times New Roman"/>
      <w:b/>
      <w:bCs/>
      <w:kern w:val="44"/>
      <w:sz w:val="44"/>
      <w:szCs w:val="44"/>
    </w:rPr>
  </w:style>
  <w:style w:type="character" w:customStyle="1" w:styleId="2Char">
    <w:name w:val="标题 2 Char"/>
    <w:basedOn w:val="a0"/>
    <w:link w:val="2"/>
    <w:uiPriority w:val="99"/>
    <w:qFormat/>
    <w:locked/>
    <w:rsid w:val="00CF5255"/>
    <w:rPr>
      <w:rFonts w:ascii="Cambria" w:eastAsia="宋体" w:hAnsi="Cambria" w:cs="Cambria"/>
      <w:b/>
      <w:bCs/>
      <w:kern w:val="2"/>
      <w:sz w:val="32"/>
      <w:szCs w:val="32"/>
    </w:rPr>
  </w:style>
  <w:style w:type="character" w:customStyle="1" w:styleId="3Char">
    <w:name w:val="标题 3 Char"/>
    <w:basedOn w:val="a0"/>
    <w:link w:val="3"/>
    <w:uiPriority w:val="99"/>
    <w:qFormat/>
    <w:locked/>
    <w:rsid w:val="00CF5255"/>
    <w:rPr>
      <w:rFonts w:ascii="Times New Roman" w:hAnsi="Times New Roman" w:cs="Times New Roman"/>
      <w:b/>
      <w:bCs/>
      <w:kern w:val="2"/>
      <w:sz w:val="32"/>
      <w:szCs w:val="32"/>
    </w:rPr>
  </w:style>
  <w:style w:type="character" w:customStyle="1" w:styleId="BodyTextChar">
    <w:name w:val="Body Text Char"/>
    <w:basedOn w:val="a0"/>
    <w:link w:val="a4"/>
    <w:uiPriority w:val="99"/>
    <w:semiHidden/>
    <w:qFormat/>
    <w:rsid w:val="00CF5255"/>
    <w:rPr>
      <w:rFonts w:ascii="Times New Roman" w:hAnsi="Times New Roman" w:cs="Times New Roman"/>
      <w:sz w:val="24"/>
      <w:szCs w:val="24"/>
    </w:rPr>
  </w:style>
  <w:style w:type="character" w:customStyle="1" w:styleId="Char1">
    <w:name w:val="批注框文本 Char"/>
    <w:basedOn w:val="a0"/>
    <w:link w:val="a5"/>
    <w:uiPriority w:val="99"/>
    <w:semiHidden/>
    <w:qFormat/>
    <w:locked/>
    <w:rsid w:val="00CF5255"/>
    <w:rPr>
      <w:rFonts w:ascii="Times New Roman" w:hAnsi="Times New Roman" w:cs="Times New Roman"/>
      <w:kern w:val="2"/>
      <w:sz w:val="18"/>
      <w:szCs w:val="18"/>
    </w:rPr>
  </w:style>
  <w:style w:type="character" w:customStyle="1" w:styleId="FooterChar">
    <w:name w:val="Footer Char"/>
    <w:basedOn w:val="a0"/>
    <w:link w:val="a6"/>
    <w:uiPriority w:val="99"/>
    <w:semiHidden/>
    <w:qFormat/>
    <w:rsid w:val="00CF5255"/>
    <w:rPr>
      <w:rFonts w:ascii="Times New Roman" w:hAnsi="Times New Roman" w:cs="Times New Roman"/>
      <w:sz w:val="18"/>
      <w:szCs w:val="18"/>
    </w:rPr>
  </w:style>
  <w:style w:type="character" w:customStyle="1" w:styleId="HeaderChar">
    <w:name w:val="Header Char"/>
    <w:basedOn w:val="a0"/>
    <w:link w:val="a7"/>
    <w:uiPriority w:val="99"/>
    <w:semiHidden/>
    <w:qFormat/>
    <w:rsid w:val="00CF5255"/>
    <w:rPr>
      <w:rFonts w:ascii="Times New Roman" w:hAnsi="Times New Roman" w:cs="Times New Roman"/>
      <w:sz w:val="18"/>
      <w:szCs w:val="18"/>
    </w:rPr>
  </w:style>
  <w:style w:type="character" w:customStyle="1" w:styleId="Char3">
    <w:name w:val="页眉 Char"/>
    <w:link w:val="a7"/>
    <w:uiPriority w:val="99"/>
    <w:semiHidden/>
    <w:qFormat/>
    <w:locked/>
    <w:rsid w:val="00CF5255"/>
    <w:rPr>
      <w:sz w:val="18"/>
      <w:szCs w:val="18"/>
    </w:rPr>
  </w:style>
  <w:style w:type="character" w:customStyle="1" w:styleId="Char2">
    <w:name w:val="页脚 Char"/>
    <w:link w:val="a6"/>
    <w:uiPriority w:val="99"/>
    <w:locked/>
    <w:rsid w:val="00CF5255"/>
    <w:rPr>
      <w:sz w:val="18"/>
      <w:szCs w:val="18"/>
    </w:rPr>
  </w:style>
  <w:style w:type="character" w:customStyle="1" w:styleId="Char0">
    <w:name w:val="正文文本 Char"/>
    <w:link w:val="a4"/>
    <w:uiPriority w:val="99"/>
    <w:qFormat/>
    <w:locked/>
    <w:rsid w:val="00CF5255"/>
    <w:rPr>
      <w:rFonts w:ascii="??_GB2312" w:eastAsia="Times New Roman" w:hAnsi="Times New Roman" w:cs="??_GB2312"/>
      <w:sz w:val="24"/>
      <w:szCs w:val="24"/>
    </w:rPr>
  </w:style>
  <w:style w:type="paragraph" w:customStyle="1" w:styleId="Default">
    <w:name w:val="Default"/>
    <w:uiPriority w:val="99"/>
    <w:qFormat/>
    <w:rsid w:val="00CF5255"/>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99"/>
    <w:rsid w:val="00CF5255"/>
    <w:pPr>
      <w:ind w:firstLineChars="200" w:firstLine="420"/>
    </w:pPr>
  </w:style>
  <w:style w:type="paragraph" w:customStyle="1" w:styleId="TOC1">
    <w:name w:val="TOC 标题1"/>
    <w:basedOn w:val="1"/>
    <w:next w:val="a"/>
    <w:uiPriority w:val="99"/>
    <w:qFormat/>
    <w:rsid w:val="00CF5255"/>
    <w:pPr>
      <w:widowControl/>
      <w:spacing w:before="480" w:after="0" w:line="276" w:lineRule="auto"/>
      <w:jc w:val="left"/>
      <w:outlineLvl w:val="9"/>
    </w:pPr>
    <w:rPr>
      <w:rFonts w:ascii="Cambria" w:hAnsi="Cambria" w:cs="Cambria"/>
      <w:color w:val="365F91"/>
      <w:kern w:val="0"/>
      <w:sz w:val="28"/>
      <w:szCs w:val="28"/>
    </w:rPr>
  </w:style>
  <w:style w:type="character" w:customStyle="1" w:styleId="Char">
    <w:name w:val="批注文字 Char"/>
    <w:basedOn w:val="a0"/>
    <w:link w:val="a3"/>
    <w:uiPriority w:val="99"/>
    <w:semiHidden/>
    <w:qFormat/>
    <w:rsid w:val="00CF5255"/>
    <w:rPr>
      <w:szCs w:val="21"/>
    </w:rPr>
  </w:style>
  <w:style w:type="character" w:customStyle="1" w:styleId="Char4">
    <w:name w:val="批注主题 Char"/>
    <w:basedOn w:val="Char"/>
    <w:link w:val="a8"/>
    <w:uiPriority w:val="99"/>
    <w:semiHidden/>
    <w:qFormat/>
    <w:rsid w:val="00CF525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Excel_Chart1.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Excel_Chart3.xls"/><Relationship Id="rId7" Type="http://schemas.openxmlformats.org/officeDocument/2006/relationships/endnotes" Target="endnotes.xml"/><Relationship Id="rId12"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Microsoft_Office_Excel_Chart2.xls"/><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28"/>
    <customShpInfo spid="_x0000_s1038"/>
    <customShpInfo spid="_x0000_s104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9768</Words>
  <Characters>2082</Characters>
  <Application>Microsoft Office Word</Application>
  <DocSecurity>0</DocSecurity>
  <Lines>17</Lines>
  <Paragraphs>23</Paragraphs>
  <ScaleCrop>false</ScaleCrop>
  <Company>四川省财政厅</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cp:lastModifiedBy>
  <cp:revision>6</cp:revision>
  <cp:lastPrinted>2019-10-14T08:31:00Z</cp:lastPrinted>
  <dcterms:created xsi:type="dcterms:W3CDTF">2019-10-22T09:03:00Z</dcterms:created>
  <dcterms:modified xsi:type="dcterms:W3CDTF">2019-11-04T07:44:00Z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