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22"/>
        </w:rPr>
      </w:pPr>
      <w:r>
        <w:rPr>
          <w:rFonts w:hint="eastAsia" w:eastAsia="黑体"/>
          <w:sz w:val="32"/>
          <w:szCs w:val="22"/>
        </w:rPr>
        <w:t>附件</w:t>
      </w:r>
      <w:r>
        <w:rPr>
          <w:rFonts w:eastAsia="黑体"/>
          <w:sz w:val="32"/>
          <w:szCs w:val="22"/>
        </w:rPr>
        <w:t>1</w:t>
      </w:r>
    </w:p>
    <w:p>
      <w:pPr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井研县应对地质灾害组织指挥体系参考图</w:t>
      </w:r>
    </w:p>
    <w:p>
      <w:pPr>
        <w:autoSpaceDE w:val="0"/>
        <w:autoSpaceDN w:val="0"/>
        <w:adjustRightInd w:val="0"/>
        <w:spacing w:line="360" w:lineRule="auto"/>
        <w:rPr>
          <w:rFonts w:hint="eastAsia" w:eastAsia="黑体" w:cs="黑体"/>
          <w:kern w:val="0"/>
          <w:sz w:val="24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30480</wp:posOffset>
            </wp:positionV>
            <wp:extent cx="7648575" cy="4694555"/>
            <wp:effectExtent l="0" t="0" r="9525" b="10795"/>
            <wp:wrapNone/>
            <wp:docPr id="1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360" w:lineRule="auto"/>
        <w:rPr>
          <w:rFonts w:hint="eastAsia" w:eastAsia="黑体" w:cs="黑体"/>
          <w:kern w:val="0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CB45EA"/>
    <w:rsid w:val="F5CB45EA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1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2022-07-28T15:44:00Z</dcterms:created>
  <dc:creator>是梦～～不是命</dc:creator>
  <cp:lastModifiedBy>是梦～～不是命</cp:lastModifiedBy>
  <dcterms:modified xsi:type="dcterms:W3CDTF">2022-07-28T15:50:23Z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