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9BA87">
      <w:pPr>
        <w:spacing w:line="271" w:lineRule="auto"/>
        <w:rPr>
          <w:rFonts w:ascii="Arial"/>
          <w:sz w:val="21"/>
        </w:rPr>
      </w:pPr>
    </w:p>
    <w:p w14:paraId="45814643">
      <w:pPr>
        <w:spacing w:line="271" w:lineRule="auto"/>
        <w:rPr>
          <w:rFonts w:ascii="Arial"/>
          <w:sz w:val="21"/>
        </w:rPr>
      </w:pPr>
    </w:p>
    <w:p w14:paraId="26223421">
      <w:pPr>
        <w:spacing w:line="272" w:lineRule="auto"/>
        <w:rPr>
          <w:rFonts w:ascii="Arial"/>
          <w:sz w:val="21"/>
        </w:rPr>
      </w:pPr>
    </w:p>
    <w:p w14:paraId="02113F84">
      <w:pPr>
        <w:spacing w:line="272" w:lineRule="auto"/>
        <w:rPr>
          <w:rFonts w:ascii="Arial"/>
          <w:sz w:val="21"/>
        </w:rPr>
      </w:pPr>
    </w:p>
    <w:p w14:paraId="09244918">
      <w:pPr>
        <w:spacing w:before="101" w:line="227" w:lineRule="auto"/>
        <w:ind w:left="35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第一部分</w:t>
      </w:r>
    </w:p>
    <w:p w14:paraId="7731CB0C">
      <w:pPr>
        <w:pStyle w:val="2"/>
        <w:spacing w:before="244" w:line="221" w:lineRule="auto"/>
        <w:ind w:left="438"/>
      </w:pPr>
      <w:r>
        <w:rPr>
          <w:spacing w:val="6"/>
        </w:rPr>
        <w:t>井研县研经镇中心小学校</w:t>
      </w:r>
      <w:r>
        <w:rPr>
          <w:spacing w:val="-46"/>
        </w:rPr>
        <w:t xml:space="preserve"> </w:t>
      </w:r>
      <w:r>
        <w:rPr>
          <w:spacing w:val="6"/>
        </w:rPr>
        <w:t>202</w:t>
      </w:r>
      <w:r>
        <w:rPr>
          <w:rFonts w:hint="eastAsia"/>
          <w:spacing w:val="6"/>
          <w:lang w:val="en-US" w:eastAsia="zh-CN"/>
        </w:rPr>
        <w:t>6</w:t>
      </w:r>
      <w:r>
        <w:rPr>
          <w:spacing w:val="6"/>
        </w:rPr>
        <w:t>年单位预算编制的说明</w:t>
      </w:r>
    </w:p>
    <w:p w14:paraId="3FFCAD87">
      <w:pPr>
        <w:spacing w:before="251" w:line="227" w:lineRule="auto"/>
        <w:ind w:left="354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第二部分</w:t>
      </w:r>
    </w:p>
    <w:p w14:paraId="38171A9F">
      <w:pPr>
        <w:pStyle w:val="2"/>
        <w:spacing w:before="243" w:line="222" w:lineRule="auto"/>
        <w:ind w:left="1958"/>
      </w:pPr>
      <w:r>
        <w:rPr>
          <w:spacing w:val="7"/>
        </w:rPr>
        <w:t>井研县研经镇中心小学校预算表</w:t>
      </w:r>
    </w:p>
    <w:p w14:paraId="1F2A18BF">
      <w:pPr>
        <w:pStyle w:val="2"/>
        <w:spacing w:before="251" w:line="221" w:lineRule="auto"/>
        <w:ind w:left="46"/>
      </w:pPr>
      <w:r>
        <w:rPr>
          <w:spacing w:val="6"/>
        </w:rPr>
        <w:t>1.单位收支总表（公开表</w:t>
      </w:r>
      <w:r>
        <w:rPr>
          <w:spacing w:val="-35"/>
        </w:rPr>
        <w:t xml:space="preserve"> </w:t>
      </w:r>
      <w:r>
        <w:rPr>
          <w:spacing w:val="6"/>
        </w:rPr>
        <w:t>1）</w:t>
      </w:r>
    </w:p>
    <w:p w14:paraId="3203FCFD">
      <w:pPr>
        <w:pStyle w:val="2"/>
        <w:spacing w:before="253" w:line="221" w:lineRule="auto"/>
        <w:ind w:left="38"/>
      </w:pPr>
      <w:r>
        <w:rPr>
          <w:spacing w:val="4"/>
        </w:rPr>
        <w:t>2.单位收入总表（公开表</w:t>
      </w:r>
      <w:r>
        <w:rPr>
          <w:spacing w:val="-36"/>
        </w:rPr>
        <w:t xml:space="preserve"> </w:t>
      </w:r>
      <w:r>
        <w:rPr>
          <w:spacing w:val="4"/>
        </w:rPr>
        <w:t>1-1）</w:t>
      </w:r>
    </w:p>
    <w:p w14:paraId="70005A91">
      <w:pPr>
        <w:pStyle w:val="2"/>
        <w:spacing w:before="253" w:line="221" w:lineRule="auto"/>
        <w:ind w:left="51"/>
      </w:pPr>
      <w:r>
        <w:rPr>
          <w:spacing w:val="3"/>
        </w:rPr>
        <w:t>3.单位支出总表（公开表</w:t>
      </w:r>
      <w:r>
        <w:rPr>
          <w:spacing w:val="-32"/>
        </w:rPr>
        <w:t xml:space="preserve"> </w:t>
      </w:r>
      <w:r>
        <w:rPr>
          <w:spacing w:val="3"/>
        </w:rPr>
        <w:t>1-2）</w:t>
      </w:r>
    </w:p>
    <w:p w14:paraId="53A5AC6F">
      <w:pPr>
        <w:pStyle w:val="2"/>
        <w:spacing w:before="252" w:line="222" w:lineRule="auto"/>
        <w:ind w:left="37"/>
      </w:pPr>
      <w:r>
        <w:rPr>
          <w:spacing w:val="8"/>
        </w:rPr>
        <w:t>4.财政拨款收支预算总表（公开表</w:t>
      </w:r>
      <w:r>
        <w:rPr>
          <w:spacing w:val="-47"/>
        </w:rPr>
        <w:t xml:space="preserve"> </w:t>
      </w:r>
      <w:r>
        <w:rPr>
          <w:spacing w:val="8"/>
        </w:rPr>
        <w:t>2）</w:t>
      </w:r>
    </w:p>
    <w:p w14:paraId="296C63DC">
      <w:pPr>
        <w:pStyle w:val="2"/>
        <w:spacing w:before="252" w:line="221" w:lineRule="auto"/>
        <w:jc w:val="right"/>
      </w:pPr>
      <w:r>
        <w:rPr>
          <w:spacing w:val="10"/>
        </w:rPr>
        <w:t>5.财政拨款支出预算表（单位经济分类科目</w:t>
      </w:r>
      <w:r>
        <w:rPr>
          <w:spacing w:val="-79"/>
          <w:w w:val="89"/>
        </w:rPr>
        <w:t>）（</w:t>
      </w:r>
      <w:r>
        <w:rPr>
          <w:spacing w:val="10"/>
        </w:rPr>
        <w:t>公开表</w:t>
      </w:r>
      <w:r>
        <w:rPr>
          <w:spacing w:val="-49"/>
        </w:rPr>
        <w:t xml:space="preserve"> </w:t>
      </w:r>
      <w:r>
        <w:rPr>
          <w:spacing w:val="10"/>
        </w:rPr>
        <w:t>2-1）</w:t>
      </w:r>
    </w:p>
    <w:p w14:paraId="6FABB68D">
      <w:pPr>
        <w:pStyle w:val="2"/>
        <w:spacing w:before="252" w:line="222" w:lineRule="auto"/>
        <w:ind w:left="41"/>
      </w:pPr>
      <w:r>
        <w:rPr>
          <w:spacing w:val="7"/>
        </w:rPr>
        <w:t>6.一般公共预算支出预算表（公开表</w:t>
      </w:r>
      <w:r>
        <w:rPr>
          <w:spacing w:val="-30"/>
        </w:rPr>
        <w:t xml:space="preserve"> </w:t>
      </w:r>
      <w:r>
        <w:rPr>
          <w:spacing w:val="7"/>
        </w:rPr>
        <w:t>3）</w:t>
      </w:r>
    </w:p>
    <w:p w14:paraId="40BB2449">
      <w:pPr>
        <w:pStyle w:val="2"/>
        <w:spacing w:before="252" w:line="222" w:lineRule="auto"/>
        <w:ind w:left="41"/>
      </w:pPr>
      <w:r>
        <w:rPr>
          <w:spacing w:val="5"/>
        </w:rPr>
        <w:t>7.一般公共预算基本支出预算表（公开表</w:t>
      </w:r>
      <w:r>
        <w:rPr>
          <w:spacing w:val="-20"/>
        </w:rPr>
        <w:t xml:space="preserve"> </w:t>
      </w:r>
      <w:r>
        <w:rPr>
          <w:spacing w:val="5"/>
        </w:rPr>
        <w:t>3-1）</w:t>
      </w:r>
    </w:p>
    <w:p w14:paraId="58537EB1">
      <w:pPr>
        <w:pStyle w:val="2"/>
        <w:spacing w:before="251" w:line="222" w:lineRule="auto"/>
        <w:ind w:left="41"/>
      </w:pPr>
      <w:r>
        <w:rPr>
          <w:spacing w:val="5"/>
        </w:rPr>
        <w:t>8.一般公共预算项目支出预算表（公开表</w:t>
      </w:r>
      <w:r>
        <w:rPr>
          <w:spacing w:val="-20"/>
        </w:rPr>
        <w:t xml:space="preserve"> </w:t>
      </w:r>
      <w:r>
        <w:rPr>
          <w:spacing w:val="5"/>
        </w:rPr>
        <w:t>3-2）</w:t>
      </w:r>
    </w:p>
    <w:p w14:paraId="05A20DFA">
      <w:pPr>
        <w:pStyle w:val="2"/>
        <w:spacing w:before="251" w:line="222" w:lineRule="auto"/>
        <w:ind w:left="41"/>
      </w:pPr>
      <w:r>
        <w:rPr>
          <w:spacing w:val="3"/>
        </w:rPr>
        <w:t>9.一般公共预算</w:t>
      </w:r>
      <w:r>
        <w:rPr>
          <w:spacing w:val="-103"/>
        </w:rPr>
        <w:t xml:space="preserve"> </w:t>
      </w:r>
      <w:r>
        <w:rPr>
          <w:spacing w:val="3"/>
        </w:rPr>
        <w:t>“</w:t>
      </w:r>
      <w:r>
        <w:rPr>
          <w:spacing w:val="-116"/>
        </w:rPr>
        <w:t xml:space="preserve"> </w:t>
      </w:r>
      <w:r>
        <w:rPr>
          <w:spacing w:val="3"/>
        </w:rPr>
        <w:t>三公”经费支出预算表（公开表</w:t>
      </w:r>
      <w:r>
        <w:rPr>
          <w:spacing w:val="-36"/>
        </w:rPr>
        <w:t xml:space="preserve"> </w:t>
      </w:r>
      <w:r>
        <w:rPr>
          <w:spacing w:val="3"/>
        </w:rPr>
        <w:t>3-3）</w:t>
      </w:r>
    </w:p>
    <w:p w14:paraId="2CB25C20">
      <w:pPr>
        <w:pStyle w:val="2"/>
        <w:spacing w:before="252" w:line="220" w:lineRule="auto"/>
        <w:ind w:left="46"/>
      </w:pPr>
      <w:r>
        <w:rPr>
          <w:spacing w:val="7"/>
        </w:rPr>
        <w:t>10.政府性基金预算支出预算表（公开表</w:t>
      </w:r>
      <w:r>
        <w:rPr>
          <w:spacing w:val="-35"/>
        </w:rPr>
        <w:t xml:space="preserve"> </w:t>
      </w:r>
      <w:r>
        <w:rPr>
          <w:spacing w:val="7"/>
        </w:rPr>
        <w:t>4）</w:t>
      </w:r>
    </w:p>
    <w:p w14:paraId="69313807">
      <w:pPr>
        <w:pStyle w:val="2"/>
        <w:spacing w:before="255" w:line="220" w:lineRule="auto"/>
        <w:jc w:val="right"/>
      </w:pPr>
      <w:r>
        <w:rPr>
          <w:spacing w:val="4"/>
        </w:rPr>
        <w:t>11.政府性基金预算</w:t>
      </w:r>
      <w:r>
        <w:rPr>
          <w:spacing w:val="-105"/>
        </w:rPr>
        <w:t xml:space="preserve"> </w:t>
      </w:r>
      <w:r>
        <w:rPr>
          <w:spacing w:val="4"/>
        </w:rPr>
        <w:t>“</w:t>
      </w:r>
      <w:r>
        <w:rPr>
          <w:spacing w:val="-116"/>
        </w:rPr>
        <w:t xml:space="preserve"> </w:t>
      </w:r>
      <w:r>
        <w:rPr>
          <w:spacing w:val="4"/>
        </w:rPr>
        <w:t>三公”经费支出预算</w:t>
      </w:r>
      <w:r>
        <w:rPr>
          <w:spacing w:val="3"/>
        </w:rPr>
        <w:t>表（公开表</w:t>
      </w:r>
      <w:r>
        <w:rPr>
          <w:spacing w:val="-50"/>
        </w:rPr>
        <w:t xml:space="preserve"> </w:t>
      </w:r>
      <w:r>
        <w:rPr>
          <w:spacing w:val="3"/>
        </w:rPr>
        <w:t>4-1）</w:t>
      </w:r>
    </w:p>
    <w:p w14:paraId="1CD8DBA8">
      <w:pPr>
        <w:pStyle w:val="2"/>
        <w:spacing w:before="254" w:line="222" w:lineRule="auto"/>
        <w:ind w:left="46"/>
      </w:pPr>
      <w:r>
        <w:rPr>
          <w:spacing w:val="7"/>
        </w:rPr>
        <w:t>12.国有资本经营预算支出预算表（公开表</w:t>
      </w:r>
      <w:r>
        <w:rPr>
          <w:spacing w:val="-30"/>
        </w:rPr>
        <w:t xml:space="preserve"> </w:t>
      </w:r>
      <w:r>
        <w:rPr>
          <w:spacing w:val="7"/>
        </w:rPr>
        <w:t>5）</w:t>
      </w:r>
    </w:p>
    <w:p w14:paraId="0808C3D5">
      <w:pPr>
        <w:pStyle w:val="2"/>
        <w:spacing w:before="251" w:line="222" w:lineRule="auto"/>
        <w:ind w:left="46"/>
      </w:pPr>
      <w:r>
        <w:rPr>
          <w:spacing w:val="7"/>
        </w:rPr>
        <w:t>13.政府购买服务预算表（公开表</w:t>
      </w:r>
      <w:r>
        <w:rPr>
          <w:spacing w:val="-44"/>
        </w:rPr>
        <w:t xml:space="preserve"> </w:t>
      </w:r>
      <w:r>
        <w:rPr>
          <w:spacing w:val="7"/>
        </w:rPr>
        <w:t>6）</w:t>
      </w:r>
      <w:bookmarkStart w:id="0" w:name="_GoBack"/>
      <w:bookmarkEnd w:id="0"/>
    </w:p>
    <w:p w14:paraId="0360EFB7">
      <w:pPr>
        <w:pStyle w:val="2"/>
        <w:spacing w:before="251" w:line="222" w:lineRule="auto"/>
        <w:ind w:left="46"/>
      </w:pPr>
      <w:r>
        <w:rPr>
          <w:spacing w:val="6"/>
        </w:rPr>
        <w:t>14.政府采购预算表（公开表</w:t>
      </w:r>
      <w:r>
        <w:rPr>
          <w:spacing w:val="-32"/>
        </w:rPr>
        <w:t xml:space="preserve"> </w:t>
      </w:r>
      <w:r>
        <w:rPr>
          <w:spacing w:val="6"/>
        </w:rPr>
        <w:t>7）</w:t>
      </w:r>
    </w:p>
    <w:p w14:paraId="606D5E93">
      <w:pPr>
        <w:pStyle w:val="2"/>
        <w:spacing w:before="251" w:line="222" w:lineRule="auto"/>
        <w:ind w:left="4830"/>
      </w:pPr>
      <w:r>
        <w:rPr>
          <w:spacing w:val="6"/>
        </w:rPr>
        <w:t>井研县研经镇中心小学校</w:t>
      </w:r>
    </w:p>
    <w:p w14:paraId="5FDCBD2A">
      <w:pPr>
        <w:pStyle w:val="2"/>
        <w:spacing w:before="253" w:line="222" w:lineRule="auto"/>
        <w:ind w:right="28"/>
        <w:jc w:val="right"/>
      </w:pPr>
      <w:r>
        <w:rPr>
          <w:spacing w:val="-8"/>
        </w:rPr>
        <w:t>202</w:t>
      </w:r>
      <w:r>
        <w:rPr>
          <w:rFonts w:hint="eastAsia"/>
          <w:spacing w:val="-8"/>
          <w:lang w:val="en-US" w:eastAsia="zh-CN"/>
        </w:rPr>
        <w:t>6</w:t>
      </w:r>
      <w:r>
        <w:rPr>
          <w:spacing w:val="-8"/>
        </w:rPr>
        <w:t>年</w:t>
      </w:r>
      <w:r>
        <w:rPr>
          <w:spacing w:val="-44"/>
        </w:rPr>
        <w:t xml:space="preserve"> </w:t>
      </w:r>
      <w:r>
        <w:rPr>
          <w:rFonts w:hint="eastAsia"/>
          <w:spacing w:val="-44"/>
          <w:lang w:val="en-US" w:eastAsia="zh-CN"/>
        </w:rPr>
        <w:t>2</w:t>
      </w:r>
      <w:r>
        <w:rPr>
          <w:spacing w:val="-8"/>
        </w:rPr>
        <w:t>月</w:t>
      </w:r>
      <w:r>
        <w:rPr>
          <w:spacing w:val="-41"/>
        </w:rPr>
        <w:t xml:space="preserve"> </w:t>
      </w:r>
      <w:r>
        <w:rPr>
          <w:rFonts w:hint="eastAsia"/>
          <w:spacing w:val="-8"/>
          <w:lang w:val="en-US" w:eastAsia="zh-CN"/>
        </w:rPr>
        <w:t>25</w:t>
      </w:r>
      <w:r>
        <w:rPr>
          <w:spacing w:val="-8"/>
        </w:rPr>
        <w:t xml:space="preserve"> 日</w:t>
      </w:r>
    </w:p>
    <w:sectPr>
      <w:headerReference r:id="rId5" w:type="default"/>
      <w:pgSz w:w="11906" w:h="16839"/>
      <w:pgMar w:top="400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39C8E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F0058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319</Words>
  <Characters>359</Characters>
  <TotalTime>0</TotalTime>
  <ScaleCrop>false</ScaleCrop>
  <LinksUpToDate>false</LinksUpToDate>
  <CharactersWithSpaces>384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2025-05-13T00:02:00Z</dcterms:created>
  <dc:creator>ysg</dc:creator>
  <cp:lastModifiedBy>Rain</cp:lastModifiedBy>
  <dcterms:modified xsi:type="dcterms:W3CDTF">2026-02-25T04:48:01Z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2026-02-25T12:47:18Z</vt:filetime>
  </property>
  <property fmtid="{D5CDD505-2E9C-101B-9397-08002B2CF9AE}" pid="4" name="KSOTemplateDocerSaveRecord">
    <vt:lpwstr>eyJoZGlkIjoiYzFlYzU0ZWY2OTk0M2IwOGI2OGY0MWEzNDNiOWM4ODYiLCJ1c2VySWQiOiI0Nzk1ODQ5NzAifQ==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09F4D1C40E1B4A55BF26376585ED9A1C_12</vt:lpwstr>
  </property>
</Properties>
</file>