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D9AEB2">
      <w:pPr>
        <w:rPr>
          <w:rFonts w:ascii="Times New Roman" w:hAnsi="Times New Roman"/>
        </w:rPr>
      </w:pPr>
      <w:bookmarkStart w:id="0" w:name="_Toc15378441"/>
      <w:bookmarkStart w:id="1" w:name="_Toc15306267"/>
      <w:bookmarkStart w:id="2" w:name="_Toc15377193"/>
      <w:bookmarkStart w:id="3" w:name="_Toc15396597"/>
      <w:bookmarkStart w:id="4" w:name="_Toc15396475"/>
      <w:bookmarkStart w:id="5" w:name="_Toc15377425"/>
    </w:p>
    <w:p w14:paraId="0631CB12">
      <w:pPr>
        <w:pStyle w:val="6"/>
        <w:jc w:val="center"/>
        <w:rPr>
          <w:rFonts w:hint="eastAsia" w:ascii="Times New Roman" w:hAnsi="Times New Roman" w:eastAsia="方正小标宋简体" w:cs="Times New Roman"/>
          <w:color w:val="auto"/>
          <w:kern w:val="2"/>
          <w:sz w:val="44"/>
          <w:szCs w:val="44"/>
          <w:highlight w:val="none"/>
          <w:lang w:val="en-US" w:eastAsia="zh-CN" w:bidi="ar-SA"/>
        </w:rPr>
      </w:pPr>
    </w:p>
    <w:p w14:paraId="4819A1F7">
      <w:pPr>
        <w:pStyle w:val="6"/>
        <w:jc w:val="center"/>
        <w:rPr>
          <w:rFonts w:hint="eastAsia" w:ascii="Times New Roman" w:hAnsi="Times New Roman" w:eastAsia="方正小标宋简体" w:cs="Times New Roman"/>
          <w:color w:val="auto"/>
          <w:kern w:val="2"/>
          <w:sz w:val="44"/>
          <w:szCs w:val="44"/>
          <w:highlight w:val="none"/>
          <w:lang w:val="en-US" w:eastAsia="zh-CN" w:bidi="ar-SA"/>
        </w:rPr>
      </w:pPr>
    </w:p>
    <w:p w14:paraId="5381319D">
      <w:pPr>
        <w:pStyle w:val="6"/>
        <w:jc w:val="center"/>
        <w:rPr>
          <w:rFonts w:hint="eastAsia" w:ascii="Times New Roman" w:hAnsi="Times New Roman" w:eastAsia="方正小标宋简体" w:cs="Times New Roman"/>
          <w:color w:val="auto"/>
          <w:kern w:val="2"/>
          <w:sz w:val="44"/>
          <w:szCs w:val="44"/>
          <w:highlight w:val="none"/>
          <w:lang w:val="en-US" w:eastAsia="zh-CN" w:bidi="ar-SA"/>
        </w:rPr>
      </w:pPr>
    </w:p>
    <w:p w14:paraId="488F6A20">
      <w:pPr>
        <w:pStyle w:val="6"/>
        <w:jc w:val="center"/>
        <w:rPr>
          <w:rFonts w:hint="eastAsia" w:ascii="Times New Roman" w:hAnsi="Times New Roman" w:eastAsia="方正小标宋简体" w:cs="Times New Roman"/>
          <w:color w:val="auto"/>
          <w:kern w:val="2"/>
          <w:sz w:val="44"/>
          <w:szCs w:val="44"/>
          <w:highlight w:val="none"/>
          <w:lang w:val="en-US" w:eastAsia="zh-CN" w:bidi="ar-SA"/>
        </w:rPr>
      </w:pPr>
    </w:p>
    <w:bookmarkEnd w:id="0"/>
    <w:bookmarkEnd w:id="1"/>
    <w:bookmarkEnd w:id="2"/>
    <w:bookmarkEnd w:id="3"/>
    <w:bookmarkEnd w:id="4"/>
    <w:bookmarkEnd w:id="5"/>
    <w:p w14:paraId="7B1D52BD">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w:t>
      </w:r>
      <w:r>
        <w:rPr>
          <w:rFonts w:hint="eastAsia" w:ascii="方正小标宋简体" w:hAnsi="方正小标宋简体" w:eastAsia="方正小标宋简体" w:cs="方正小标宋简体"/>
          <w:sz w:val="72"/>
          <w:szCs w:val="72"/>
          <w:lang w:val="en-US" w:eastAsia="zh-CN"/>
        </w:rPr>
        <w:t>4</w:t>
      </w:r>
      <w:r>
        <w:rPr>
          <w:rFonts w:hint="eastAsia" w:ascii="方正小标宋简体" w:hAnsi="方正小标宋简体" w:eastAsia="方正小标宋简体" w:cs="方正小标宋简体"/>
          <w:sz w:val="72"/>
          <w:szCs w:val="72"/>
        </w:rPr>
        <w:t>年度</w:t>
      </w:r>
    </w:p>
    <w:p w14:paraId="3E97CB78">
      <w:pPr>
        <w:adjustRightInd w:val="0"/>
        <w:snapToGrid w:val="0"/>
        <w:spacing w:line="360" w:lineRule="auto"/>
        <w:jc w:val="center"/>
        <w:outlineLvl w:val="0"/>
        <w:rPr>
          <w:rFonts w:hint="eastAsia" w:ascii="方正小标宋简体" w:hAnsi="方正小标宋简体" w:eastAsia="方正小标宋简体" w:cs="方正小标宋简体"/>
          <w:sz w:val="68"/>
          <w:szCs w:val="68"/>
          <w:lang w:eastAsia="zh-CN"/>
        </w:rPr>
      </w:pPr>
      <w:bookmarkStart w:id="6" w:name="_Toc15306268"/>
      <w:bookmarkStart w:id="7" w:name="_Toc15396598"/>
      <w:bookmarkStart w:id="8" w:name="_Toc15378442"/>
      <w:bookmarkStart w:id="9" w:name="_Toc15377194"/>
      <w:bookmarkStart w:id="10" w:name="_Toc15377426"/>
      <w:bookmarkStart w:id="11" w:name="_Toc15396476"/>
      <w:r>
        <w:rPr>
          <w:rFonts w:hint="eastAsia" w:ascii="方正小标宋简体" w:hAnsi="方正小标宋简体" w:eastAsia="方正小标宋简体" w:cs="方正小标宋简体"/>
          <w:sz w:val="68"/>
          <w:szCs w:val="68"/>
          <w:lang w:eastAsia="zh-CN"/>
        </w:rPr>
        <w:t>井研县建设招投标服务中心</w:t>
      </w:r>
    </w:p>
    <w:p w14:paraId="394DD634">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单位决算</w:t>
      </w:r>
      <w:bookmarkEnd w:id="6"/>
      <w:bookmarkEnd w:id="7"/>
      <w:bookmarkEnd w:id="8"/>
      <w:bookmarkEnd w:id="9"/>
      <w:bookmarkEnd w:id="10"/>
      <w:bookmarkEnd w:id="11"/>
    </w:p>
    <w:p w14:paraId="2DDECE8D">
      <w:pPr>
        <w:widowControl/>
        <w:jc w:val="center"/>
        <w:rPr>
          <w:rFonts w:hint="eastAsia" w:ascii="Times New Roman" w:hAnsi="Times New Roman" w:eastAsia="黑体"/>
          <w:color w:val="auto"/>
          <w:sz w:val="48"/>
          <w:szCs w:val="48"/>
          <w:highlight w:val="none"/>
        </w:rPr>
      </w:pPr>
    </w:p>
    <w:p w14:paraId="778B2B38">
      <w:pPr>
        <w:widowControl/>
        <w:jc w:val="center"/>
        <w:rPr>
          <w:rFonts w:hint="eastAsia" w:ascii="Times New Roman" w:hAnsi="Times New Roman" w:eastAsia="黑体"/>
          <w:color w:val="auto"/>
          <w:sz w:val="48"/>
          <w:szCs w:val="48"/>
          <w:highlight w:val="none"/>
        </w:rPr>
      </w:pPr>
    </w:p>
    <w:p w14:paraId="0639E3EF">
      <w:pPr>
        <w:widowControl/>
        <w:jc w:val="center"/>
        <w:rPr>
          <w:rFonts w:hint="eastAsia" w:ascii="Times New Roman" w:hAnsi="Times New Roman" w:eastAsia="黑体"/>
          <w:color w:val="auto"/>
          <w:sz w:val="48"/>
          <w:szCs w:val="48"/>
          <w:highlight w:val="none"/>
        </w:rPr>
      </w:pPr>
    </w:p>
    <w:p w14:paraId="12979544">
      <w:pPr>
        <w:widowControl/>
        <w:jc w:val="center"/>
        <w:rPr>
          <w:rFonts w:hint="eastAsia" w:ascii="Times New Roman" w:hAnsi="Times New Roman" w:eastAsia="黑体"/>
          <w:color w:val="auto"/>
          <w:sz w:val="48"/>
          <w:szCs w:val="48"/>
          <w:highlight w:val="none"/>
        </w:rPr>
      </w:pPr>
    </w:p>
    <w:p w14:paraId="613A7CDB">
      <w:pPr>
        <w:widowControl/>
        <w:jc w:val="center"/>
        <w:rPr>
          <w:rFonts w:hint="eastAsia" w:ascii="Times New Roman" w:hAnsi="Times New Roman" w:eastAsia="黑体"/>
          <w:color w:val="auto"/>
          <w:sz w:val="48"/>
          <w:szCs w:val="48"/>
          <w:highlight w:val="none"/>
        </w:rPr>
      </w:pPr>
    </w:p>
    <w:p w14:paraId="3FC75F6C">
      <w:pPr>
        <w:widowControl/>
        <w:jc w:val="center"/>
        <w:rPr>
          <w:rFonts w:hint="eastAsia" w:ascii="Times New Roman" w:hAnsi="Times New Roman" w:eastAsia="黑体"/>
          <w:color w:val="auto"/>
          <w:sz w:val="48"/>
          <w:szCs w:val="48"/>
          <w:highlight w:val="none"/>
        </w:rPr>
      </w:pPr>
    </w:p>
    <w:p w14:paraId="2C79A119">
      <w:pPr>
        <w:widowControl/>
        <w:jc w:val="center"/>
        <w:rPr>
          <w:rFonts w:hint="eastAsia" w:ascii="Times New Roman" w:hAnsi="Times New Roman" w:eastAsia="黑体"/>
          <w:color w:val="auto"/>
          <w:sz w:val="48"/>
          <w:szCs w:val="48"/>
          <w:highlight w:val="none"/>
        </w:rPr>
      </w:pPr>
    </w:p>
    <w:p w14:paraId="624975D0">
      <w:pPr>
        <w:widowControl/>
        <w:jc w:val="center"/>
        <w:rPr>
          <w:rFonts w:hint="eastAsia" w:ascii="Times New Roman" w:hAnsi="Times New Roman" w:eastAsia="黑体"/>
          <w:color w:val="auto"/>
          <w:sz w:val="48"/>
          <w:szCs w:val="48"/>
          <w:highlight w:val="none"/>
        </w:rPr>
      </w:pPr>
    </w:p>
    <w:p w14:paraId="08B4DA87">
      <w:pPr>
        <w:widowControl/>
        <w:jc w:val="center"/>
        <w:rPr>
          <w:rFonts w:hint="eastAsia" w:ascii="Times New Roman" w:hAnsi="Times New Roman" w:eastAsia="黑体"/>
          <w:color w:val="auto"/>
          <w:sz w:val="48"/>
          <w:szCs w:val="48"/>
          <w:highlight w:val="none"/>
        </w:rPr>
      </w:pPr>
    </w:p>
    <w:p w14:paraId="0635C6F4">
      <w:pPr>
        <w:widowControl/>
        <w:jc w:val="center"/>
        <w:rPr>
          <w:rFonts w:hint="eastAsia" w:ascii="Times New Roman" w:hAnsi="Times New Roman" w:eastAsia="黑体"/>
          <w:color w:val="auto"/>
          <w:sz w:val="48"/>
          <w:szCs w:val="48"/>
          <w:highlight w:val="none"/>
        </w:rPr>
        <w:sectPr>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pPr>
    </w:p>
    <w:p w14:paraId="6BC1A6A4">
      <w:pPr>
        <w:widowControl/>
        <w:jc w:val="center"/>
        <w:rPr>
          <w:rFonts w:ascii="Times New Roman" w:hAnsi="Times New Roman" w:eastAsia="黑体"/>
          <w:color w:val="auto"/>
          <w:sz w:val="48"/>
          <w:szCs w:val="48"/>
          <w:highlight w:val="none"/>
        </w:rPr>
      </w:pPr>
      <w:r>
        <w:rPr>
          <w:rFonts w:hint="eastAsia" w:ascii="Times New Roman" w:hAnsi="Times New Roman" w:eastAsia="黑体"/>
          <w:color w:val="auto"/>
          <w:sz w:val="48"/>
          <w:szCs w:val="48"/>
          <w:highlight w:val="none"/>
        </w:rPr>
        <w:t>目录</w:t>
      </w:r>
    </w:p>
    <w:p w14:paraId="49691889">
      <w:pPr>
        <w:widowControl/>
        <w:jc w:val="center"/>
        <w:rPr>
          <w:rFonts w:ascii="Times New Roman" w:hAnsi="Times New Roman" w:eastAsia="黑体" w:cstheme="minorBidi"/>
          <w:color w:val="auto"/>
          <w:sz w:val="28"/>
          <w:szCs w:val="28"/>
          <w:highlight w:val="none"/>
        </w:rPr>
      </w:pPr>
    </w:p>
    <w:p w14:paraId="4D46FD43">
      <w:pPr>
        <w:pStyle w:val="13"/>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25</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 xml:space="preserve">  9</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 xml:space="preserve"> 10 </w:t>
      </w:r>
      <w:r>
        <w:rPr>
          <w:rFonts w:hint="eastAsia" w:ascii="Times New Roman" w:hAnsi="Times New Roman" w:eastAsia="仿宋_GB2312" w:cs="仿宋_GB2312"/>
          <w:color w:val="auto"/>
          <w:sz w:val="32"/>
          <w:szCs w:val="32"/>
          <w:highlight w:val="none"/>
        </w:rPr>
        <w:t>日</w:t>
      </w:r>
    </w:p>
    <w:sdt>
      <w:sdtPr>
        <w:rPr>
          <w:rFonts w:ascii="宋体" w:hAnsi="宋体" w:eastAsia="宋体" w:cs="Times New Roman"/>
          <w:kern w:val="2"/>
          <w:sz w:val="21"/>
          <w:szCs w:val="24"/>
          <w:lang w:val="en-US" w:eastAsia="zh-CN" w:bidi="ar-SA"/>
        </w:rPr>
        <w:id w:val="147482573"/>
        <w15:color w:val="DBDBDB"/>
        <w:docPartObj>
          <w:docPartGallery w:val="Table of Contents"/>
          <w:docPartUnique/>
        </w:docPartObj>
      </w:sdtPr>
      <w:sdtEndPr>
        <w:rPr>
          <w:rFonts w:ascii="宋体" w:hAnsi="宋体" w:eastAsia="宋体" w:cs="Times New Roman"/>
          <w:kern w:val="2"/>
          <w:sz w:val="20"/>
          <w:szCs w:val="20"/>
          <w:lang w:val="en-US" w:eastAsia="zh-CN" w:bidi="ar-SA"/>
        </w:rPr>
      </w:sdtEndPr>
      <w:sdtContent>
        <w:p w14:paraId="49E21EFC">
          <w:pPr>
            <w:spacing w:before="0" w:beforeLines="0" w:after="0" w:afterLines="0" w:line="240" w:lineRule="auto"/>
            <w:ind w:left="0" w:leftChars="0" w:right="0" w:rightChars="0" w:firstLine="0" w:firstLineChars="0"/>
            <w:jc w:val="center"/>
          </w:pPr>
          <w:bookmarkStart w:id="12" w:name="_Toc5298_WPSOffice_Type2"/>
        </w:p>
        <w:p w14:paraId="4D0A289A">
          <w:pPr>
            <w:pStyle w:val="36"/>
            <w:tabs>
              <w:tab w:val="right" w:leader="dot" w:pos="8306"/>
            </w:tabs>
            <w:rPr>
              <w:rFonts w:hint="eastAsia" w:ascii="黑体" w:hAnsi="黑体" w:eastAsia="黑体" w:cs="黑体"/>
              <w:sz w:val="22"/>
              <w:szCs w:val="22"/>
            </w:rPr>
          </w:pPr>
          <w:r>
            <w:rPr>
              <w:rFonts w:hint="eastAsia" w:ascii="黑体" w:hAnsi="黑体" w:eastAsia="黑体" w:cs="黑体"/>
              <w:b/>
              <w:bCs/>
              <w:sz w:val="22"/>
              <w:szCs w:val="22"/>
            </w:rPr>
            <w:fldChar w:fldCharType="begin"/>
          </w:r>
          <w:r>
            <w:rPr>
              <w:rFonts w:hint="eastAsia" w:ascii="黑体" w:hAnsi="黑体" w:eastAsia="黑体" w:cs="黑体"/>
              <w:sz w:val="22"/>
              <w:szCs w:val="22"/>
            </w:rPr>
            <w:instrText xml:space="preserve"> HYPERLINK \l _Toc18531_WPSOffice_Level1 </w:instrText>
          </w:r>
          <w:r>
            <w:rPr>
              <w:rFonts w:hint="eastAsia" w:ascii="黑体" w:hAnsi="黑体" w:eastAsia="黑体" w:cs="黑体"/>
              <w:b/>
              <w:bCs/>
              <w:sz w:val="22"/>
              <w:szCs w:val="22"/>
            </w:rPr>
            <w:fldChar w:fldCharType="separate"/>
          </w:r>
          <w:sdt>
            <w:sdtPr>
              <w:rPr>
                <w:rFonts w:hint="eastAsia" w:ascii="黑体" w:hAnsi="黑体" w:eastAsia="黑体" w:cs="黑体"/>
                <w:b/>
                <w:bCs/>
                <w:kern w:val="2"/>
                <w:sz w:val="22"/>
                <w:szCs w:val="22"/>
                <w:lang w:val="en-US" w:eastAsia="zh-CN" w:bidi="ar-SA"/>
              </w:rPr>
              <w:id w:val="147478932"/>
              <w:placeholder>
                <w:docPart w:val="{4c54bcf2-da8b-45fa-914c-83a8c64071bd}"/>
              </w:placeholder>
              <w15:color w:val="509DF3"/>
            </w:sdtPr>
            <w:sdtEndPr>
              <w:rPr>
                <w:rFonts w:hint="eastAsia" w:ascii="黑体" w:hAnsi="黑体" w:eastAsia="黑体" w:cs="黑体"/>
                <w:b/>
                <w:bCs/>
                <w:kern w:val="2"/>
                <w:sz w:val="22"/>
                <w:szCs w:val="22"/>
                <w:lang w:val="en-US" w:eastAsia="zh-CN" w:bidi="ar-SA"/>
              </w:rPr>
            </w:sdtEndPr>
            <w:sdtContent>
              <w:r>
                <w:rPr>
                  <w:rFonts w:hint="eastAsia" w:ascii="黑体" w:hAnsi="黑体" w:eastAsia="黑体" w:cs="黑体"/>
                  <w:b/>
                  <w:bCs/>
                  <w:sz w:val="22"/>
                  <w:szCs w:val="22"/>
                </w:rPr>
                <w:t>第一部分  单位概况</w:t>
              </w:r>
            </w:sdtContent>
          </w:sdt>
          <w:r>
            <w:rPr>
              <w:rFonts w:hint="eastAsia" w:ascii="黑体" w:hAnsi="黑体" w:eastAsia="黑体" w:cs="黑体"/>
              <w:b/>
              <w:bCs/>
              <w:sz w:val="22"/>
              <w:szCs w:val="22"/>
            </w:rPr>
            <w:tab/>
          </w:r>
          <w:bookmarkStart w:id="13" w:name="_Toc18531_WPSOffice_Level1Page"/>
          <w:r>
            <w:rPr>
              <w:rFonts w:hint="eastAsia" w:ascii="黑体" w:hAnsi="黑体" w:eastAsia="黑体" w:cs="黑体"/>
              <w:b/>
              <w:bCs/>
              <w:sz w:val="22"/>
              <w:szCs w:val="22"/>
            </w:rPr>
            <w:t>3</w:t>
          </w:r>
          <w:bookmarkEnd w:id="13"/>
          <w:r>
            <w:rPr>
              <w:rFonts w:hint="eastAsia" w:ascii="黑体" w:hAnsi="黑体" w:eastAsia="黑体" w:cs="黑体"/>
              <w:b/>
              <w:bCs/>
              <w:sz w:val="22"/>
              <w:szCs w:val="22"/>
            </w:rPr>
            <w:fldChar w:fldCharType="end"/>
          </w:r>
        </w:p>
        <w:p w14:paraId="7F31CEE5">
          <w:pPr>
            <w:pStyle w:val="37"/>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_Toc5298_WPSOffice_Level2 </w:instrText>
          </w:r>
          <w:r>
            <w:rPr>
              <w:rFonts w:hint="eastAsia" w:ascii="黑体" w:hAnsi="黑体" w:eastAsia="黑体" w:cs="黑体"/>
              <w:sz w:val="22"/>
              <w:szCs w:val="22"/>
            </w:rPr>
            <w:fldChar w:fldCharType="separate"/>
          </w:r>
          <w:sdt>
            <w:sdtPr>
              <w:rPr>
                <w:rFonts w:hint="eastAsia" w:ascii="黑体" w:hAnsi="黑体" w:eastAsia="黑体" w:cs="黑体"/>
                <w:b/>
                <w:kern w:val="2"/>
                <w:sz w:val="22"/>
                <w:szCs w:val="22"/>
                <w:lang w:val="en-US" w:eastAsia="zh-CN" w:bidi="ar-SA"/>
              </w:rPr>
              <w:id w:val="147473103"/>
              <w:placeholder>
                <w:docPart w:val="{f662df97-4e7b-419a-8034-cada4b1e3a74}"/>
              </w:placeholder>
              <w15:color w:val="509DF3"/>
            </w:sdtPr>
            <w:sdtEndPr>
              <w:rPr>
                <w:rFonts w:hint="eastAsia" w:ascii="黑体" w:hAnsi="黑体" w:eastAsia="黑体" w:cs="黑体"/>
                <w:b/>
                <w:kern w:val="2"/>
                <w:sz w:val="22"/>
                <w:szCs w:val="22"/>
                <w:lang w:val="en-US" w:eastAsia="zh-CN" w:bidi="ar-SA"/>
              </w:rPr>
            </w:sdtEndPr>
            <w:sdtContent>
              <w:r>
                <w:rPr>
                  <w:rFonts w:hint="eastAsia" w:ascii="黑体" w:hAnsi="黑体" w:eastAsia="黑体" w:cs="黑体"/>
                  <w:sz w:val="22"/>
                  <w:szCs w:val="22"/>
                </w:rPr>
                <w:t>一、 主要职责</w:t>
              </w:r>
            </w:sdtContent>
          </w:sdt>
          <w:r>
            <w:rPr>
              <w:rFonts w:hint="eastAsia" w:ascii="黑体" w:hAnsi="黑体" w:eastAsia="黑体" w:cs="黑体"/>
              <w:sz w:val="22"/>
              <w:szCs w:val="22"/>
            </w:rPr>
            <w:tab/>
          </w:r>
          <w:bookmarkStart w:id="14" w:name="_Toc5298_WPSOffice_Level2Page"/>
          <w:r>
            <w:rPr>
              <w:rFonts w:hint="eastAsia" w:ascii="黑体" w:hAnsi="黑体" w:eastAsia="黑体" w:cs="黑体"/>
              <w:sz w:val="22"/>
              <w:szCs w:val="22"/>
            </w:rPr>
            <w:t>3</w:t>
          </w:r>
          <w:bookmarkEnd w:id="14"/>
          <w:r>
            <w:rPr>
              <w:rFonts w:hint="eastAsia" w:ascii="黑体" w:hAnsi="黑体" w:eastAsia="黑体" w:cs="黑体"/>
              <w:sz w:val="22"/>
              <w:szCs w:val="22"/>
            </w:rPr>
            <w:fldChar w:fldCharType="end"/>
          </w:r>
        </w:p>
        <w:p w14:paraId="1649B215">
          <w:pPr>
            <w:pStyle w:val="37"/>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_Toc28286_WPSOffice_Level2 </w:instrText>
          </w:r>
          <w:r>
            <w:rPr>
              <w:rFonts w:hint="eastAsia" w:ascii="黑体" w:hAnsi="黑体" w:eastAsia="黑体" w:cs="黑体"/>
              <w:sz w:val="22"/>
              <w:szCs w:val="22"/>
            </w:rPr>
            <w:fldChar w:fldCharType="separate"/>
          </w:r>
          <w:sdt>
            <w:sdtPr>
              <w:rPr>
                <w:rFonts w:hint="eastAsia" w:ascii="黑体" w:hAnsi="黑体" w:eastAsia="黑体" w:cs="黑体"/>
                <w:b/>
                <w:kern w:val="2"/>
                <w:sz w:val="22"/>
                <w:szCs w:val="22"/>
                <w:lang w:val="en-US" w:eastAsia="zh-CN" w:bidi="ar-SA"/>
              </w:rPr>
              <w:id w:val="147479433"/>
              <w:placeholder>
                <w:docPart w:val="{2be265ae-c56a-466e-8dd1-7ecca2f1f2e2}"/>
              </w:placeholder>
              <w15:color w:val="509DF3"/>
            </w:sdtPr>
            <w:sdtEndPr>
              <w:rPr>
                <w:rFonts w:hint="eastAsia" w:ascii="黑体" w:hAnsi="黑体" w:eastAsia="黑体" w:cs="黑体"/>
                <w:b/>
                <w:kern w:val="2"/>
                <w:sz w:val="22"/>
                <w:szCs w:val="22"/>
                <w:lang w:val="en-US" w:eastAsia="zh-CN" w:bidi="ar-SA"/>
              </w:rPr>
            </w:sdtEndPr>
            <w:sdtContent>
              <w:r>
                <w:rPr>
                  <w:rFonts w:hint="eastAsia" w:ascii="黑体" w:hAnsi="黑体" w:eastAsia="黑体" w:cs="黑体"/>
                  <w:sz w:val="22"/>
                  <w:szCs w:val="22"/>
                </w:rPr>
                <w:t>二、 机构设置</w:t>
              </w:r>
            </w:sdtContent>
          </w:sdt>
          <w:r>
            <w:rPr>
              <w:rFonts w:hint="eastAsia" w:ascii="黑体" w:hAnsi="黑体" w:eastAsia="黑体" w:cs="黑体"/>
              <w:sz w:val="22"/>
              <w:szCs w:val="22"/>
            </w:rPr>
            <w:tab/>
          </w:r>
          <w:bookmarkStart w:id="15" w:name="_Toc28286_WPSOffice_Level2Page"/>
          <w:r>
            <w:rPr>
              <w:rFonts w:hint="eastAsia" w:ascii="黑体" w:hAnsi="黑体" w:eastAsia="黑体" w:cs="黑体"/>
              <w:sz w:val="22"/>
              <w:szCs w:val="22"/>
            </w:rPr>
            <w:t>3</w:t>
          </w:r>
          <w:bookmarkEnd w:id="15"/>
          <w:r>
            <w:rPr>
              <w:rFonts w:hint="eastAsia" w:ascii="黑体" w:hAnsi="黑体" w:eastAsia="黑体" w:cs="黑体"/>
              <w:sz w:val="22"/>
              <w:szCs w:val="22"/>
            </w:rPr>
            <w:fldChar w:fldCharType="end"/>
          </w:r>
        </w:p>
        <w:p w14:paraId="7550988C">
          <w:pPr>
            <w:pStyle w:val="36"/>
            <w:tabs>
              <w:tab w:val="right" w:leader="dot" w:pos="8306"/>
            </w:tabs>
            <w:rPr>
              <w:rFonts w:hint="eastAsia" w:ascii="黑体" w:hAnsi="黑体" w:eastAsia="黑体" w:cs="黑体"/>
              <w:sz w:val="22"/>
              <w:szCs w:val="22"/>
            </w:rPr>
          </w:pPr>
          <w:r>
            <w:rPr>
              <w:rFonts w:hint="eastAsia" w:ascii="黑体" w:hAnsi="黑体" w:eastAsia="黑体" w:cs="黑体"/>
              <w:b/>
              <w:bCs/>
              <w:sz w:val="22"/>
              <w:szCs w:val="22"/>
            </w:rPr>
            <w:fldChar w:fldCharType="begin"/>
          </w:r>
          <w:r>
            <w:rPr>
              <w:rFonts w:hint="eastAsia" w:ascii="黑体" w:hAnsi="黑体" w:eastAsia="黑体" w:cs="黑体"/>
              <w:sz w:val="22"/>
              <w:szCs w:val="22"/>
            </w:rPr>
            <w:instrText xml:space="preserve"> HYPERLINK \l _Toc5298_WPSOffice_Level1 </w:instrText>
          </w:r>
          <w:r>
            <w:rPr>
              <w:rFonts w:hint="eastAsia" w:ascii="黑体" w:hAnsi="黑体" w:eastAsia="黑体" w:cs="黑体"/>
              <w:b/>
              <w:bCs/>
              <w:sz w:val="22"/>
              <w:szCs w:val="22"/>
            </w:rPr>
            <w:fldChar w:fldCharType="separate"/>
          </w:r>
          <w:sdt>
            <w:sdtPr>
              <w:rPr>
                <w:rFonts w:hint="eastAsia" w:ascii="黑体" w:hAnsi="黑体" w:eastAsia="黑体" w:cs="黑体"/>
                <w:b/>
                <w:bCs/>
                <w:kern w:val="2"/>
                <w:sz w:val="22"/>
                <w:szCs w:val="22"/>
                <w:lang w:val="en-US" w:eastAsia="zh-CN" w:bidi="ar-SA"/>
              </w:rPr>
              <w:id w:val="147472113"/>
              <w:placeholder>
                <w:docPart w:val="{94dd7bcc-0dd7-4d66-8e63-d1669c413f72}"/>
              </w:placeholder>
              <w15:color w:val="509DF3"/>
            </w:sdtPr>
            <w:sdtEndPr>
              <w:rPr>
                <w:rFonts w:hint="eastAsia" w:ascii="黑体" w:hAnsi="黑体" w:eastAsia="黑体" w:cs="黑体"/>
                <w:b/>
                <w:bCs/>
                <w:kern w:val="2"/>
                <w:sz w:val="22"/>
                <w:szCs w:val="22"/>
                <w:lang w:val="en-US" w:eastAsia="zh-CN" w:bidi="ar-SA"/>
              </w:rPr>
            </w:sdtEndPr>
            <w:sdtContent>
              <w:r>
                <w:rPr>
                  <w:rFonts w:hint="eastAsia" w:ascii="黑体" w:hAnsi="黑体" w:eastAsia="黑体" w:cs="黑体"/>
                  <w:b/>
                  <w:bCs/>
                  <w:sz w:val="22"/>
                  <w:szCs w:val="22"/>
                </w:rPr>
                <w:t>第二部分  2024年度部门决算情况说明</w:t>
              </w:r>
            </w:sdtContent>
          </w:sdt>
          <w:r>
            <w:rPr>
              <w:rFonts w:hint="eastAsia" w:ascii="黑体" w:hAnsi="黑体" w:eastAsia="黑体" w:cs="黑体"/>
              <w:b/>
              <w:bCs/>
              <w:sz w:val="22"/>
              <w:szCs w:val="22"/>
            </w:rPr>
            <w:tab/>
          </w:r>
          <w:bookmarkStart w:id="16" w:name="_Toc5298_WPSOffice_Level1Page"/>
          <w:r>
            <w:rPr>
              <w:rFonts w:hint="eastAsia" w:ascii="黑体" w:hAnsi="黑体" w:eastAsia="黑体" w:cs="黑体"/>
              <w:b/>
              <w:bCs/>
              <w:sz w:val="22"/>
              <w:szCs w:val="22"/>
            </w:rPr>
            <w:t>4</w:t>
          </w:r>
          <w:bookmarkEnd w:id="16"/>
          <w:r>
            <w:rPr>
              <w:rFonts w:hint="eastAsia" w:ascii="黑体" w:hAnsi="黑体" w:eastAsia="黑体" w:cs="黑体"/>
              <w:b/>
              <w:bCs/>
              <w:sz w:val="22"/>
              <w:szCs w:val="22"/>
            </w:rPr>
            <w:fldChar w:fldCharType="end"/>
          </w:r>
        </w:p>
        <w:p w14:paraId="75987F52">
          <w:pPr>
            <w:pStyle w:val="37"/>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_Toc25573_WPSOffice_Level2 </w:instrText>
          </w:r>
          <w:r>
            <w:rPr>
              <w:rFonts w:hint="eastAsia" w:ascii="黑体" w:hAnsi="黑体" w:eastAsia="黑体" w:cs="黑体"/>
              <w:sz w:val="22"/>
              <w:szCs w:val="22"/>
            </w:rPr>
            <w:fldChar w:fldCharType="separate"/>
          </w:r>
          <w:sdt>
            <w:sdtPr>
              <w:rPr>
                <w:rFonts w:hint="eastAsia" w:ascii="黑体" w:hAnsi="黑体" w:eastAsia="黑体" w:cs="黑体"/>
                <w:b/>
                <w:kern w:val="2"/>
                <w:sz w:val="22"/>
                <w:szCs w:val="22"/>
                <w:lang w:val="en-US" w:eastAsia="zh-CN" w:bidi="ar-SA"/>
              </w:rPr>
              <w:id w:val="147468227"/>
              <w:placeholder>
                <w:docPart w:val="{f8012aa0-fd5e-46bc-81b3-741e5441155a}"/>
              </w:placeholder>
              <w15:color w:val="509DF3"/>
            </w:sdtPr>
            <w:sdtEndPr>
              <w:rPr>
                <w:rFonts w:hint="eastAsia" w:ascii="黑体" w:hAnsi="黑体" w:eastAsia="黑体" w:cs="黑体"/>
                <w:b/>
                <w:kern w:val="2"/>
                <w:sz w:val="22"/>
                <w:szCs w:val="22"/>
                <w:lang w:val="en-US" w:eastAsia="zh-CN" w:bidi="ar-SA"/>
              </w:rPr>
            </w:sdtEndPr>
            <w:sdtContent>
              <w:r>
                <w:rPr>
                  <w:rFonts w:hint="eastAsia" w:ascii="黑体" w:hAnsi="黑体" w:eastAsia="黑体" w:cs="黑体"/>
                  <w:sz w:val="22"/>
                  <w:szCs w:val="22"/>
                </w:rPr>
                <w:t>一、收入支出决算总体情况说明</w:t>
              </w:r>
            </w:sdtContent>
          </w:sdt>
          <w:r>
            <w:rPr>
              <w:rFonts w:hint="eastAsia" w:ascii="黑体" w:hAnsi="黑体" w:eastAsia="黑体" w:cs="黑体"/>
              <w:sz w:val="22"/>
              <w:szCs w:val="22"/>
            </w:rPr>
            <w:tab/>
          </w:r>
          <w:bookmarkStart w:id="17" w:name="_Toc25573_WPSOffice_Level2Page"/>
          <w:r>
            <w:rPr>
              <w:rFonts w:hint="eastAsia" w:ascii="黑体" w:hAnsi="黑体" w:eastAsia="黑体" w:cs="黑体"/>
              <w:sz w:val="22"/>
              <w:szCs w:val="22"/>
            </w:rPr>
            <w:t>4</w:t>
          </w:r>
          <w:bookmarkEnd w:id="17"/>
          <w:r>
            <w:rPr>
              <w:rFonts w:hint="eastAsia" w:ascii="黑体" w:hAnsi="黑体" w:eastAsia="黑体" w:cs="黑体"/>
              <w:sz w:val="22"/>
              <w:szCs w:val="22"/>
            </w:rPr>
            <w:fldChar w:fldCharType="end"/>
          </w:r>
        </w:p>
        <w:p w14:paraId="4EE80301">
          <w:pPr>
            <w:pStyle w:val="37"/>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_Toc19774_WPSOffice_Level2 </w:instrText>
          </w:r>
          <w:r>
            <w:rPr>
              <w:rFonts w:hint="eastAsia" w:ascii="黑体" w:hAnsi="黑体" w:eastAsia="黑体" w:cs="黑体"/>
              <w:sz w:val="22"/>
              <w:szCs w:val="22"/>
            </w:rPr>
            <w:fldChar w:fldCharType="separate"/>
          </w:r>
          <w:sdt>
            <w:sdtPr>
              <w:rPr>
                <w:rFonts w:hint="eastAsia" w:ascii="黑体" w:hAnsi="黑体" w:eastAsia="黑体" w:cs="黑体"/>
                <w:b/>
                <w:kern w:val="2"/>
                <w:sz w:val="22"/>
                <w:szCs w:val="22"/>
                <w:lang w:val="en-US" w:eastAsia="zh-CN" w:bidi="ar-SA"/>
              </w:rPr>
              <w:id w:val="147480764"/>
              <w:placeholder>
                <w:docPart w:val="{4f869e51-d96b-45d2-8c4e-fd161da27224}"/>
              </w:placeholder>
              <w15:color w:val="509DF3"/>
            </w:sdtPr>
            <w:sdtEndPr>
              <w:rPr>
                <w:rFonts w:hint="eastAsia" w:ascii="黑体" w:hAnsi="黑体" w:eastAsia="黑体" w:cs="黑体"/>
                <w:b/>
                <w:kern w:val="2"/>
                <w:sz w:val="22"/>
                <w:szCs w:val="22"/>
                <w:lang w:val="en-US" w:eastAsia="zh-CN" w:bidi="ar-SA"/>
              </w:rPr>
            </w:sdtEndPr>
            <w:sdtContent>
              <w:r>
                <w:rPr>
                  <w:rFonts w:hint="eastAsia" w:ascii="黑体" w:hAnsi="黑体" w:eastAsia="黑体" w:cs="黑体"/>
                  <w:sz w:val="22"/>
                  <w:szCs w:val="22"/>
                </w:rPr>
                <w:t>二、收入决算情况说明</w:t>
              </w:r>
            </w:sdtContent>
          </w:sdt>
          <w:r>
            <w:rPr>
              <w:rFonts w:hint="eastAsia" w:ascii="黑体" w:hAnsi="黑体" w:eastAsia="黑体" w:cs="黑体"/>
              <w:sz w:val="22"/>
              <w:szCs w:val="22"/>
            </w:rPr>
            <w:tab/>
          </w:r>
          <w:bookmarkStart w:id="18" w:name="_Toc19774_WPSOffice_Level2Page"/>
          <w:r>
            <w:rPr>
              <w:rFonts w:hint="eastAsia" w:ascii="黑体" w:hAnsi="黑体" w:eastAsia="黑体" w:cs="黑体"/>
              <w:sz w:val="22"/>
              <w:szCs w:val="22"/>
            </w:rPr>
            <w:t>4</w:t>
          </w:r>
          <w:bookmarkEnd w:id="18"/>
          <w:r>
            <w:rPr>
              <w:rFonts w:hint="eastAsia" w:ascii="黑体" w:hAnsi="黑体" w:eastAsia="黑体" w:cs="黑体"/>
              <w:sz w:val="22"/>
              <w:szCs w:val="22"/>
            </w:rPr>
            <w:fldChar w:fldCharType="end"/>
          </w:r>
        </w:p>
        <w:p w14:paraId="44A686E8">
          <w:pPr>
            <w:pStyle w:val="37"/>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_Toc32444_WPSOffice_Level2 </w:instrText>
          </w:r>
          <w:r>
            <w:rPr>
              <w:rFonts w:hint="eastAsia" w:ascii="黑体" w:hAnsi="黑体" w:eastAsia="黑体" w:cs="黑体"/>
              <w:sz w:val="22"/>
              <w:szCs w:val="22"/>
            </w:rPr>
            <w:fldChar w:fldCharType="separate"/>
          </w:r>
          <w:sdt>
            <w:sdtPr>
              <w:rPr>
                <w:rFonts w:hint="eastAsia" w:ascii="黑体" w:hAnsi="黑体" w:eastAsia="黑体" w:cs="黑体"/>
                <w:b/>
                <w:kern w:val="2"/>
                <w:sz w:val="22"/>
                <w:szCs w:val="22"/>
                <w:lang w:val="en-US" w:eastAsia="zh-CN" w:bidi="ar-SA"/>
              </w:rPr>
              <w:id w:val="147457500"/>
              <w:placeholder>
                <w:docPart w:val="{bdd08f5c-4199-4863-8622-162845f96ae7}"/>
              </w:placeholder>
              <w15:color w:val="509DF3"/>
            </w:sdtPr>
            <w:sdtEndPr>
              <w:rPr>
                <w:rFonts w:hint="eastAsia" w:ascii="黑体" w:hAnsi="黑体" w:eastAsia="黑体" w:cs="黑体"/>
                <w:b/>
                <w:kern w:val="2"/>
                <w:sz w:val="22"/>
                <w:szCs w:val="22"/>
                <w:lang w:val="en-US" w:eastAsia="zh-CN" w:bidi="ar-SA"/>
              </w:rPr>
            </w:sdtEndPr>
            <w:sdtContent>
              <w:r>
                <w:rPr>
                  <w:rFonts w:hint="eastAsia" w:ascii="黑体" w:hAnsi="黑体" w:eastAsia="黑体" w:cs="黑体"/>
                  <w:sz w:val="22"/>
                  <w:szCs w:val="22"/>
                </w:rPr>
                <w:t>三、支出决算情况说明</w:t>
              </w:r>
            </w:sdtContent>
          </w:sdt>
          <w:r>
            <w:rPr>
              <w:rFonts w:hint="eastAsia" w:ascii="黑体" w:hAnsi="黑体" w:eastAsia="黑体" w:cs="黑体"/>
              <w:sz w:val="22"/>
              <w:szCs w:val="22"/>
            </w:rPr>
            <w:tab/>
          </w:r>
          <w:bookmarkStart w:id="19" w:name="_Toc32444_WPSOffice_Level2Page"/>
          <w:r>
            <w:rPr>
              <w:rFonts w:hint="eastAsia" w:ascii="黑体" w:hAnsi="黑体" w:eastAsia="黑体" w:cs="黑体"/>
              <w:sz w:val="22"/>
              <w:szCs w:val="22"/>
            </w:rPr>
            <w:t>5</w:t>
          </w:r>
          <w:bookmarkEnd w:id="19"/>
          <w:r>
            <w:rPr>
              <w:rFonts w:hint="eastAsia" w:ascii="黑体" w:hAnsi="黑体" w:eastAsia="黑体" w:cs="黑体"/>
              <w:sz w:val="22"/>
              <w:szCs w:val="22"/>
            </w:rPr>
            <w:fldChar w:fldCharType="end"/>
          </w:r>
        </w:p>
        <w:p w14:paraId="67BABE89">
          <w:pPr>
            <w:pStyle w:val="37"/>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_Toc789_WPSOffice_Level2 </w:instrText>
          </w:r>
          <w:r>
            <w:rPr>
              <w:rFonts w:hint="eastAsia" w:ascii="黑体" w:hAnsi="黑体" w:eastAsia="黑体" w:cs="黑体"/>
              <w:sz w:val="22"/>
              <w:szCs w:val="22"/>
            </w:rPr>
            <w:fldChar w:fldCharType="separate"/>
          </w:r>
          <w:sdt>
            <w:sdtPr>
              <w:rPr>
                <w:rFonts w:hint="eastAsia" w:ascii="黑体" w:hAnsi="黑体" w:eastAsia="黑体" w:cs="黑体"/>
                <w:b/>
                <w:kern w:val="2"/>
                <w:sz w:val="22"/>
                <w:szCs w:val="22"/>
                <w:lang w:val="en-US" w:eastAsia="zh-CN" w:bidi="ar-SA"/>
              </w:rPr>
              <w:id w:val="147482474"/>
              <w:placeholder>
                <w:docPart w:val="{45e64322-3bbb-4e75-badb-9d8789c8b111}"/>
              </w:placeholder>
              <w15:color w:val="509DF3"/>
            </w:sdtPr>
            <w:sdtEndPr>
              <w:rPr>
                <w:rFonts w:hint="eastAsia" w:ascii="黑体" w:hAnsi="黑体" w:eastAsia="黑体" w:cs="黑体"/>
                <w:b/>
                <w:kern w:val="2"/>
                <w:sz w:val="22"/>
                <w:szCs w:val="22"/>
                <w:lang w:val="en-US" w:eastAsia="zh-CN" w:bidi="ar-SA"/>
              </w:rPr>
            </w:sdtEndPr>
            <w:sdtContent>
              <w:r>
                <w:rPr>
                  <w:rFonts w:hint="eastAsia" w:ascii="黑体" w:hAnsi="黑体" w:eastAsia="黑体" w:cs="黑体"/>
                  <w:sz w:val="22"/>
                  <w:szCs w:val="22"/>
                </w:rPr>
                <w:t>四、财政拨款收入支出决算总体情况说明</w:t>
              </w:r>
            </w:sdtContent>
          </w:sdt>
          <w:r>
            <w:rPr>
              <w:rFonts w:hint="eastAsia" w:ascii="黑体" w:hAnsi="黑体" w:eastAsia="黑体" w:cs="黑体"/>
              <w:sz w:val="22"/>
              <w:szCs w:val="22"/>
            </w:rPr>
            <w:tab/>
          </w:r>
          <w:bookmarkStart w:id="20" w:name="_Toc789_WPSOffice_Level2Page"/>
          <w:r>
            <w:rPr>
              <w:rFonts w:hint="eastAsia" w:ascii="黑体" w:hAnsi="黑体" w:eastAsia="黑体" w:cs="黑体"/>
              <w:sz w:val="22"/>
              <w:szCs w:val="22"/>
            </w:rPr>
            <w:t>5</w:t>
          </w:r>
          <w:bookmarkEnd w:id="20"/>
          <w:r>
            <w:rPr>
              <w:rFonts w:hint="eastAsia" w:ascii="黑体" w:hAnsi="黑体" w:eastAsia="黑体" w:cs="黑体"/>
              <w:sz w:val="22"/>
              <w:szCs w:val="22"/>
            </w:rPr>
            <w:fldChar w:fldCharType="end"/>
          </w:r>
        </w:p>
        <w:p w14:paraId="454AC903">
          <w:pPr>
            <w:pStyle w:val="37"/>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_Toc18239_WPSOffice_Level2 </w:instrText>
          </w:r>
          <w:r>
            <w:rPr>
              <w:rFonts w:hint="eastAsia" w:ascii="黑体" w:hAnsi="黑体" w:eastAsia="黑体" w:cs="黑体"/>
              <w:sz w:val="22"/>
              <w:szCs w:val="22"/>
            </w:rPr>
            <w:fldChar w:fldCharType="separate"/>
          </w:r>
          <w:sdt>
            <w:sdtPr>
              <w:rPr>
                <w:rFonts w:hint="eastAsia" w:ascii="黑体" w:hAnsi="黑体" w:eastAsia="黑体" w:cs="黑体"/>
                <w:b/>
                <w:kern w:val="2"/>
                <w:sz w:val="22"/>
                <w:szCs w:val="22"/>
                <w:lang w:val="en-US" w:eastAsia="zh-CN" w:bidi="ar-SA"/>
              </w:rPr>
              <w:id w:val="147465412"/>
              <w:placeholder>
                <w:docPart w:val="{29d34115-25f9-4060-baa7-5b1d30edc188}"/>
              </w:placeholder>
              <w15:color w:val="509DF3"/>
            </w:sdtPr>
            <w:sdtEndPr>
              <w:rPr>
                <w:rFonts w:hint="eastAsia" w:ascii="黑体" w:hAnsi="黑体" w:eastAsia="黑体" w:cs="黑体"/>
                <w:b/>
                <w:kern w:val="2"/>
                <w:sz w:val="22"/>
                <w:szCs w:val="22"/>
                <w:lang w:val="en-US" w:eastAsia="zh-CN" w:bidi="ar-SA"/>
              </w:rPr>
            </w:sdtEndPr>
            <w:sdtContent>
              <w:r>
                <w:rPr>
                  <w:rFonts w:hint="eastAsia" w:ascii="黑体" w:hAnsi="黑体" w:eastAsia="黑体" w:cs="黑体"/>
                  <w:sz w:val="22"/>
                  <w:szCs w:val="22"/>
                </w:rPr>
                <w:t>五、一般公共预算财政拨款支出决算情况说明</w:t>
              </w:r>
            </w:sdtContent>
          </w:sdt>
          <w:r>
            <w:rPr>
              <w:rFonts w:hint="eastAsia" w:ascii="黑体" w:hAnsi="黑体" w:eastAsia="黑体" w:cs="黑体"/>
              <w:sz w:val="22"/>
              <w:szCs w:val="22"/>
            </w:rPr>
            <w:tab/>
          </w:r>
          <w:bookmarkStart w:id="21" w:name="_Toc18239_WPSOffice_Level2Page"/>
          <w:r>
            <w:rPr>
              <w:rFonts w:hint="eastAsia" w:ascii="黑体" w:hAnsi="黑体" w:eastAsia="黑体" w:cs="黑体"/>
              <w:sz w:val="22"/>
              <w:szCs w:val="22"/>
            </w:rPr>
            <w:t>6</w:t>
          </w:r>
          <w:bookmarkEnd w:id="21"/>
          <w:r>
            <w:rPr>
              <w:rFonts w:hint="eastAsia" w:ascii="黑体" w:hAnsi="黑体" w:eastAsia="黑体" w:cs="黑体"/>
              <w:sz w:val="22"/>
              <w:szCs w:val="22"/>
            </w:rPr>
            <w:fldChar w:fldCharType="end"/>
          </w:r>
        </w:p>
        <w:p w14:paraId="4B52FA6F">
          <w:pPr>
            <w:pStyle w:val="37"/>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_Toc29710_WPSOffice_Level2 </w:instrText>
          </w:r>
          <w:r>
            <w:rPr>
              <w:rFonts w:hint="eastAsia" w:ascii="黑体" w:hAnsi="黑体" w:eastAsia="黑体" w:cs="黑体"/>
              <w:sz w:val="22"/>
              <w:szCs w:val="22"/>
            </w:rPr>
            <w:fldChar w:fldCharType="separate"/>
          </w:r>
          <w:sdt>
            <w:sdtPr>
              <w:rPr>
                <w:rFonts w:hint="eastAsia" w:ascii="黑体" w:hAnsi="黑体" w:eastAsia="黑体" w:cs="黑体"/>
                <w:b/>
                <w:kern w:val="2"/>
                <w:sz w:val="22"/>
                <w:szCs w:val="22"/>
                <w:lang w:val="en-US" w:eastAsia="zh-CN" w:bidi="ar-SA"/>
              </w:rPr>
              <w:id w:val="147458108"/>
              <w:placeholder>
                <w:docPart w:val="{129fe359-375e-4154-be53-2d0477523872}"/>
              </w:placeholder>
              <w15:color w:val="509DF3"/>
            </w:sdtPr>
            <w:sdtEndPr>
              <w:rPr>
                <w:rFonts w:hint="eastAsia" w:ascii="黑体" w:hAnsi="黑体" w:eastAsia="黑体" w:cs="黑体"/>
                <w:b/>
                <w:kern w:val="2"/>
                <w:sz w:val="22"/>
                <w:szCs w:val="22"/>
                <w:lang w:val="en-US" w:eastAsia="zh-CN" w:bidi="ar-SA"/>
              </w:rPr>
            </w:sdtEndPr>
            <w:sdtContent>
              <w:r>
                <w:rPr>
                  <w:rFonts w:hint="eastAsia" w:ascii="黑体" w:hAnsi="黑体" w:eastAsia="黑体" w:cs="黑体"/>
                  <w:sz w:val="22"/>
                  <w:szCs w:val="22"/>
                </w:rPr>
                <w:t>六、一般公共预算财政拨款基本支出决算情况说明</w:t>
              </w:r>
            </w:sdtContent>
          </w:sdt>
          <w:r>
            <w:rPr>
              <w:rFonts w:hint="eastAsia" w:ascii="黑体" w:hAnsi="黑体" w:eastAsia="黑体" w:cs="黑体"/>
              <w:sz w:val="22"/>
              <w:szCs w:val="22"/>
            </w:rPr>
            <w:tab/>
          </w:r>
          <w:bookmarkStart w:id="22" w:name="_Toc29710_WPSOffice_Level2Page"/>
          <w:r>
            <w:rPr>
              <w:rFonts w:hint="eastAsia" w:ascii="黑体" w:hAnsi="黑体" w:eastAsia="黑体" w:cs="黑体"/>
              <w:sz w:val="22"/>
              <w:szCs w:val="22"/>
            </w:rPr>
            <w:t>8</w:t>
          </w:r>
          <w:bookmarkEnd w:id="22"/>
          <w:r>
            <w:rPr>
              <w:rFonts w:hint="eastAsia" w:ascii="黑体" w:hAnsi="黑体" w:eastAsia="黑体" w:cs="黑体"/>
              <w:sz w:val="22"/>
              <w:szCs w:val="22"/>
            </w:rPr>
            <w:fldChar w:fldCharType="end"/>
          </w:r>
        </w:p>
        <w:p w14:paraId="2B62EBE2">
          <w:pPr>
            <w:pStyle w:val="37"/>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_Toc31468_WPSOffice_Level2 </w:instrText>
          </w:r>
          <w:r>
            <w:rPr>
              <w:rFonts w:hint="eastAsia" w:ascii="黑体" w:hAnsi="黑体" w:eastAsia="黑体" w:cs="黑体"/>
              <w:sz w:val="22"/>
              <w:szCs w:val="22"/>
            </w:rPr>
            <w:fldChar w:fldCharType="separate"/>
          </w:r>
          <w:sdt>
            <w:sdtPr>
              <w:rPr>
                <w:rFonts w:hint="eastAsia" w:ascii="黑体" w:hAnsi="黑体" w:eastAsia="黑体" w:cs="黑体"/>
                <w:b/>
                <w:kern w:val="2"/>
                <w:sz w:val="22"/>
                <w:szCs w:val="22"/>
                <w:lang w:val="en-US" w:eastAsia="zh-CN" w:bidi="ar-SA"/>
              </w:rPr>
              <w:id w:val="147457678"/>
              <w:placeholder>
                <w:docPart w:val="{ee275b28-a58f-4b6f-9735-f5b163b93915}"/>
              </w:placeholder>
              <w15:color w:val="509DF3"/>
            </w:sdtPr>
            <w:sdtEndPr>
              <w:rPr>
                <w:rFonts w:hint="eastAsia" w:ascii="黑体" w:hAnsi="黑体" w:eastAsia="黑体" w:cs="黑体"/>
                <w:b/>
                <w:kern w:val="2"/>
                <w:sz w:val="22"/>
                <w:szCs w:val="22"/>
                <w:lang w:val="en-US" w:eastAsia="zh-CN" w:bidi="ar-SA"/>
              </w:rPr>
            </w:sdtEndPr>
            <w:sdtContent>
              <w:r>
                <w:rPr>
                  <w:rFonts w:hint="eastAsia" w:ascii="黑体" w:hAnsi="黑体" w:eastAsia="黑体" w:cs="黑体"/>
                  <w:sz w:val="22"/>
                  <w:szCs w:val="22"/>
                </w:rPr>
                <w:t>七、财政拨款“三公”经费支出决算情况说明</w:t>
              </w:r>
            </w:sdtContent>
          </w:sdt>
          <w:r>
            <w:rPr>
              <w:rFonts w:hint="eastAsia" w:ascii="黑体" w:hAnsi="黑体" w:eastAsia="黑体" w:cs="黑体"/>
              <w:sz w:val="22"/>
              <w:szCs w:val="22"/>
            </w:rPr>
            <w:tab/>
          </w:r>
          <w:bookmarkStart w:id="23" w:name="_Toc31468_WPSOffice_Level2Page"/>
          <w:r>
            <w:rPr>
              <w:rFonts w:hint="eastAsia" w:ascii="黑体" w:hAnsi="黑体" w:eastAsia="黑体" w:cs="黑体"/>
              <w:sz w:val="22"/>
              <w:szCs w:val="22"/>
            </w:rPr>
            <w:t>8</w:t>
          </w:r>
          <w:bookmarkEnd w:id="23"/>
          <w:r>
            <w:rPr>
              <w:rFonts w:hint="eastAsia" w:ascii="黑体" w:hAnsi="黑体" w:eastAsia="黑体" w:cs="黑体"/>
              <w:sz w:val="22"/>
              <w:szCs w:val="22"/>
            </w:rPr>
            <w:fldChar w:fldCharType="end"/>
          </w:r>
        </w:p>
        <w:p w14:paraId="79CB5104">
          <w:pPr>
            <w:pStyle w:val="37"/>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_Toc4834_WPSOffice_Level2 </w:instrText>
          </w:r>
          <w:r>
            <w:rPr>
              <w:rFonts w:hint="eastAsia" w:ascii="黑体" w:hAnsi="黑体" w:eastAsia="黑体" w:cs="黑体"/>
              <w:sz w:val="22"/>
              <w:szCs w:val="22"/>
            </w:rPr>
            <w:fldChar w:fldCharType="separate"/>
          </w:r>
          <w:sdt>
            <w:sdtPr>
              <w:rPr>
                <w:rFonts w:hint="eastAsia" w:ascii="黑体" w:hAnsi="黑体" w:eastAsia="黑体" w:cs="黑体"/>
                <w:b/>
                <w:kern w:val="2"/>
                <w:sz w:val="22"/>
                <w:szCs w:val="22"/>
                <w:lang w:val="en-US" w:eastAsia="zh-CN" w:bidi="ar-SA"/>
              </w:rPr>
              <w:id w:val="147480436"/>
              <w:placeholder>
                <w:docPart w:val="{22c2d36d-136e-4af5-bce6-9a1a0d9bda82}"/>
              </w:placeholder>
              <w15:color w:val="509DF3"/>
            </w:sdtPr>
            <w:sdtEndPr>
              <w:rPr>
                <w:rFonts w:hint="eastAsia" w:ascii="黑体" w:hAnsi="黑体" w:eastAsia="黑体" w:cs="黑体"/>
                <w:b/>
                <w:kern w:val="2"/>
                <w:sz w:val="22"/>
                <w:szCs w:val="22"/>
                <w:lang w:val="en-US" w:eastAsia="zh-CN" w:bidi="ar-SA"/>
              </w:rPr>
            </w:sdtEndPr>
            <w:sdtContent>
              <w:r>
                <w:rPr>
                  <w:rFonts w:hint="eastAsia" w:ascii="黑体" w:hAnsi="黑体" w:eastAsia="黑体" w:cs="黑体"/>
                  <w:sz w:val="22"/>
                  <w:szCs w:val="22"/>
                </w:rPr>
                <w:t>八、政府性基金预算支出决算情况说明</w:t>
              </w:r>
            </w:sdtContent>
          </w:sdt>
          <w:r>
            <w:rPr>
              <w:rFonts w:hint="eastAsia" w:ascii="黑体" w:hAnsi="黑体" w:eastAsia="黑体" w:cs="黑体"/>
              <w:sz w:val="22"/>
              <w:szCs w:val="22"/>
            </w:rPr>
            <w:tab/>
          </w:r>
          <w:bookmarkStart w:id="24" w:name="_Toc4834_WPSOffice_Level2Page"/>
          <w:r>
            <w:rPr>
              <w:rFonts w:hint="eastAsia" w:ascii="黑体" w:hAnsi="黑体" w:eastAsia="黑体" w:cs="黑体"/>
              <w:sz w:val="22"/>
              <w:szCs w:val="22"/>
            </w:rPr>
            <w:t>10</w:t>
          </w:r>
          <w:bookmarkEnd w:id="24"/>
          <w:r>
            <w:rPr>
              <w:rFonts w:hint="eastAsia" w:ascii="黑体" w:hAnsi="黑体" w:eastAsia="黑体" w:cs="黑体"/>
              <w:sz w:val="22"/>
              <w:szCs w:val="22"/>
            </w:rPr>
            <w:fldChar w:fldCharType="end"/>
          </w:r>
        </w:p>
        <w:p w14:paraId="11F29CB9">
          <w:pPr>
            <w:pStyle w:val="37"/>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_Toc2045_WPSOffice_Level2 </w:instrText>
          </w:r>
          <w:r>
            <w:rPr>
              <w:rFonts w:hint="eastAsia" w:ascii="黑体" w:hAnsi="黑体" w:eastAsia="黑体" w:cs="黑体"/>
              <w:sz w:val="22"/>
              <w:szCs w:val="22"/>
            </w:rPr>
            <w:fldChar w:fldCharType="separate"/>
          </w:r>
          <w:sdt>
            <w:sdtPr>
              <w:rPr>
                <w:rFonts w:hint="eastAsia" w:ascii="黑体" w:hAnsi="黑体" w:eastAsia="黑体" w:cs="黑体"/>
                <w:b/>
                <w:kern w:val="2"/>
                <w:sz w:val="22"/>
                <w:szCs w:val="22"/>
                <w:lang w:val="en-US" w:eastAsia="zh-CN" w:bidi="ar-SA"/>
              </w:rPr>
              <w:id w:val="147468032"/>
              <w:placeholder>
                <w:docPart w:val="{d8decd74-7f9b-492e-971f-b2b4acf35a82}"/>
              </w:placeholder>
              <w15:color w:val="509DF3"/>
            </w:sdtPr>
            <w:sdtEndPr>
              <w:rPr>
                <w:rFonts w:hint="eastAsia" w:ascii="黑体" w:hAnsi="黑体" w:eastAsia="黑体" w:cs="黑体"/>
                <w:b/>
                <w:kern w:val="2"/>
                <w:sz w:val="22"/>
                <w:szCs w:val="22"/>
                <w:lang w:val="en-US" w:eastAsia="zh-CN" w:bidi="ar-SA"/>
              </w:rPr>
            </w:sdtEndPr>
            <w:sdtContent>
              <w:r>
                <w:rPr>
                  <w:rFonts w:hint="eastAsia" w:ascii="黑体" w:hAnsi="黑体" w:eastAsia="黑体" w:cs="黑体"/>
                  <w:sz w:val="22"/>
                  <w:szCs w:val="22"/>
                </w:rPr>
                <w:t>九、国有资本经营预算支出决算情况说明</w:t>
              </w:r>
            </w:sdtContent>
          </w:sdt>
          <w:r>
            <w:rPr>
              <w:rFonts w:hint="eastAsia" w:ascii="黑体" w:hAnsi="黑体" w:eastAsia="黑体" w:cs="黑体"/>
              <w:sz w:val="22"/>
              <w:szCs w:val="22"/>
            </w:rPr>
            <w:tab/>
          </w:r>
          <w:bookmarkStart w:id="25" w:name="_Toc2045_WPSOffice_Level2Page"/>
          <w:r>
            <w:rPr>
              <w:rFonts w:hint="eastAsia" w:ascii="黑体" w:hAnsi="黑体" w:eastAsia="黑体" w:cs="黑体"/>
              <w:sz w:val="22"/>
              <w:szCs w:val="22"/>
            </w:rPr>
            <w:t>10</w:t>
          </w:r>
          <w:bookmarkEnd w:id="25"/>
          <w:r>
            <w:rPr>
              <w:rFonts w:hint="eastAsia" w:ascii="黑体" w:hAnsi="黑体" w:eastAsia="黑体" w:cs="黑体"/>
              <w:sz w:val="22"/>
              <w:szCs w:val="22"/>
            </w:rPr>
            <w:fldChar w:fldCharType="end"/>
          </w:r>
        </w:p>
        <w:p w14:paraId="16C1B232">
          <w:pPr>
            <w:pStyle w:val="37"/>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_Toc27046_WPSOffice_Level2 </w:instrText>
          </w:r>
          <w:r>
            <w:rPr>
              <w:rFonts w:hint="eastAsia" w:ascii="黑体" w:hAnsi="黑体" w:eastAsia="黑体" w:cs="黑体"/>
              <w:sz w:val="22"/>
              <w:szCs w:val="22"/>
            </w:rPr>
            <w:fldChar w:fldCharType="separate"/>
          </w:r>
          <w:sdt>
            <w:sdtPr>
              <w:rPr>
                <w:rFonts w:hint="eastAsia" w:ascii="黑体" w:hAnsi="黑体" w:eastAsia="黑体" w:cs="黑体"/>
                <w:b/>
                <w:kern w:val="2"/>
                <w:sz w:val="22"/>
                <w:szCs w:val="22"/>
                <w:lang w:val="en-US" w:eastAsia="zh-CN" w:bidi="ar-SA"/>
              </w:rPr>
              <w:id w:val="147451953"/>
              <w:placeholder>
                <w:docPart w:val="{4da1d5d1-85ba-4e19-b31e-756d9e3ff69c}"/>
              </w:placeholder>
              <w15:color w:val="509DF3"/>
            </w:sdtPr>
            <w:sdtEndPr>
              <w:rPr>
                <w:rFonts w:hint="eastAsia" w:ascii="黑体" w:hAnsi="黑体" w:eastAsia="黑体" w:cs="黑体"/>
                <w:b/>
                <w:kern w:val="2"/>
                <w:sz w:val="22"/>
                <w:szCs w:val="22"/>
                <w:lang w:val="en-US" w:eastAsia="zh-CN" w:bidi="ar-SA"/>
              </w:rPr>
            </w:sdtEndPr>
            <w:sdtContent>
              <w:r>
                <w:rPr>
                  <w:rFonts w:hint="eastAsia" w:ascii="黑体" w:hAnsi="黑体" w:eastAsia="黑体" w:cs="黑体"/>
                  <w:sz w:val="22"/>
                  <w:szCs w:val="22"/>
                </w:rPr>
                <w:t>十、其他重要事项的情况说明</w:t>
              </w:r>
            </w:sdtContent>
          </w:sdt>
          <w:r>
            <w:rPr>
              <w:rFonts w:hint="eastAsia" w:ascii="黑体" w:hAnsi="黑体" w:eastAsia="黑体" w:cs="黑体"/>
              <w:sz w:val="22"/>
              <w:szCs w:val="22"/>
            </w:rPr>
            <w:tab/>
          </w:r>
          <w:bookmarkStart w:id="26" w:name="_Toc27046_WPSOffice_Level2Page"/>
          <w:r>
            <w:rPr>
              <w:rFonts w:hint="eastAsia" w:ascii="黑体" w:hAnsi="黑体" w:eastAsia="黑体" w:cs="黑体"/>
              <w:sz w:val="22"/>
              <w:szCs w:val="22"/>
            </w:rPr>
            <w:t>10</w:t>
          </w:r>
          <w:bookmarkEnd w:id="26"/>
          <w:r>
            <w:rPr>
              <w:rFonts w:hint="eastAsia" w:ascii="黑体" w:hAnsi="黑体" w:eastAsia="黑体" w:cs="黑体"/>
              <w:sz w:val="22"/>
              <w:szCs w:val="22"/>
            </w:rPr>
            <w:fldChar w:fldCharType="end"/>
          </w:r>
        </w:p>
        <w:p w14:paraId="0E2DCD89">
          <w:pPr>
            <w:pStyle w:val="36"/>
            <w:tabs>
              <w:tab w:val="right" w:leader="dot" w:pos="8306"/>
            </w:tabs>
            <w:rPr>
              <w:rFonts w:hint="eastAsia" w:ascii="黑体" w:hAnsi="黑体" w:eastAsia="黑体" w:cs="黑体"/>
              <w:sz w:val="22"/>
              <w:szCs w:val="22"/>
            </w:rPr>
          </w:pPr>
          <w:r>
            <w:rPr>
              <w:rFonts w:hint="eastAsia" w:ascii="黑体" w:hAnsi="黑体" w:eastAsia="黑体" w:cs="黑体"/>
              <w:b/>
              <w:bCs/>
              <w:sz w:val="22"/>
              <w:szCs w:val="22"/>
            </w:rPr>
            <w:fldChar w:fldCharType="begin"/>
          </w:r>
          <w:r>
            <w:rPr>
              <w:rFonts w:hint="eastAsia" w:ascii="黑体" w:hAnsi="黑体" w:eastAsia="黑体" w:cs="黑体"/>
              <w:sz w:val="22"/>
              <w:szCs w:val="22"/>
            </w:rPr>
            <w:instrText xml:space="preserve"> HYPERLINK \l _Toc28286_WPSOffice_Level1 </w:instrText>
          </w:r>
          <w:r>
            <w:rPr>
              <w:rFonts w:hint="eastAsia" w:ascii="黑体" w:hAnsi="黑体" w:eastAsia="黑体" w:cs="黑体"/>
              <w:b/>
              <w:bCs/>
              <w:sz w:val="22"/>
              <w:szCs w:val="22"/>
            </w:rPr>
            <w:fldChar w:fldCharType="separate"/>
          </w:r>
          <w:sdt>
            <w:sdtPr>
              <w:rPr>
                <w:rFonts w:hint="eastAsia" w:ascii="黑体" w:hAnsi="黑体" w:eastAsia="黑体" w:cs="黑体"/>
                <w:b/>
                <w:bCs/>
                <w:kern w:val="2"/>
                <w:sz w:val="22"/>
                <w:szCs w:val="22"/>
                <w:lang w:val="en-US" w:eastAsia="zh-CN" w:bidi="ar-SA"/>
              </w:rPr>
              <w:id w:val="147464561"/>
              <w:placeholder>
                <w:docPart w:val="{9a490f95-3ce6-4b11-8403-97063c3e9679}"/>
              </w:placeholder>
              <w15:color w:val="509DF3"/>
            </w:sdtPr>
            <w:sdtEndPr>
              <w:rPr>
                <w:rFonts w:hint="eastAsia" w:ascii="黑体" w:hAnsi="黑体" w:eastAsia="黑体" w:cs="黑体"/>
                <w:b/>
                <w:bCs/>
                <w:kern w:val="2"/>
                <w:sz w:val="22"/>
                <w:szCs w:val="22"/>
                <w:lang w:val="en-US" w:eastAsia="zh-CN" w:bidi="ar-SA"/>
              </w:rPr>
            </w:sdtEndPr>
            <w:sdtContent>
              <w:r>
                <w:rPr>
                  <w:rFonts w:hint="eastAsia" w:ascii="黑体" w:hAnsi="黑体" w:eastAsia="黑体" w:cs="黑体"/>
                  <w:b/>
                  <w:bCs/>
                  <w:sz w:val="22"/>
                  <w:szCs w:val="22"/>
                </w:rPr>
                <w:t>第三部分  名词解释</w:t>
              </w:r>
            </w:sdtContent>
          </w:sdt>
          <w:r>
            <w:rPr>
              <w:rFonts w:hint="eastAsia" w:ascii="黑体" w:hAnsi="黑体" w:eastAsia="黑体" w:cs="黑体"/>
              <w:b/>
              <w:bCs/>
              <w:sz w:val="22"/>
              <w:szCs w:val="22"/>
            </w:rPr>
            <w:tab/>
          </w:r>
          <w:bookmarkStart w:id="27" w:name="_Toc28286_WPSOffice_Level1Page"/>
          <w:r>
            <w:rPr>
              <w:rFonts w:hint="eastAsia" w:ascii="黑体" w:hAnsi="黑体" w:eastAsia="黑体" w:cs="黑体"/>
              <w:b/>
              <w:bCs/>
              <w:sz w:val="22"/>
              <w:szCs w:val="22"/>
            </w:rPr>
            <w:t>12</w:t>
          </w:r>
          <w:bookmarkEnd w:id="27"/>
          <w:r>
            <w:rPr>
              <w:rFonts w:hint="eastAsia" w:ascii="黑体" w:hAnsi="黑体" w:eastAsia="黑体" w:cs="黑体"/>
              <w:b/>
              <w:bCs/>
              <w:sz w:val="22"/>
              <w:szCs w:val="22"/>
            </w:rPr>
            <w:fldChar w:fldCharType="end"/>
          </w:r>
        </w:p>
        <w:p w14:paraId="243A95C7">
          <w:pPr>
            <w:pStyle w:val="36"/>
            <w:tabs>
              <w:tab w:val="right" w:leader="dot" w:pos="8306"/>
            </w:tabs>
            <w:rPr>
              <w:rFonts w:hint="eastAsia" w:ascii="黑体" w:hAnsi="黑体" w:eastAsia="黑体" w:cs="黑体"/>
              <w:sz w:val="22"/>
              <w:szCs w:val="22"/>
            </w:rPr>
          </w:pPr>
          <w:r>
            <w:rPr>
              <w:rFonts w:hint="eastAsia" w:ascii="黑体" w:hAnsi="黑体" w:eastAsia="黑体" w:cs="黑体"/>
              <w:b/>
              <w:bCs/>
              <w:sz w:val="22"/>
              <w:szCs w:val="22"/>
            </w:rPr>
            <w:fldChar w:fldCharType="begin"/>
          </w:r>
          <w:r>
            <w:rPr>
              <w:rFonts w:hint="eastAsia" w:ascii="黑体" w:hAnsi="黑体" w:eastAsia="黑体" w:cs="黑体"/>
              <w:sz w:val="22"/>
              <w:szCs w:val="22"/>
            </w:rPr>
            <w:instrText xml:space="preserve"> HYPERLINK \l _Toc25573_WPSOffice_Level1 </w:instrText>
          </w:r>
          <w:r>
            <w:rPr>
              <w:rFonts w:hint="eastAsia" w:ascii="黑体" w:hAnsi="黑体" w:eastAsia="黑体" w:cs="黑体"/>
              <w:b/>
              <w:bCs/>
              <w:sz w:val="22"/>
              <w:szCs w:val="22"/>
            </w:rPr>
            <w:fldChar w:fldCharType="separate"/>
          </w:r>
          <w:sdt>
            <w:sdtPr>
              <w:rPr>
                <w:rFonts w:hint="eastAsia" w:ascii="黑体" w:hAnsi="黑体" w:eastAsia="黑体" w:cs="黑体"/>
                <w:b/>
                <w:bCs/>
                <w:kern w:val="2"/>
                <w:sz w:val="22"/>
                <w:szCs w:val="22"/>
                <w:lang w:val="en-US" w:eastAsia="zh-CN" w:bidi="ar-SA"/>
              </w:rPr>
              <w:id w:val="147481163"/>
              <w:placeholder>
                <w:docPart w:val="{6680e4ee-d059-40e6-8e67-a9ecfcb0d634}"/>
              </w:placeholder>
              <w15:color w:val="509DF3"/>
            </w:sdtPr>
            <w:sdtEndPr>
              <w:rPr>
                <w:rFonts w:hint="eastAsia" w:ascii="黑体" w:hAnsi="黑体" w:eastAsia="黑体" w:cs="黑体"/>
                <w:b/>
                <w:bCs/>
                <w:kern w:val="2"/>
                <w:sz w:val="22"/>
                <w:szCs w:val="22"/>
                <w:lang w:val="en-US" w:eastAsia="zh-CN" w:bidi="ar-SA"/>
              </w:rPr>
            </w:sdtEndPr>
            <w:sdtContent>
              <w:r>
                <w:rPr>
                  <w:rFonts w:hint="eastAsia" w:ascii="黑体" w:hAnsi="黑体" w:eastAsia="黑体" w:cs="黑体"/>
                  <w:b/>
                  <w:bCs/>
                  <w:sz w:val="22"/>
                  <w:szCs w:val="22"/>
                </w:rPr>
                <w:t>第四部分  附件</w:t>
              </w:r>
            </w:sdtContent>
          </w:sdt>
          <w:r>
            <w:rPr>
              <w:rFonts w:hint="eastAsia" w:ascii="黑体" w:hAnsi="黑体" w:eastAsia="黑体" w:cs="黑体"/>
              <w:b/>
              <w:bCs/>
              <w:sz w:val="22"/>
              <w:szCs w:val="22"/>
            </w:rPr>
            <w:tab/>
          </w:r>
          <w:bookmarkStart w:id="28" w:name="_Toc25573_WPSOffice_Level1Page"/>
          <w:r>
            <w:rPr>
              <w:rFonts w:hint="eastAsia" w:ascii="黑体" w:hAnsi="黑体" w:eastAsia="黑体" w:cs="黑体"/>
              <w:b/>
              <w:bCs/>
              <w:sz w:val="22"/>
              <w:szCs w:val="22"/>
            </w:rPr>
            <w:t>14</w:t>
          </w:r>
          <w:bookmarkEnd w:id="28"/>
          <w:r>
            <w:rPr>
              <w:rFonts w:hint="eastAsia" w:ascii="黑体" w:hAnsi="黑体" w:eastAsia="黑体" w:cs="黑体"/>
              <w:b/>
              <w:bCs/>
              <w:sz w:val="22"/>
              <w:szCs w:val="22"/>
            </w:rPr>
            <w:fldChar w:fldCharType="end"/>
          </w:r>
        </w:p>
        <w:p w14:paraId="6D07D9EC">
          <w:pPr>
            <w:pStyle w:val="36"/>
            <w:tabs>
              <w:tab w:val="right" w:leader="dot" w:pos="8306"/>
            </w:tabs>
            <w:rPr>
              <w:rFonts w:hint="eastAsia" w:ascii="黑体" w:hAnsi="黑体" w:eastAsia="黑体" w:cs="黑体"/>
              <w:sz w:val="22"/>
              <w:szCs w:val="22"/>
            </w:rPr>
          </w:pPr>
          <w:r>
            <w:rPr>
              <w:rFonts w:hint="eastAsia" w:ascii="黑体" w:hAnsi="黑体" w:eastAsia="黑体" w:cs="黑体"/>
              <w:b/>
              <w:bCs/>
              <w:sz w:val="22"/>
              <w:szCs w:val="22"/>
            </w:rPr>
            <w:fldChar w:fldCharType="begin"/>
          </w:r>
          <w:r>
            <w:rPr>
              <w:rFonts w:hint="eastAsia" w:ascii="黑体" w:hAnsi="黑体" w:eastAsia="黑体" w:cs="黑体"/>
              <w:sz w:val="22"/>
              <w:szCs w:val="22"/>
            </w:rPr>
            <w:instrText xml:space="preserve"> HYPERLINK \l _Toc19774_WPSOffice_Level1 </w:instrText>
          </w:r>
          <w:r>
            <w:rPr>
              <w:rFonts w:hint="eastAsia" w:ascii="黑体" w:hAnsi="黑体" w:eastAsia="黑体" w:cs="黑体"/>
              <w:b/>
              <w:bCs/>
              <w:sz w:val="22"/>
              <w:szCs w:val="22"/>
            </w:rPr>
            <w:fldChar w:fldCharType="separate"/>
          </w:r>
          <w:sdt>
            <w:sdtPr>
              <w:rPr>
                <w:rFonts w:hint="eastAsia" w:ascii="黑体" w:hAnsi="黑体" w:eastAsia="黑体" w:cs="黑体"/>
                <w:b/>
                <w:bCs/>
                <w:kern w:val="2"/>
                <w:sz w:val="22"/>
                <w:szCs w:val="22"/>
                <w:lang w:val="en-US" w:eastAsia="zh-CN" w:bidi="ar-SA"/>
              </w:rPr>
              <w:id w:val="147474618"/>
              <w:placeholder>
                <w:docPart w:val="{e7ed66c8-4fc2-4650-b809-c26f8c21fc66}"/>
              </w:placeholder>
              <w15:color w:val="509DF3"/>
            </w:sdtPr>
            <w:sdtEndPr>
              <w:rPr>
                <w:rFonts w:hint="eastAsia" w:ascii="黑体" w:hAnsi="黑体" w:eastAsia="黑体" w:cs="黑体"/>
                <w:b/>
                <w:bCs/>
                <w:kern w:val="2"/>
                <w:sz w:val="22"/>
                <w:szCs w:val="22"/>
                <w:lang w:val="en-US" w:eastAsia="zh-CN" w:bidi="ar-SA"/>
              </w:rPr>
            </w:sdtEndPr>
            <w:sdtContent>
              <w:r>
                <w:rPr>
                  <w:rFonts w:hint="eastAsia" w:ascii="黑体" w:hAnsi="黑体" w:eastAsia="黑体" w:cs="黑体"/>
                  <w:b/>
                  <w:bCs/>
                  <w:sz w:val="22"/>
                  <w:szCs w:val="22"/>
                </w:rPr>
                <w:t>第五部分 附表</w:t>
              </w:r>
            </w:sdtContent>
          </w:sdt>
          <w:r>
            <w:rPr>
              <w:rFonts w:hint="eastAsia" w:ascii="黑体" w:hAnsi="黑体" w:eastAsia="黑体" w:cs="黑体"/>
              <w:b/>
              <w:bCs/>
              <w:sz w:val="22"/>
              <w:szCs w:val="22"/>
            </w:rPr>
            <w:tab/>
          </w:r>
          <w:bookmarkStart w:id="29" w:name="_Toc19774_WPSOffice_Level1Page"/>
          <w:r>
            <w:rPr>
              <w:rFonts w:hint="eastAsia" w:ascii="黑体" w:hAnsi="黑体" w:eastAsia="黑体" w:cs="黑体"/>
              <w:b/>
              <w:bCs/>
              <w:sz w:val="22"/>
              <w:szCs w:val="22"/>
            </w:rPr>
            <w:t>27</w:t>
          </w:r>
          <w:bookmarkEnd w:id="29"/>
          <w:r>
            <w:rPr>
              <w:rFonts w:hint="eastAsia" w:ascii="黑体" w:hAnsi="黑体" w:eastAsia="黑体" w:cs="黑体"/>
              <w:b/>
              <w:bCs/>
              <w:sz w:val="22"/>
              <w:szCs w:val="22"/>
            </w:rPr>
            <w:fldChar w:fldCharType="end"/>
          </w:r>
        </w:p>
        <w:p w14:paraId="1414AD4B">
          <w:pPr>
            <w:pStyle w:val="37"/>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_Toc23026_WPSOffice_Level2 </w:instrText>
          </w:r>
          <w:r>
            <w:rPr>
              <w:rFonts w:hint="eastAsia" w:ascii="黑体" w:hAnsi="黑体" w:eastAsia="黑体" w:cs="黑体"/>
              <w:sz w:val="22"/>
              <w:szCs w:val="22"/>
            </w:rPr>
            <w:fldChar w:fldCharType="separate"/>
          </w:r>
          <w:sdt>
            <w:sdtPr>
              <w:rPr>
                <w:rFonts w:hint="eastAsia" w:ascii="黑体" w:hAnsi="黑体" w:eastAsia="黑体" w:cs="黑体"/>
                <w:b/>
                <w:kern w:val="2"/>
                <w:sz w:val="22"/>
                <w:szCs w:val="22"/>
                <w:lang w:val="en-US" w:eastAsia="zh-CN" w:bidi="ar-SA"/>
              </w:rPr>
              <w:id w:val="147482117"/>
              <w:placeholder>
                <w:docPart w:val="{ca92677a-99ee-4433-b9b2-84c497fbec1c}"/>
              </w:placeholder>
              <w15:color w:val="509DF3"/>
            </w:sdtPr>
            <w:sdtEndPr>
              <w:rPr>
                <w:rFonts w:hint="eastAsia" w:ascii="黑体" w:hAnsi="黑体" w:eastAsia="黑体" w:cs="黑体"/>
                <w:b/>
                <w:kern w:val="2"/>
                <w:sz w:val="22"/>
                <w:szCs w:val="22"/>
                <w:lang w:val="en-US" w:eastAsia="zh-CN" w:bidi="ar-SA"/>
              </w:rPr>
            </w:sdtEndPr>
            <w:sdtContent>
              <w:r>
                <w:rPr>
                  <w:rFonts w:hint="eastAsia" w:ascii="黑体" w:hAnsi="黑体" w:eastAsia="黑体" w:cs="黑体"/>
                  <w:sz w:val="22"/>
                  <w:szCs w:val="22"/>
                </w:rPr>
                <w:t>一、收入支出决算总表</w:t>
              </w:r>
            </w:sdtContent>
          </w:sdt>
          <w:r>
            <w:rPr>
              <w:rFonts w:hint="eastAsia" w:ascii="黑体" w:hAnsi="黑体" w:eastAsia="黑体" w:cs="黑体"/>
              <w:sz w:val="22"/>
              <w:szCs w:val="22"/>
            </w:rPr>
            <w:tab/>
          </w:r>
          <w:bookmarkStart w:id="30" w:name="_Toc23026_WPSOffice_Level2Page"/>
          <w:r>
            <w:rPr>
              <w:rFonts w:hint="eastAsia" w:ascii="黑体" w:hAnsi="黑体" w:eastAsia="黑体" w:cs="黑体"/>
              <w:sz w:val="22"/>
              <w:szCs w:val="22"/>
            </w:rPr>
            <w:t>27</w:t>
          </w:r>
          <w:bookmarkEnd w:id="30"/>
          <w:r>
            <w:rPr>
              <w:rFonts w:hint="eastAsia" w:ascii="黑体" w:hAnsi="黑体" w:eastAsia="黑体" w:cs="黑体"/>
              <w:sz w:val="22"/>
              <w:szCs w:val="22"/>
            </w:rPr>
            <w:fldChar w:fldCharType="end"/>
          </w:r>
        </w:p>
        <w:p w14:paraId="53F8C53C">
          <w:pPr>
            <w:pStyle w:val="37"/>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_Toc169_WPSOffice_Level2 </w:instrText>
          </w:r>
          <w:r>
            <w:rPr>
              <w:rFonts w:hint="eastAsia" w:ascii="黑体" w:hAnsi="黑体" w:eastAsia="黑体" w:cs="黑体"/>
              <w:sz w:val="22"/>
              <w:szCs w:val="22"/>
            </w:rPr>
            <w:fldChar w:fldCharType="separate"/>
          </w:r>
          <w:sdt>
            <w:sdtPr>
              <w:rPr>
                <w:rFonts w:hint="eastAsia" w:ascii="黑体" w:hAnsi="黑体" w:eastAsia="黑体" w:cs="黑体"/>
                <w:b/>
                <w:kern w:val="2"/>
                <w:sz w:val="22"/>
                <w:szCs w:val="22"/>
                <w:lang w:val="en-US" w:eastAsia="zh-CN" w:bidi="ar-SA"/>
              </w:rPr>
              <w:id w:val="147454385"/>
              <w:placeholder>
                <w:docPart w:val="{5131fb20-0841-4efd-a0cb-dc8f3b886d5b}"/>
              </w:placeholder>
              <w15:color w:val="509DF3"/>
            </w:sdtPr>
            <w:sdtEndPr>
              <w:rPr>
                <w:rFonts w:hint="eastAsia" w:ascii="黑体" w:hAnsi="黑体" w:eastAsia="黑体" w:cs="黑体"/>
                <w:b/>
                <w:kern w:val="2"/>
                <w:sz w:val="22"/>
                <w:szCs w:val="22"/>
                <w:lang w:val="en-US" w:eastAsia="zh-CN" w:bidi="ar-SA"/>
              </w:rPr>
            </w:sdtEndPr>
            <w:sdtContent>
              <w:r>
                <w:rPr>
                  <w:rFonts w:hint="eastAsia" w:ascii="黑体" w:hAnsi="黑体" w:eastAsia="黑体" w:cs="黑体"/>
                  <w:sz w:val="22"/>
                  <w:szCs w:val="22"/>
                </w:rPr>
                <w:t>二、收入决算表</w:t>
              </w:r>
            </w:sdtContent>
          </w:sdt>
          <w:r>
            <w:rPr>
              <w:rFonts w:hint="eastAsia" w:ascii="黑体" w:hAnsi="黑体" w:eastAsia="黑体" w:cs="黑体"/>
              <w:sz w:val="22"/>
              <w:szCs w:val="22"/>
            </w:rPr>
            <w:tab/>
          </w:r>
          <w:bookmarkStart w:id="31" w:name="_Toc169_WPSOffice_Level2Page"/>
          <w:r>
            <w:rPr>
              <w:rFonts w:hint="eastAsia" w:ascii="黑体" w:hAnsi="黑体" w:eastAsia="黑体" w:cs="黑体"/>
              <w:sz w:val="22"/>
              <w:szCs w:val="22"/>
            </w:rPr>
            <w:t>27</w:t>
          </w:r>
          <w:bookmarkEnd w:id="31"/>
          <w:r>
            <w:rPr>
              <w:rFonts w:hint="eastAsia" w:ascii="黑体" w:hAnsi="黑体" w:eastAsia="黑体" w:cs="黑体"/>
              <w:sz w:val="22"/>
              <w:szCs w:val="22"/>
            </w:rPr>
            <w:fldChar w:fldCharType="end"/>
          </w:r>
        </w:p>
        <w:p w14:paraId="6DBDE1BC">
          <w:pPr>
            <w:pStyle w:val="37"/>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_Toc16228_WPSOffice_Level2 </w:instrText>
          </w:r>
          <w:r>
            <w:rPr>
              <w:rFonts w:hint="eastAsia" w:ascii="黑体" w:hAnsi="黑体" w:eastAsia="黑体" w:cs="黑体"/>
              <w:sz w:val="22"/>
              <w:szCs w:val="22"/>
            </w:rPr>
            <w:fldChar w:fldCharType="separate"/>
          </w:r>
          <w:sdt>
            <w:sdtPr>
              <w:rPr>
                <w:rFonts w:hint="eastAsia" w:ascii="黑体" w:hAnsi="黑体" w:eastAsia="黑体" w:cs="黑体"/>
                <w:b/>
                <w:kern w:val="2"/>
                <w:sz w:val="22"/>
                <w:szCs w:val="22"/>
                <w:lang w:val="en-US" w:eastAsia="zh-CN" w:bidi="ar-SA"/>
              </w:rPr>
              <w:id w:val="147465244"/>
              <w:placeholder>
                <w:docPart w:val="{b446975b-bf7b-4c7f-ac4f-76188bc27f18}"/>
              </w:placeholder>
              <w15:color w:val="509DF3"/>
            </w:sdtPr>
            <w:sdtEndPr>
              <w:rPr>
                <w:rFonts w:hint="eastAsia" w:ascii="黑体" w:hAnsi="黑体" w:eastAsia="黑体" w:cs="黑体"/>
                <w:b/>
                <w:kern w:val="2"/>
                <w:sz w:val="22"/>
                <w:szCs w:val="22"/>
                <w:lang w:val="en-US" w:eastAsia="zh-CN" w:bidi="ar-SA"/>
              </w:rPr>
            </w:sdtEndPr>
            <w:sdtContent>
              <w:r>
                <w:rPr>
                  <w:rFonts w:hint="eastAsia" w:ascii="黑体" w:hAnsi="黑体" w:eastAsia="黑体" w:cs="黑体"/>
                  <w:sz w:val="22"/>
                  <w:szCs w:val="22"/>
                </w:rPr>
                <w:t>三、支出决算表</w:t>
              </w:r>
            </w:sdtContent>
          </w:sdt>
          <w:r>
            <w:rPr>
              <w:rFonts w:hint="eastAsia" w:ascii="黑体" w:hAnsi="黑体" w:eastAsia="黑体" w:cs="黑体"/>
              <w:sz w:val="22"/>
              <w:szCs w:val="22"/>
            </w:rPr>
            <w:tab/>
          </w:r>
          <w:bookmarkStart w:id="32" w:name="_Toc16228_WPSOffice_Level2Page"/>
          <w:r>
            <w:rPr>
              <w:rFonts w:hint="eastAsia" w:ascii="黑体" w:hAnsi="黑体" w:eastAsia="黑体" w:cs="黑体"/>
              <w:sz w:val="22"/>
              <w:szCs w:val="22"/>
            </w:rPr>
            <w:t>27</w:t>
          </w:r>
          <w:bookmarkEnd w:id="32"/>
          <w:r>
            <w:rPr>
              <w:rFonts w:hint="eastAsia" w:ascii="黑体" w:hAnsi="黑体" w:eastAsia="黑体" w:cs="黑体"/>
              <w:sz w:val="22"/>
              <w:szCs w:val="22"/>
            </w:rPr>
            <w:fldChar w:fldCharType="end"/>
          </w:r>
        </w:p>
        <w:p w14:paraId="13AE163C">
          <w:pPr>
            <w:pStyle w:val="37"/>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_Toc23938_WPSOffice_Level2 </w:instrText>
          </w:r>
          <w:r>
            <w:rPr>
              <w:rFonts w:hint="eastAsia" w:ascii="黑体" w:hAnsi="黑体" w:eastAsia="黑体" w:cs="黑体"/>
              <w:sz w:val="22"/>
              <w:szCs w:val="22"/>
            </w:rPr>
            <w:fldChar w:fldCharType="separate"/>
          </w:r>
          <w:sdt>
            <w:sdtPr>
              <w:rPr>
                <w:rFonts w:hint="eastAsia" w:ascii="黑体" w:hAnsi="黑体" w:eastAsia="黑体" w:cs="黑体"/>
                <w:b/>
                <w:kern w:val="2"/>
                <w:sz w:val="22"/>
                <w:szCs w:val="22"/>
                <w:lang w:val="en-US" w:eastAsia="zh-CN" w:bidi="ar-SA"/>
              </w:rPr>
              <w:id w:val="147471450"/>
              <w:placeholder>
                <w:docPart w:val="{249dd90c-8a39-40ba-a3bd-483a97342c9a}"/>
              </w:placeholder>
              <w15:color w:val="509DF3"/>
            </w:sdtPr>
            <w:sdtEndPr>
              <w:rPr>
                <w:rFonts w:hint="eastAsia" w:ascii="黑体" w:hAnsi="黑体" w:eastAsia="黑体" w:cs="黑体"/>
                <w:b/>
                <w:kern w:val="2"/>
                <w:sz w:val="22"/>
                <w:szCs w:val="22"/>
                <w:lang w:val="en-US" w:eastAsia="zh-CN" w:bidi="ar-SA"/>
              </w:rPr>
            </w:sdtEndPr>
            <w:sdtContent>
              <w:r>
                <w:rPr>
                  <w:rFonts w:hint="eastAsia" w:ascii="黑体" w:hAnsi="黑体" w:eastAsia="黑体" w:cs="黑体"/>
                  <w:sz w:val="22"/>
                  <w:szCs w:val="22"/>
                </w:rPr>
                <w:t>四、财政拨款收入支出决算总表</w:t>
              </w:r>
            </w:sdtContent>
          </w:sdt>
          <w:r>
            <w:rPr>
              <w:rFonts w:hint="eastAsia" w:ascii="黑体" w:hAnsi="黑体" w:eastAsia="黑体" w:cs="黑体"/>
              <w:sz w:val="22"/>
              <w:szCs w:val="22"/>
            </w:rPr>
            <w:tab/>
          </w:r>
          <w:bookmarkStart w:id="33" w:name="_Toc23938_WPSOffice_Level2Page"/>
          <w:r>
            <w:rPr>
              <w:rFonts w:hint="eastAsia" w:ascii="黑体" w:hAnsi="黑体" w:eastAsia="黑体" w:cs="黑体"/>
              <w:sz w:val="22"/>
              <w:szCs w:val="22"/>
            </w:rPr>
            <w:t>27</w:t>
          </w:r>
          <w:bookmarkEnd w:id="33"/>
          <w:r>
            <w:rPr>
              <w:rFonts w:hint="eastAsia" w:ascii="黑体" w:hAnsi="黑体" w:eastAsia="黑体" w:cs="黑体"/>
              <w:sz w:val="22"/>
              <w:szCs w:val="22"/>
            </w:rPr>
            <w:fldChar w:fldCharType="end"/>
          </w:r>
        </w:p>
        <w:p w14:paraId="37442CF6">
          <w:pPr>
            <w:pStyle w:val="37"/>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_Toc23400_WPSOffice_Level2 </w:instrText>
          </w:r>
          <w:r>
            <w:rPr>
              <w:rFonts w:hint="eastAsia" w:ascii="黑体" w:hAnsi="黑体" w:eastAsia="黑体" w:cs="黑体"/>
              <w:sz w:val="22"/>
              <w:szCs w:val="22"/>
            </w:rPr>
            <w:fldChar w:fldCharType="separate"/>
          </w:r>
          <w:sdt>
            <w:sdtPr>
              <w:rPr>
                <w:rFonts w:hint="eastAsia" w:ascii="黑体" w:hAnsi="黑体" w:eastAsia="黑体" w:cs="黑体"/>
                <w:b/>
                <w:kern w:val="2"/>
                <w:sz w:val="22"/>
                <w:szCs w:val="22"/>
                <w:lang w:val="en-US" w:eastAsia="zh-CN" w:bidi="ar-SA"/>
              </w:rPr>
              <w:id w:val="147461549"/>
              <w:placeholder>
                <w:docPart w:val="{d4f2d4b7-0f5c-4964-8d0f-2d9c11879b36}"/>
              </w:placeholder>
              <w15:color w:val="509DF3"/>
            </w:sdtPr>
            <w:sdtEndPr>
              <w:rPr>
                <w:rFonts w:hint="eastAsia" w:ascii="黑体" w:hAnsi="黑体" w:eastAsia="黑体" w:cs="黑体"/>
                <w:b/>
                <w:kern w:val="2"/>
                <w:sz w:val="22"/>
                <w:szCs w:val="22"/>
                <w:lang w:val="en-US" w:eastAsia="zh-CN" w:bidi="ar-SA"/>
              </w:rPr>
            </w:sdtEndPr>
            <w:sdtContent>
              <w:r>
                <w:rPr>
                  <w:rFonts w:hint="eastAsia" w:ascii="黑体" w:hAnsi="黑体" w:eastAsia="黑体" w:cs="黑体"/>
                  <w:sz w:val="22"/>
                  <w:szCs w:val="22"/>
                </w:rPr>
                <w:t>五、财政拨款支出决算明细表</w:t>
              </w:r>
            </w:sdtContent>
          </w:sdt>
          <w:r>
            <w:rPr>
              <w:rFonts w:hint="eastAsia" w:ascii="黑体" w:hAnsi="黑体" w:eastAsia="黑体" w:cs="黑体"/>
              <w:sz w:val="22"/>
              <w:szCs w:val="22"/>
            </w:rPr>
            <w:tab/>
          </w:r>
          <w:bookmarkStart w:id="34" w:name="_Toc23400_WPSOffice_Level2Page"/>
          <w:r>
            <w:rPr>
              <w:rFonts w:hint="eastAsia" w:ascii="黑体" w:hAnsi="黑体" w:eastAsia="黑体" w:cs="黑体"/>
              <w:sz w:val="22"/>
              <w:szCs w:val="22"/>
            </w:rPr>
            <w:t>27</w:t>
          </w:r>
          <w:bookmarkEnd w:id="34"/>
          <w:r>
            <w:rPr>
              <w:rFonts w:hint="eastAsia" w:ascii="黑体" w:hAnsi="黑体" w:eastAsia="黑体" w:cs="黑体"/>
              <w:sz w:val="22"/>
              <w:szCs w:val="22"/>
            </w:rPr>
            <w:fldChar w:fldCharType="end"/>
          </w:r>
        </w:p>
        <w:p w14:paraId="166F593A">
          <w:pPr>
            <w:pStyle w:val="37"/>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_Toc25446_WPSOffice_Level2 </w:instrText>
          </w:r>
          <w:r>
            <w:rPr>
              <w:rFonts w:hint="eastAsia" w:ascii="黑体" w:hAnsi="黑体" w:eastAsia="黑体" w:cs="黑体"/>
              <w:sz w:val="22"/>
              <w:szCs w:val="22"/>
            </w:rPr>
            <w:fldChar w:fldCharType="separate"/>
          </w:r>
          <w:sdt>
            <w:sdtPr>
              <w:rPr>
                <w:rFonts w:hint="eastAsia" w:ascii="黑体" w:hAnsi="黑体" w:eastAsia="黑体" w:cs="黑体"/>
                <w:b/>
                <w:kern w:val="2"/>
                <w:sz w:val="22"/>
                <w:szCs w:val="22"/>
                <w:lang w:val="en-US" w:eastAsia="zh-CN" w:bidi="ar-SA"/>
              </w:rPr>
              <w:id w:val="147466718"/>
              <w:placeholder>
                <w:docPart w:val="{9cc51484-8917-4357-b4c1-ee0cda95dbe8}"/>
              </w:placeholder>
              <w15:color w:val="509DF3"/>
            </w:sdtPr>
            <w:sdtEndPr>
              <w:rPr>
                <w:rFonts w:hint="eastAsia" w:ascii="黑体" w:hAnsi="黑体" w:eastAsia="黑体" w:cs="黑体"/>
                <w:b/>
                <w:kern w:val="2"/>
                <w:sz w:val="22"/>
                <w:szCs w:val="22"/>
                <w:lang w:val="en-US" w:eastAsia="zh-CN" w:bidi="ar-SA"/>
              </w:rPr>
            </w:sdtEndPr>
            <w:sdtContent>
              <w:r>
                <w:rPr>
                  <w:rFonts w:hint="eastAsia" w:ascii="黑体" w:hAnsi="黑体" w:eastAsia="黑体" w:cs="黑体"/>
                  <w:sz w:val="22"/>
                  <w:szCs w:val="22"/>
                </w:rPr>
                <w:t>六、一般公共预算财政拨款支出决算表</w:t>
              </w:r>
            </w:sdtContent>
          </w:sdt>
          <w:r>
            <w:rPr>
              <w:rFonts w:hint="eastAsia" w:ascii="黑体" w:hAnsi="黑体" w:eastAsia="黑体" w:cs="黑体"/>
              <w:sz w:val="22"/>
              <w:szCs w:val="22"/>
            </w:rPr>
            <w:tab/>
          </w:r>
          <w:bookmarkStart w:id="35" w:name="_Toc25446_WPSOffice_Level2Page"/>
          <w:r>
            <w:rPr>
              <w:rFonts w:hint="eastAsia" w:ascii="黑体" w:hAnsi="黑体" w:eastAsia="黑体" w:cs="黑体"/>
              <w:sz w:val="22"/>
              <w:szCs w:val="22"/>
            </w:rPr>
            <w:t>27</w:t>
          </w:r>
          <w:bookmarkEnd w:id="35"/>
          <w:r>
            <w:rPr>
              <w:rFonts w:hint="eastAsia" w:ascii="黑体" w:hAnsi="黑体" w:eastAsia="黑体" w:cs="黑体"/>
              <w:sz w:val="22"/>
              <w:szCs w:val="22"/>
            </w:rPr>
            <w:fldChar w:fldCharType="end"/>
          </w:r>
        </w:p>
        <w:p w14:paraId="398894A0">
          <w:pPr>
            <w:pStyle w:val="37"/>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_Toc26378_WPSOffice_Level2 </w:instrText>
          </w:r>
          <w:r>
            <w:rPr>
              <w:rFonts w:hint="eastAsia" w:ascii="黑体" w:hAnsi="黑体" w:eastAsia="黑体" w:cs="黑体"/>
              <w:sz w:val="22"/>
              <w:szCs w:val="22"/>
            </w:rPr>
            <w:fldChar w:fldCharType="separate"/>
          </w:r>
          <w:sdt>
            <w:sdtPr>
              <w:rPr>
                <w:rFonts w:hint="eastAsia" w:ascii="黑体" w:hAnsi="黑体" w:eastAsia="黑体" w:cs="黑体"/>
                <w:b/>
                <w:kern w:val="2"/>
                <w:sz w:val="22"/>
                <w:szCs w:val="22"/>
                <w:lang w:val="en-US" w:eastAsia="zh-CN" w:bidi="ar-SA"/>
              </w:rPr>
              <w:id w:val="147470818"/>
              <w:placeholder>
                <w:docPart w:val="{a724ac6c-3d89-462b-9e71-d7dc1e638250}"/>
              </w:placeholder>
              <w15:color w:val="509DF3"/>
            </w:sdtPr>
            <w:sdtEndPr>
              <w:rPr>
                <w:rFonts w:hint="eastAsia" w:ascii="黑体" w:hAnsi="黑体" w:eastAsia="黑体" w:cs="黑体"/>
                <w:b/>
                <w:kern w:val="2"/>
                <w:sz w:val="22"/>
                <w:szCs w:val="22"/>
                <w:lang w:val="en-US" w:eastAsia="zh-CN" w:bidi="ar-SA"/>
              </w:rPr>
            </w:sdtEndPr>
            <w:sdtContent>
              <w:r>
                <w:rPr>
                  <w:rFonts w:hint="eastAsia" w:ascii="黑体" w:hAnsi="黑体" w:eastAsia="黑体" w:cs="黑体"/>
                  <w:sz w:val="22"/>
                  <w:szCs w:val="22"/>
                </w:rPr>
                <w:t>七、一般公共预算财政拨款支出决算明细表</w:t>
              </w:r>
            </w:sdtContent>
          </w:sdt>
          <w:r>
            <w:rPr>
              <w:rFonts w:hint="eastAsia" w:ascii="黑体" w:hAnsi="黑体" w:eastAsia="黑体" w:cs="黑体"/>
              <w:sz w:val="22"/>
              <w:szCs w:val="22"/>
            </w:rPr>
            <w:tab/>
          </w:r>
          <w:bookmarkStart w:id="36" w:name="_Toc26378_WPSOffice_Level2Page"/>
          <w:r>
            <w:rPr>
              <w:rFonts w:hint="eastAsia" w:ascii="黑体" w:hAnsi="黑体" w:eastAsia="黑体" w:cs="黑体"/>
              <w:sz w:val="22"/>
              <w:szCs w:val="22"/>
            </w:rPr>
            <w:t>27</w:t>
          </w:r>
          <w:bookmarkEnd w:id="36"/>
          <w:r>
            <w:rPr>
              <w:rFonts w:hint="eastAsia" w:ascii="黑体" w:hAnsi="黑体" w:eastAsia="黑体" w:cs="黑体"/>
              <w:sz w:val="22"/>
              <w:szCs w:val="22"/>
            </w:rPr>
            <w:fldChar w:fldCharType="end"/>
          </w:r>
        </w:p>
        <w:p w14:paraId="00BB0D2E">
          <w:pPr>
            <w:pStyle w:val="37"/>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_Toc26420_WPSOffice_Level2 </w:instrText>
          </w:r>
          <w:r>
            <w:rPr>
              <w:rFonts w:hint="eastAsia" w:ascii="黑体" w:hAnsi="黑体" w:eastAsia="黑体" w:cs="黑体"/>
              <w:sz w:val="22"/>
              <w:szCs w:val="22"/>
            </w:rPr>
            <w:fldChar w:fldCharType="separate"/>
          </w:r>
          <w:sdt>
            <w:sdtPr>
              <w:rPr>
                <w:rFonts w:hint="eastAsia" w:ascii="黑体" w:hAnsi="黑体" w:eastAsia="黑体" w:cs="黑体"/>
                <w:b/>
                <w:kern w:val="2"/>
                <w:sz w:val="22"/>
                <w:szCs w:val="22"/>
                <w:lang w:val="en-US" w:eastAsia="zh-CN" w:bidi="ar-SA"/>
              </w:rPr>
              <w:id w:val="147479774"/>
              <w:placeholder>
                <w:docPart w:val="{cb4000c8-8461-4961-b23d-be6916639cde}"/>
              </w:placeholder>
              <w15:color w:val="509DF3"/>
            </w:sdtPr>
            <w:sdtEndPr>
              <w:rPr>
                <w:rFonts w:hint="eastAsia" w:ascii="黑体" w:hAnsi="黑体" w:eastAsia="黑体" w:cs="黑体"/>
                <w:b/>
                <w:kern w:val="2"/>
                <w:sz w:val="22"/>
                <w:szCs w:val="22"/>
                <w:lang w:val="en-US" w:eastAsia="zh-CN" w:bidi="ar-SA"/>
              </w:rPr>
            </w:sdtEndPr>
            <w:sdtContent>
              <w:r>
                <w:rPr>
                  <w:rFonts w:hint="eastAsia" w:ascii="黑体" w:hAnsi="黑体" w:eastAsia="黑体" w:cs="黑体"/>
                  <w:sz w:val="22"/>
                  <w:szCs w:val="22"/>
                </w:rPr>
                <w:t>八、一般公共预算财政拨款基本支出决算表</w:t>
              </w:r>
            </w:sdtContent>
          </w:sdt>
          <w:r>
            <w:rPr>
              <w:rFonts w:hint="eastAsia" w:ascii="黑体" w:hAnsi="黑体" w:eastAsia="黑体" w:cs="黑体"/>
              <w:sz w:val="22"/>
              <w:szCs w:val="22"/>
            </w:rPr>
            <w:tab/>
          </w:r>
          <w:bookmarkStart w:id="37" w:name="_Toc26420_WPSOffice_Level2Page"/>
          <w:r>
            <w:rPr>
              <w:rFonts w:hint="eastAsia" w:ascii="黑体" w:hAnsi="黑体" w:eastAsia="黑体" w:cs="黑体"/>
              <w:sz w:val="22"/>
              <w:szCs w:val="22"/>
            </w:rPr>
            <w:t>27</w:t>
          </w:r>
          <w:bookmarkEnd w:id="37"/>
          <w:r>
            <w:rPr>
              <w:rFonts w:hint="eastAsia" w:ascii="黑体" w:hAnsi="黑体" w:eastAsia="黑体" w:cs="黑体"/>
              <w:sz w:val="22"/>
              <w:szCs w:val="22"/>
            </w:rPr>
            <w:fldChar w:fldCharType="end"/>
          </w:r>
        </w:p>
        <w:p w14:paraId="1B4430F3">
          <w:pPr>
            <w:pStyle w:val="37"/>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_Toc27562_WPSOffice_Level2 </w:instrText>
          </w:r>
          <w:r>
            <w:rPr>
              <w:rFonts w:hint="eastAsia" w:ascii="黑体" w:hAnsi="黑体" w:eastAsia="黑体" w:cs="黑体"/>
              <w:sz w:val="22"/>
              <w:szCs w:val="22"/>
            </w:rPr>
            <w:fldChar w:fldCharType="separate"/>
          </w:r>
          <w:sdt>
            <w:sdtPr>
              <w:rPr>
                <w:rFonts w:hint="eastAsia" w:ascii="黑体" w:hAnsi="黑体" w:eastAsia="黑体" w:cs="黑体"/>
                <w:b/>
                <w:kern w:val="2"/>
                <w:sz w:val="22"/>
                <w:szCs w:val="22"/>
                <w:lang w:val="en-US" w:eastAsia="zh-CN" w:bidi="ar-SA"/>
              </w:rPr>
              <w:id w:val="147460195"/>
              <w:placeholder>
                <w:docPart w:val="{7ff3f423-f6b7-40fb-930b-d7ae6470285d}"/>
              </w:placeholder>
              <w15:color w:val="509DF3"/>
            </w:sdtPr>
            <w:sdtEndPr>
              <w:rPr>
                <w:rFonts w:hint="eastAsia" w:ascii="黑体" w:hAnsi="黑体" w:eastAsia="黑体" w:cs="黑体"/>
                <w:b/>
                <w:kern w:val="2"/>
                <w:sz w:val="22"/>
                <w:szCs w:val="22"/>
                <w:lang w:val="en-US" w:eastAsia="zh-CN" w:bidi="ar-SA"/>
              </w:rPr>
            </w:sdtEndPr>
            <w:sdtContent>
              <w:r>
                <w:rPr>
                  <w:rFonts w:hint="eastAsia" w:ascii="黑体" w:hAnsi="黑体" w:eastAsia="黑体" w:cs="黑体"/>
                  <w:sz w:val="22"/>
                  <w:szCs w:val="22"/>
                </w:rPr>
                <w:t>九、一般公共预算财政拨款项目支出决算表</w:t>
              </w:r>
            </w:sdtContent>
          </w:sdt>
          <w:r>
            <w:rPr>
              <w:rFonts w:hint="eastAsia" w:ascii="黑体" w:hAnsi="黑体" w:eastAsia="黑体" w:cs="黑体"/>
              <w:sz w:val="22"/>
              <w:szCs w:val="22"/>
            </w:rPr>
            <w:tab/>
          </w:r>
          <w:bookmarkStart w:id="38" w:name="_Toc27562_WPSOffice_Level2Page"/>
          <w:r>
            <w:rPr>
              <w:rFonts w:hint="eastAsia" w:ascii="黑体" w:hAnsi="黑体" w:eastAsia="黑体" w:cs="黑体"/>
              <w:sz w:val="22"/>
              <w:szCs w:val="22"/>
            </w:rPr>
            <w:t>27</w:t>
          </w:r>
          <w:bookmarkEnd w:id="38"/>
          <w:r>
            <w:rPr>
              <w:rFonts w:hint="eastAsia" w:ascii="黑体" w:hAnsi="黑体" w:eastAsia="黑体" w:cs="黑体"/>
              <w:sz w:val="22"/>
              <w:szCs w:val="22"/>
            </w:rPr>
            <w:fldChar w:fldCharType="end"/>
          </w:r>
        </w:p>
        <w:p w14:paraId="7A4F5D40">
          <w:pPr>
            <w:pStyle w:val="37"/>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_Toc7385_WPSOffice_Level2 </w:instrText>
          </w:r>
          <w:r>
            <w:rPr>
              <w:rFonts w:hint="eastAsia" w:ascii="黑体" w:hAnsi="黑体" w:eastAsia="黑体" w:cs="黑体"/>
              <w:sz w:val="22"/>
              <w:szCs w:val="22"/>
            </w:rPr>
            <w:fldChar w:fldCharType="separate"/>
          </w:r>
          <w:sdt>
            <w:sdtPr>
              <w:rPr>
                <w:rFonts w:hint="eastAsia" w:ascii="黑体" w:hAnsi="黑体" w:eastAsia="黑体" w:cs="黑体"/>
                <w:b/>
                <w:kern w:val="2"/>
                <w:sz w:val="22"/>
                <w:szCs w:val="22"/>
                <w:lang w:val="en-US" w:eastAsia="zh-CN" w:bidi="ar-SA"/>
              </w:rPr>
              <w:id w:val="147464124"/>
              <w:placeholder>
                <w:docPart w:val="{4b822247-6f1f-4ae2-bb55-ec2d84ce936d}"/>
              </w:placeholder>
              <w15:color w:val="509DF3"/>
            </w:sdtPr>
            <w:sdtEndPr>
              <w:rPr>
                <w:rFonts w:hint="eastAsia" w:ascii="黑体" w:hAnsi="黑体" w:eastAsia="黑体" w:cs="黑体"/>
                <w:b/>
                <w:kern w:val="2"/>
                <w:sz w:val="22"/>
                <w:szCs w:val="22"/>
                <w:lang w:val="en-US" w:eastAsia="zh-CN" w:bidi="ar-SA"/>
              </w:rPr>
            </w:sdtEndPr>
            <w:sdtContent>
              <w:r>
                <w:rPr>
                  <w:rFonts w:hint="eastAsia" w:ascii="黑体" w:hAnsi="黑体" w:eastAsia="黑体" w:cs="黑体"/>
                  <w:sz w:val="22"/>
                  <w:szCs w:val="22"/>
                </w:rPr>
                <w:t>十、政府性基金预算财政拨款收入支出决算表</w:t>
              </w:r>
            </w:sdtContent>
          </w:sdt>
          <w:r>
            <w:rPr>
              <w:rFonts w:hint="eastAsia" w:ascii="黑体" w:hAnsi="黑体" w:eastAsia="黑体" w:cs="黑体"/>
              <w:sz w:val="22"/>
              <w:szCs w:val="22"/>
            </w:rPr>
            <w:tab/>
          </w:r>
          <w:bookmarkStart w:id="39" w:name="_Toc7385_WPSOffice_Level2Page"/>
          <w:r>
            <w:rPr>
              <w:rFonts w:hint="eastAsia" w:ascii="黑体" w:hAnsi="黑体" w:eastAsia="黑体" w:cs="黑体"/>
              <w:sz w:val="22"/>
              <w:szCs w:val="22"/>
            </w:rPr>
            <w:t>27</w:t>
          </w:r>
          <w:bookmarkEnd w:id="39"/>
          <w:r>
            <w:rPr>
              <w:rFonts w:hint="eastAsia" w:ascii="黑体" w:hAnsi="黑体" w:eastAsia="黑体" w:cs="黑体"/>
              <w:sz w:val="22"/>
              <w:szCs w:val="22"/>
            </w:rPr>
            <w:fldChar w:fldCharType="end"/>
          </w:r>
        </w:p>
        <w:p w14:paraId="0D78A298">
          <w:pPr>
            <w:pStyle w:val="37"/>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_Toc9541_WPSOffice_Level2 </w:instrText>
          </w:r>
          <w:r>
            <w:rPr>
              <w:rFonts w:hint="eastAsia" w:ascii="黑体" w:hAnsi="黑体" w:eastAsia="黑体" w:cs="黑体"/>
              <w:sz w:val="22"/>
              <w:szCs w:val="22"/>
            </w:rPr>
            <w:fldChar w:fldCharType="separate"/>
          </w:r>
          <w:sdt>
            <w:sdtPr>
              <w:rPr>
                <w:rFonts w:hint="eastAsia" w:ascii="黑体" w:hAnsi="黑体" w:eastAsia="黑体" w:cs="黑体"/>
                <w:b/>
                <w:kern w:val="2"/>
                <w:sz w:val="22"/>
                <w:szCs w:val="22"/>
                <w:lang w:val="en-US" w:eastAsia="zh-CN" w:bidi="ar-SA"/>
              </w:rPr>
              <w:id w:val="147469828"/>
              <w:placeholder>
                <w:docPart w:val="{6443e980-58d8-4158-a58b-d240f823cbc3}"/>
              </w:placeholder>
              <w15:color w:val="509DF3"/>
            </w:sdtPr>
            <w:sdtEndPr>
              <w:rPr>
                <w:rFonts w:hint="eastAsia" w:ascii="黑体" w:hAnsi="黑体" w:eastAsia="黑体" w:cs="黑体"/>
                <w:b/>
                <w:kern w:val="2"/>
                <w:sz w:val="22"/>
                <w:szCs w:val="22"/>
                <w:lang w:val="en-US" w:eastAsia="zh-CN" w:bidi="ar-SA"/>
              </w:rPr>
            </w:sdtEndPr>
            <w:sdtContent>
              <w:r>
                <w:rPr>
                  <w:rFonts w:hint="eastAsia" w:ascii="黑体" w:hAnsi="黑体" w:eastAsia="黑体" w:cs="黑体"/>
                  <w:sz w:val="22"/>
                  <w:szCs w:val="22"/>
                </w:rPr>
                <w:t>十一、国有资本经营预算财政拨款收入支出决算表</w:t>
              </w:r>
            </w:sdtContent>
          </w:sdt>
          <w:r>
            <w:rPr>
              <w:rFonts w:hint="eastAsia" w:ascii="黑体" w:hAnsi="黑体" w:eastAsia="黑体" w:cs="黑体"/>
              <w:sz w:val="22"/>
              <w:szCs w:val="22"/>
            </w:rPr>
            <w:tab/>
          </w:r>
          <w:bookmarkStart w:id="40" w:name="_Toc9541_WPSOffice_Level2Page"/>
          <w:r>
            <w:rPr>
              <w:rFonts w:hint="eastAsia" w:ascii="黑体" w:hAnsi="黑体" w:eastAsia="黑体" w:cs="黑体"/>
              <w:sz w:val="22"/>
              <w:szCs w:val="22"/>
            </w:rPr>
            <w:t>27</w:t>
          </w:r>
          <w:bookmarkEnd w:id="40"/>
          <w:r>
            <w:rPr>
              <w:rFonts w:hint="eastAsia" w:ascii="黑体" w:hAnsi="黑体" w:eastAsia="黑体" w:cs="黑体"/>
              <w:sz w:val="22"/>
              <w:szCs w:val="22"/>
            </w:rPr>
            <w:fldChar w:fldCharType="end"/>
          </w:r>
        </w:p>
        <w:p w14:paraId="64C8FE83">
          <w:pPr>
            <w:pStyle w:val="37"/>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_Toc28934_WPSOffice_Level2 </w:instrText>
          </w:r>
          <w:r>
            <w:rPr>
              <w:rFonts w:hint="eastAsia" w:ascii="黑体" w:hAnsi="黑体" w:eastAsia="黑体" w:cs="黑体"/>
              <w:sz w:val="22"/>
              <w:szCs w:val="22"/>
            </w:rPr>
            <w:fldChar w:fldCharType="separate"/>
          </w:r>
          <w:sdt>
            <w:sdtPr>
              <w:rPr>
                <w:rFonts w:hint="eastAsia" w:ascii="黑体" w:hAnsi="黑体" w:eastAsia="黑体" w:cs="黑体"/>
                <w:b/>
                <w:kern w:val="2"/>
                <w:sz w:val="22"/>
                <w:szCs w:val="22"/>
                <w:lang w:val="en-US" w:eastAsia="zh-CN" w:bidi="ar-SA"/>
              </w:rPr>
              <w:id w:val="147464192"/>
              <w:placeholder>
                <w:docPart w:val="{b8f6c830-f4b8-4b07-b91c-c61d6373430c}"/>
              </w:placeholder>
              <w15:color w:val="509DF3"/>
            </w:sdtPr>
            <w:sdtEndPr>
              <w:rPr>
                <w:rFonts w:hint="eastAsia" w:ascii="黑体" w:hAnsi="黑体" w:eastAsia="黑体" w:cs="黑体"/>
                <w:b/>
                <w:kern w:val="2"/>
                <w:sz w:val="22"/>
                <w:szCs w:val="22"/>
                <w:lang w:val="en-US" w:eastAsia="zh-CN" w:bidi="ar-SA"/>
              </w:rPr>
            </w:sdtEndPr>
            <w:sdtContent>
              <w:r>
                <w:rPr>
                  <w:rFonts w:hint="eastAsia" w:ascii="黑体" w:hAnsi="黑体" w:eastAsia="黑体" w:cs="黑体"/>
                  <w:sz w:val="22"/>
                  <w:szCs w:val="22"/>
                </w:rPr>
                <w:t>十二、国有资本经营预算财政拨款支出决算表</w:t>
              </w:r>
            </w:sdtContent>
          </w:sdt>
          <w:r>
            <w:rPr>
              <w:rFonts w:hint="eastAsia" w:ascii="黑体" w:hAnsi="黑体" w:eastAsia="黑体" w:cs="黑体"/>
              <w:sz w:val="22"/>
              <w:szCs w:val="22"/>
            </w:rPr>
            <w:tab/>
          </w:r>
          <w:bookmarkStart w:id="41" w:name="_Toc28934_WPSOffice_Level2Page"/>
          <w:r>
            <w:rPr>
              <w:rFonts w:hint="eastAsia" w:ascii="黑体" w:hAnsi="黑体" w:eastAsia="黑体" w:cs="黑体"/>
              <w:sz w:val="22"/>
              <w:szCs w:val="22"/>
            </w:rPr>
            <w:t>27</w:t>
          </w:r>
          <w:bookmarkEnd w:id="41"/>
          <w:r>
            <w:rPr>
              <w:rFonts w:hint="eastAsia" w:ascii="黑体" w:hAnsi="黑体" w:eastAsia="黑体" w:cs="黑体"/>
              <w:sz w:val="22"/>
              <w:szCs w:val="22"/>
            </w:rPr>
            <w:fldChar w:fldCharType="end"/>
          </w:r>
        </w:p>
        <w:p w14:paraId="1BAAC415">
          <w:pPr>
            <w:pStyle w:val="37"/>
            <w:tabs>
              <w:tab w:val="right" w:leader="dot" w:pos="8306"/>
            </w:tabs>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_Toc29672_WPSOffice_Level2 </w:instrText>
          </w:r>
          <w:r>
            <w:rPr>
              <w:rFonts w:hint="eastAsia" w:ascii="黑体" w:hAnsi="黑体" w:eastAsia="黑体" w:cs="黑体"/>
              <w:sz w:val="22"/>
              <w:szCs w:val="22"/>
            </w:rPr>
            <w:fldChar w:fldCharType="separate"/>
          </w:r>
          <w:sdt>
            <w:sdtPr>
              <w:rPr>
                <w:rFonts w:hint="eastAsia" w:ascii="黑体" w:hAnsi="黑体" w:eastAsia="黑体" w:cs="黑体"/>
                <w:b/>
                <w:kern w:val="2"/>
                <w:sz w:val="22"/>
                <w:szCs w:val="22"/>
                <w:lang w:val="en-US" w:eastAsia="zh-CN" w:bidi="ar-SA"/>
              </w:rPr>
              <w:id w:val="147467809"/>
              <w:placeholder>
                <w:docPart w:val="{fea2a5ca-4da5-4708-a646-9256792566ba}"/>
              </w:placeholder>
              <w15:color w:val="509DF3"/>
            </w:sdtPr>
            <w:sdtEndPr>
              <w:rPr>
                <w:rFonts w:hint="eastAsia" w:ascii="黑体" w:hAnsi="黑体" w:eastAsia="黑体" w:cs="黑体"/>
                <w:b/>
                <w:kern w:val="2"/>
                <w:sz w:val="22"/>
                <w:szCs w:val="22"/>
                <w:lang w:val="en-US" w:eastAsia="zh-CN" w:bidi="ar-SA"/>
              </w:rPr>
            </w:sdtEndPr>
            <w:sdtContent>
              <w:r>
                <w:rPr>
                  <w:rFonts w:hint="eastAsia" w:ascii="黑体" w:hAnsi="黑体" w:eastAsia="黑体" w:cs="黑体"/>
                  <w:sz w:val="22"/>
                  <w:szCs w:val="22"/>
                </w:rPr>
                <w:t>十三、财政拨款“三公”经费支出决算表</w:t>
              </w:r>
            </w:sdtContent>
          </w:sdt>
          <w:r>
            <w:rPr>
              <w:rFonts w:hint="eastAsia" w:ascii="黑体" w:hAnsi="黑体" w:eastAsia="黑体" w:cs="黑体"/>
              <w:sz w:val="22"/>
              <w:szCs w:val="22"/>
            </w:rPr>
            <w:tab/>
          </w:r>
          <w:bookmarkStart w:id="42" w:name="_Toc29672_WPSOffice_Level2Page"/>
          <w:r>
            <w:rPr>
              <w:rFonts w:hint="eastAsia" w:ascii="黑体" w:hAnsi="黑体" w:eastAsia="黑体" w:cs="黑体"/>
              <w:sz w:val="22"/>
              <w:szCs w:val="22"/>
            </w:rPr>
            <w:t>27</w:t>
          </w:r>
          <w:bookmarkEnd w:id="42"/>
          <w:r>
            <w:rPr>
              <w:rFonts w:hint="eastAsia" w:ascii="黑体" w:hAnsi="黑体" w:eastAsia="黑体" w:cs="黑体"/>
              <w:sz w:val="22"/>
              <w:szCs w:val="22"/>
            </w:rPr>
            <w:fldChar w:fldCharType="end"/>
          </w:r>
          <w:bookmarkEnd w:id="12"/>
        </w:p>
      </w:sdtContent>
    </w:sdt>
    <w:p w14:paraId="223545F8">
      <w:pPr>
        <w:pStyle w:val="2"/>
        <w:rPr>
          <w:rFonts w:hint="eastAsia" w:ascii="黑体" w:hAnsi="黑体" w:eastAsia="黑体" w:cs="Times New Roman"/>
          <w:b w:val="0"/>
        </w:rPr>
      </w:pPr>
    </w:p>
    <w:p w14:paraId="054DB332">
      <w:pPr>
        <w:rPr>
          <w:rFonts w:hint="eastAsia"/>
        </w:rPr>
      </w:pPr>
    </w:p>
    <w:p w14:paraId="1EB45AA5">
      <w:pPr>
        <w:pStyle w:val="3"/>
        <w:jc w:val="center"/>
        <w:rPr>
          <w:rFonts w:hint="eastAsia" w:ascii="黑体" w:hAnsi="黑体" w:eastAsia="黑体" w:cs="Times New Roman"/>
          <w:b w:val="0"/>
        </w:rPr>
      </w:pPr>
      <w:bookmarkStart w:id="43" w:name="_Toc18531_WPSOffice_Level1"/>
      <w:r>
        <w:rPr>
          <w:rFonts w:hint="eastAsia" w:ascii="黑体" w:hAnsi="黑体" w:eastAsia="黑体" w:cs="Times New Roman"/>
          <w:b w:val="0"/>
        </w:rPr>
        <w:t>第一部分</w:t>
      </w:r>
      <w:r>
        <w:rPr>
          <w:rFonts w:hint="eastAsia" w:ascii="黑体" w:hAnsi="黑体" w:eastAsia="黑体" w:cs="Times New Roman"/>
          <w:b w:val="0"/>
          <w:lang w:val="en-US" w:eastAsia="zh-CN"/>
        </w:rPr>
        <w:t xml:space="preserve"> </w:t>
      </w:r>
      <w:r>
        <w:rPr>
          <w:rFonts w:hint="eastAsia" w:ascii="黑体" w:hAnsi="黑体" w:eastAsia="黑体" w:cs="Times New Roman"/>
          <w:b w:val="0"/>
        </w:rPr>
        <w:t xml:space="preserve"> </w:t>
      </w:r>
      <w:r>
        <w:rPr>
          <w:rFonts w:hint="eastAsia" w:ascii="黑体" w:hAnsi="黑体" w:eastAsia="黑体" w:cs="Times New Roman"/>
          <w:b w:val="0"/>
          <w:lang w:eastAsia="zh-CN"/>
        </w:rPr>
        <w:t>单位</w:t>
      </w:r>
      <w:r>
        <w:rPr>
          <w:rFonts w:hint="eastAsia" w:ascii="黑体" w:hAnsi="黑体" w:eastAsia="黑体" w:cs="Times New Roman"/>
          <w:b w:val="0"/>
        </w:rPr>
        <w:t>概况</w:t>
      </w:r>
      <w:bookmarkEnd w:id="43"/>
    </w:p>
    <w:p w14:paraId="4840C3A7">
      <w:pPr>
        <w:pStyle w:val="4"/>
        <w:numPr>
          <w:ilvl w:val="0"/>
          <w:numId w:val="1"/>
        </w:numPr>
        <w:rPr>
          <w:rStyle w:val="35"/>
          <w:rFonts w:hint="eastAsia" w:ascii="黑体" w:hAnsi="黑体" w:eastAsia="黑体"/>
          <w:b w:val="0"/>
          <w:bCs w:val="0"/>
          <w:lang w:eastAsia="zh-CN"/>
        </w:rPr>
      </w:pPr>
      <w:bookmarkStart w:id="44" w:name="_Toc5298_WPSOffice_Level2"/>
      <w:r>
        <w:rPr>
          <w:rStyle w:val="35"/>
          <w:rFonts w:hint="eastAsia" w:ascii="黑体" w:hAnsi="黑体" w:eastAsia="黑体"/>
          <w:b w:val="0"/>
          <w:bCs w:val="0"/>
          <w:lang w:eastAsia="zh-CN"/>
        </w:rPr>
        <w:t>主要职责</w:t>
      </w:r>
      <w:bookmarkEnd w:id="44"/>
    </w:p>
    <w:p w14:paraId="2AA0894A">
      <w:pPr>
        <w:pStyle w:val="2"/>
        <w:keepNext/>
        <w:keepLines/>
        <w:pageBreakBefore w:val="0"/>
        <w:widowControl w:val="0"/>
        <w:kinsoku/>
        <w:wordWrap/>
        <w:overflowPunct/>
        <w:topLinePunct w:val="0"/>
        <w:autoSpaceDE/>
        <w:autoSpaceDN/>
        <w:bidi w:val="0"/>
        <w:adjustRightInd/>
        <w:snapToGrid/>
        <w:spacing w:line="377" w:lineRule="auto"/>
        <w:ind w:firstLine="640" w:firstLineChars="200"/>
        <w:textAlignment w:val="auto"/>
        <w:rPr>
          <w:rFonts w:hint="eastAsia"/>
          <w:lang w:eastAsia="zh-CN"/>
        </w:rPr>
      </w:pPr>
      <w:r>
        <w:rPr>
          <w:rFonts w:hint="eastAsia" w:ascii="仿宋" w:hAnsi="仿宋" w:eastAsia="仿宋" w:cs="Times New Roman"/>
          <w:b w:val="0"/>
          <w:bCs w:val="0"/>
          <w:kern w:val="2"/>
          <w:sz w:val="32"/>
          <w:szCs w:val="32"/>
          <w:lang w:val="en-US" w:eastAsia="zh-CN" w:bidi="ar-SA"/>
        </w:rPr>
        <w:t>贯彻有关建设工程招标投标法律、法规和方针、政策，对依法必须招标的房屋和市政工程建设项目进行招标投标活动监督；受理招标公告、招标文件、招投标情况报告、中标通知书等备案资料；负责会同有关部门依法查处违反招标投标法律、法规的行为。</w:t>
      </w:r>
    </w:p>
    <w:p w14:paraId="0BB4EB77">
      <w:pPr>
        <w:pStyle w:val="4"/>
        <w:numPr>
          <w:ilvl w:val="0"/>
          <w:numId w:val="1"/>
        </w:numPr>
        <w:rPr>
          <w:rStyle w:val="35"/>
          <w:rFonts w:hint="eastAsia" w:ascii="黑体" w:hAnsi="黑体" w:eastAsia="黑体"/>
          <w:b w:val="0"/>
          <w:bCs w:val="0"/>
        </w:rPr>
      </w:pPr>
      <w:bookmarkStart w:id="45" w:name="_Toc15396601"/>
      <w:bookmarkStart w:id="46" w:name="_Toc15377200"/>
      <w:bookmarkStart w:id="47" w:name="_Toc28286_WPSOffice_Level2"/>
      <w:r>
        <w:rPr>
          <w:rStyle w:val="35"/>
          <w:rFonts w:hint="eastAsia" w:ascii="黑体" w:hAnsi="黑体" w:eastAsia="黑体"/>
          <w:b w:val="0"/>
          <w:bCs w:val="0"/>
        </w:rPr>
        <w:t>机构设置</w:t>
      </w:r>
      <w:bookmarkEnd w:id="45"/>
      <w:bookmarkEnd w:id="46"/>
      <w:bookmarkEnd w:id="47"/>
    </w:p>
    <w:p w14:paraId="5FFF0D36">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本单位属财政拨款的事业单位，在编3人。</w:t>
      </w:r>
    </w:p>
    <w:p w14:paraId="5A485A1E">
      <w:pPr>
        <w:pStyle w:val="2"/>
        <w:rPr>
          <w:rFonts w:hint="eastAsia" w:ascii="仿宋" w:hAnsi="仿宋" w:eastAsia="仿宋" w:cs="Times New Roman"/>
          <w:b w:val="0"/>
          <w:bCs w:val="0"/>
          <w:kern w:val="2"/>
          <w:sz w:val="32"/>
          <w:szCs w:val="32"/>
          <w:lang w:val="en-US" w:eastAsia="zh-CN" w:bidi="ar-SA"/>
        </w:rPr>
      </w:pPr>
    </w:p>
    <w:p w14:paraId="312DDA62">
      <w:pPr>
        <w:rPr>
          <w:rFonts w:hint="eastAsia" w:ascii="仿宋" w:hAnsi="仿宋" w:eastAsia="仿宋" w:cs="Times New Roman"/>
          <w:b w:val="0"/>
          <w:bCs w:val="0"/>
          <w:kern w:val="2"/>
          <w:sz w:val="32"/>
          <w:szCs w:val="32"/>
          <w:lang w:val="en-US" w:eastAsia="zh-CN" w:bidi="ar-SA"/>
        </w:rPr>
      </w:pPr>
    </w:p>
    <w:p w14:paraId="2195E51F">
      <w:pPr>
        <w:pStyle w:val="2"/>
        <w:rPr>
          <w:rFonts w:hint="eastAsia" w:ascii="仿宋" w:hAnsi="仿宋" w:eastAsia="仿宋" w:cs="Times New Roman"/>
          <w:b w:val="0"/>
          <w:bCs w:val="0"/>
          <w:kern w:val="2"/>
          <w:sz w:val="32"/>
          <w:szCs w:val="32"/>
          <w:lang w:val="en-US" w:eastAsia="zh-CN" w:bidi="ar-SA"/>
        </w:rPr>
      </w:pPr>
    </w:p>
    <w:p w14:paraId="06C00F27">
      <w:pPr>
        <w:rPr>
          <w:rFonts w:hint="eastAsia" w:ascii="仿宋" w:hAnsi="仿宋" w:eastAsia="仿宋" w:cs="Times New Roman"/>
          <w:b w:val="0"/>
          <w:bCs w:val="0"/>
          <w:kern w:val="2"/>
          <w:sz w:val="32"/>
          <w:szCs w:val="32"/>
          <w:lang w:val="en-US" w:eastAsia="zh-CN" w:bidi="ar-SA"/>
        </w:rPr>
      </w:pPr>
    </w:p>
    <w:p w14:paraId="4E1733F8">
      <w:pPr>
        <w:pStyle w:val="3"/>
        <w:jc w:val="both"/>
        <w:rPr>
          <w:rFonts w:hint="eastAsia" w:ascii="黑体" w:hAnsi="黑体" w:eastAsia="黑体" w:cs="Times New Roman"/>
          <w:b w:val="0"/>
        </w:rPr>
      </w:pPr>
      <w:bookmarkStart w:id="48" w:name="_Toc15396602"/>
      <w:bookmarkStart w:id="49" w:name="_Toc15377204"/>
    </w:p>
    <w:p w14:paraId="3FDF45CC">
      <w:pPr>
        <w:rPr>
          <w:rFonts w:hint="eastAsia"/>
        </w:rPr>
      </w:pPr>
    </w:p>
    <w:p w14:paraId="687B50E5">
      <w:pPr>
        <w:pStyle w:val="3"/>
        <w:jc w:val="center"/>
        <w:rPr>
          <w:rFonts w:ascii="Times New Roman" w:hAnsi="Times New Roman"/>
          <w:color w:val="auto"/>
          <w:highlight w:val="none"/>
        </w:rPr>
      </w:pPr>
      <w:bookmarkStart w:id="50" w:name="_Toc5298_WPSOffice_Level1"/>
      <w:r>
        <w:rPr>
          <w:rFonts w:hint="eastAsia" w:ascii="黑体" w:hAnsi="黑体" w:eastAsia="黑体" w:cs="Times New Roman"/>
          <w:b w:val="0"/>
        </w:rPr>
        <w:t>第二部分</w:t>
      </w:r>
      <w:r>
        <w:rPr>
          <w:rFonts w:hint="eastAsia" w:ascii="黑体" w:hAnsi="黑体" w:eastAsia="黑体" w:cs="Times New Roman"/>
          <w:b w:val="0"/>
          <w:lang w:val="en-US" w:eastAsia="zh-CN"/>
        </w:rPr>
        <w:t xml:space="preserve"> </w:t>
      </w:r>
      <w:r>
        <w:rPr>
          <w:rFonts w:hint="eastAsia" w:ascii="黑体" w:hAnsi="黑体" w:eastAsia="黑体" w:cs="Times New Roman"/>
          <w:b w:val="0"/>
        </w:rPr>
        <w:t xml:space="preserve"> </w:t>
      </w:r>
      <w:r>
        <w:rPr>
          <w:rFonts w:hint="eastAsia" w:ascii="黑体" w:hAnsi="黑体" w:eastAsia="黑体" w:cs="Times New Roman"/>
          <w:b w:val="0"/>
          <w:lang w:val="en-US" w:eastAsia="zh-CN"/>
        </w:rPr>
        <w:t>2024年度</w:t>
      </w:r>
      <w:r>
        <w:rPr>
          <w:rFonts w:hint="eastAsia" w:ascii="黑体" w:hAnsi="黑体" w:eastAsia="黑体" w:cs="Times New Roman"/>
          <w:b w:val="0"/>
        </w:rPr>
        <w:t>部门决算情况说明</w:t>
      </w:r>
      <w:bookmarkEnd w:id="48"/>
      <w:bookmarkEnd w:id="49"/>
      <w:bookmarkEnd w:id="50"/>
    </w:p>
    <w:p w14:paraId="38E8A633">
      <w:pPr>
        <w:pStyle w:val="27"/>
        <w:numPr>
          <w:ilvl w:val="0"/>
          <w:numId w:val="0"/>
        </w:numPr>
        <w:spacing w:line="600" w:lineRule="exact"/>
        <w:ind w:left="640" w:leftChars="0"/>
        <w:outlineLvl w:val="1"/>
        <w:rPr>
          <w:rFonts w:hint="eastAsia" w:ascii="黑体" w:hAnsi="黑体" w:eastAsia="黑体" w:cs="Times New Roman"/>
          <w:sz w:val="32"/>
          <w:szCs w:val="32"/>
        </w:rPr>
      </w:pPr>
      <w:bookmarkStart w:id="51" w:name="_Toc25573_WPSOffice_Level2"/>
      <w:bookmarkStart w:id="52" w:name="_Toc15377205"/>
      <w:bookmarkStart w:id="53" w:name="_Toc15396603"/>
      <w:r>
        <w:rPr>
          <w:rFonts w:hint="eastAsia" w:ascii="黑体" w:hAnsi="黑体" w:eastAsia="黑体" w:cs="Times New Roman"/>
          <w:sz w:val="32"/>
          <w:szCs w:val="32"/>
          <w:lang w:eastAsia="zh-CN"/>
        </w:rPr>
        <w:t>一、</w:t>
      </w:r>
      <w:r>
        <w:rPr>
          <w:rFonts w:hint="eastAsia" w:ascii="黑体" w:hAnsi="黑体" w:eastAsia="黑体" w:cs="Times New Roman"/>
          <w:sz w:val="32"/>
          <w:szCs w:val="32"/>
        </w:rPr>
        <w:t>收入支出决算总体情况说明</w:t>
      </w:r>
      <w:bookmarkEnd w:id="51"/>
      <w:bookmarkEnd w:id="52"/>
      <w:bookmarkEnd w:id="53"/>
    </w:p>
    <w:p w14:paraId="154CDC52">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仿宋_GB2312"/>
          <w:color w:val="auto"/>
          <w:sz w:val="32"/>
          <w:szCs w:val="32"/>
          <w:highlight w:val="none"/>
          <w:lang w:val="en-US" w:eastAsia="zh-CN"/>
        </w:rPr>
      </w:pPr>
      <w:r>
        <w:rPr>
          <w:rFonts w:hint="eastAsia" w:ascii="仿宋" w:hAnsi="仿宋" w:eastAsia="仿宋" w:cs="仿宋"/>
          <w:color w:val="auto"/>
          <w:sz w:val="32"/>
          <w:szCs w:val="32"/>
          <w:highlight w:val="none"/>
          <w:lang w:eastAsia="zh-CN"/>
        </w:rPr>
        <w:t>2024年度收入</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支出</w:t>
      </w:r>
      <w:r>
        <w:rPr>
          <w:rFonts w:hint="eastAsia" w:ascii="仿宋" w:hAnsi="仿宋" w:eastAsia="仿宋" w:cs="仿宋"/>
          <w:color w:val="auto"/>
          <w:sz w:val="32"/>
          <w:szCs w:val="32"/>
          <w:highlight w:val="none"/>
        </w:rPr>
        <w:t>总计</w:t>
      </w:r>
      <w:r>
        <w:rPr>
          <w:rFonts w:hint="eastAsia" w:ascii="仿宋" w:hAnsi="仿宋" w:eastAsia="仿宋" w:cs="仿宋"/>
          <w:color w:val="auto"/>
          <w:sz w:val="32"/>
          <w:szCs w:val="32"/>
          <w:highlight w:val="none"/>
          <w:lang w:eastAsia="zh-CN"/>
        </w:rPr>
        <w:t>均为</w:t>
      </w:r>
      <w:r>
        <w:rPr>
          <w:rFonts w:hint="eastAsia" w:ascii="仿宋" w:hAnsi="仿宋" w:eastAsia="仿宋" w:cs="仿宋"/>
          <w:sz w:val="32"/>
          <w:szCs w:val="32"/>
        </w:rPr>
        <w:t>44.8</w:t>
      </w:r>
      <w:r>
        <w:rPr>
          <w:rFonts w:hint="eastAsia" w:ascii="仿宋" w:hAnsi="仿宋" w:eastAsia="仿宋" w:cs="仿宋"/>
          <w:color w:val="auto"/>
          <w:sz w:val="32"/>
          <w:szCs w:val="32"/>
          <w:highlight w:val="none"/>
        </w:rPr>
        <w:t>万元。与</w:t>
      </w:r>
      <w:r>
        <w:rPr>
          <w:rFonts w:hint="eastAsia" w:ascii="仿宋" w:hAnsi="仿宋" w:eastAsia="仿宋" w:cs="仿宋"/>
          <w:color w:val="auto"/>
          <w:sz w:val="32"/>
          <w:szCs w:val="32"/>
          <w:highlight w:val="none"/>
          <w:lang w:eastAsia="zh-CN"/>
        </w:rPr>
        <w:t>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eastAsia="zh-CN"/>
        </w:rPr>
        <w:t>度</w:t>
      </w:r>
      <w:r>
        <w:rPr>
          <w:rFonts w:hint="eastAsia" w:ascii="仿宋" w:hAnsi="仿宋" w:eastAsia="仿宋" w:cs="仿宋"/>
          <w:color w:val="auto"/>
          <w:sz w:val="32"/>
          <w:szCs w:val="32"/>
          <w:highlight w:val="none"/>
        </w:rPr>
        <w:t>相比，</w:t>
      </w:r>
      <w:r>
        <w:rPr>
          <w:rFonts w:hint="eastAsia" w:ascii="仿宋" w:hAnsi="仿宋" w:eastAsia="仿宋" w:cs="仿宋"/>
          <w:color w:val="auto"/>
          <w:sz w:val="32"/>
          <w:szCs w:val="32"/>
          <w:highlight w:val="none"/>
          <w:lang w:eastAsia="zh-CN"/>
        </w:rPr>
        <w:t>收入</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支出</w:t>
      </w:r>
      <w:r>
        <w:rPr>
          <w:rFonts w:hint="eastAsia" w:ascii="仿宋" w:hAnsi="仿宋" w:eastAsia="仿宋" w:cs="仿宋"/>
          <w:color w:val="auto"/>
          <w:sz w:val="32"/>
          <w:szCs w:val="32"/>
          <w:highlight w:val="none"/>
        </w:rPr>
        <w:t>总计各增加</w:t>
      </w:r>
      <w:r>
        <w:rPr>
          <w:rFonts w:hint="eastAsia" w:ascii="仿宋" w:hAnsi="仿宋" w:eastAsia="仿宋" w:cs="仿宋"/>
          <w:color w:val="auto"/>
          <w:sz w:val="32"/>
          <w:szCs w:val="32"/>
          <w:highlight w:val="none"/>
          <w:lang w:val="en-US" w:eastAsia="zh-CN"/>
        </w:rPr>
        <w:t>1.07</w:t>
      </w:r>
      <w:r>
        <w:rPr>
          <w:rFonts w:hint="eastAsia" w:ascii="仿宋" w:hAnsi="仿宋" w:eastAsia="仿宋" w:cs="仿宋"/>
          <w:color w:val="auto"/>
          <w:sz w:val="32"/>
          <w:szCs w:val="32"/>
          <w:highlight w:val="none"/>
        </w:rPr>
        <w:t>万元，增长</w:t>
      </w:r>
      <w:r>
        <w:rPr>
          <w:rFonts w:hint="eastAsia" w:ascii="仿宋" w:hAnsi="仿宋" w:eastAsia="仿宋" w:cs="仿宋"/>
          <w:color w:val="auto"/>
          <w:sz w:val="32"/>
          <w:szCs w:val="32"/>
          <w:highlight w:val="none"/>
          <w:lang w:val="en-US" w:eastAsia="zh-CN"/>
        </w:rPr>
        <w:t>2.4</w:t>
      </w:r>
      <w:r>
        <w:rPr>
          <w:rFonts w:hint="eastAsia" w:ascii="仿宋" w:hAnsi="仿宋" w:eastAsia="仿宋" w:cs="仿宋"/>
          <w:color w:val="auto"/>
          <w:sz w:val="32"/>
          <w:szCs w:val="32"/>
          <w:highlight w:val="none"/>
        </w:rPr>
        <w:t>%。主要变动原因</w:t>
      </w:r>
      <w:r>
        <w:rPr>
          <w:rFonts w:hint="eastAsia" w:ascii="仿宋" w:hAnsi="仿宋" w:eastAsia="仿宋" w:cs="仿宋"/>
          <w:color w:val="auto"/>
          <w:sz w:val="32"/>
          <w:szCs w:val="32"/>
          <w:highlight w:val="none"/>
          <w:lang w:eastAsia="zh-CN"/>
        </w:rPr>
        <w:t>是项目支出增加。</w:t>
      </w:r>
    </w:p>
    <w:p w14:paraId="521C8A2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sz w:val="32"/>
          <w:szCs w:val="32"/>
          <w:lang w:eastAsia="zh-CN"/>
        </w:rPr>
        <w:drawing>
          <wp:anchor distT="0" distB="0" distL="114300" distR="114300" simplePos="0" relativeHeight="251659264" behindDoc="0" locked="0" layoutInCell="1" allowOverlap="1">
            <wp:simplePos x="0" y="0"/>
            <wp:positionH relativeFrom="column">
              <wp:posOffset>223520</wp:posOffset>
            </wp:positionH>
            <wp:positionV relativeFrom="paragraph">
              <wp:posOffset>111125</wp:posOffset>
            </wp:positionV>
            <wp:extent cx="5136515" cy="2753360"/>
            <wp:effectExtent l="4445" t="4445" r="21590" b="23495"/>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cs="仿宋"/>
          <w:color w:val="auto"/>
          <w:sz w:val="32"/>
          <w:szCs w:val="32"/>
          <w:highlight w:val="none"/>
        </w:rPr>
        <w:t>（图1：</w:t>
      </w:r>
      <w:r>
        <w:rPr>
          <w:rFonts w:hint="eastAsia" w:ascii="仿宋" w:hAnsi="仿宋" w:eastAsia="仿宋" w:cs="仿宋"/>
          <w:color w:val="auto"/>
          <w:sz w:val="32"/>
          <w:szCs w:val="32"/>
          <w:highlight w:val="none"/>
          <w:lang w:eastAsia="zh-CN"/>
        </w:rPr>
        <w:t>收入</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支出</w:t>
      </w:r>
      <w:r>
        <w:rPr>
          <w:rFonts w:hint="eastAsia" w:ascii="仿宋" w:hAnsi="仿宋" w:eastAsia="仿宋" w:cs="仿宋"/>
          <w:color w:val="auto"/>
          <w:sz w:val="32"/>
          <w:szCs w:val="32"/>
          <w:highlight w:val="none"/>
        </w:rPr>
        <w:t>决算总计变动情况图）（柱状图）</w:t>
      </w:r>
    </w:p>
    <w:p w14:paraId="04CC1B3E">
      <w:pPr>
        <w:pStyle w:val="27"/>
        <w:numPr>
          <w:ilvl w:val="0"/>
          <w:numId w:val="0"/>
        </w:numPr>
        <w:spacing w:line="600" w:lineRule="exact"/>
        <w:ind w:left="640" w:leftChars="0"/>
        <w:outlineLvl w:val="1"/>
        <w:rPr>
          <w:rFonts w:hint="eastAsia" w:ascii="黑体" w:hAnsi="黑体" w:eastAsia="黑体" w:cs="Times New Roman"/>
          <w:sz w:val="32"/>
          <w:szCs w:val="32"/>
          <w:lang w:eastAsia="zh-CN"/>
        </w:rPr>
      </w:pPr>
      <w:bookmarkStart w:id="54" w:name="_Toc15377206"/>
      <w:bookmarkStart w:id="55" w:name="_Toc15396604"/>
      <w:bookmarkStart w:id="56" w:name="_Toc19774_WPSOffice_Level2"/>
      <w:r>
        <w:rPr>
          <w:rFonts w:hint="eastAsia" w:ascii="黑体" w:hAnsi="黑体" w:eastAsia="黑体" w:cs="Times New Roman"/>
          <w:sz w:val="32"/>
          <w:szCs w:val="32"/>
          <w:lang w:eastAsia="zh-CN"/>
        </w:rPr>
        <w:t>二、收入决算情况说明</w:t>
      </w:r>
      <w:bookmarkEnd w:id="54"/>
      <w:bookmarkEnd w:id="55"/>
      <w:bookmarkEnd w:id="56"/>
    </w:p>
    <w:p w14:paraId="36B9EB8E">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r>
        <w:rPr>
          <w:rFonts w:hint="eastAsia" w:ascii="仿宋" w:hAnsi="仿宋" w:eastAsia="仿宋" w:cs="仿宋"/>
          <w:color w:val="auto"/>
          <w:sz w:val="32"/>
          <w:szCs w:val="32"/>
          <w:highlight w:val="none"/>
          <w:lang w:eastAsia="zh-CN"/>
        </w:rPr>
        <w:t>2024年度本年收入合计</w:t>
      </w:r>
      <w:r>
        <w:rPr>
          <w:rFonts w:hint="eastAsia" w:ascii="仿宋" w:hAnsi="仿宋" w:eastAsia="仿宋" w:cs="仿宋"/>
          <w:sz w:val="32"/>
          <w:szCs w:val="32"/>
        </w:rPr>
        <w:t>44.8万元，其中：一般公共预算财政拨款收入44.8</w:t>
      </w:r>
      <w:r>
        <w:rPr>
          <w:rFonts w:hint="eastAsia" w:ascii="仿宋" w:hAnsi="仿宋" w:eastAsia="仿宋" w:cs="仿宋"/>
          <w:color w:val="auto"/>
          <w:sz w:val="32"/>
          <w:szCs w:val="32"/>
          <w:highlight w:val="none"/>
          <w:lang w:eastAsia="zh-CN"/>
        </w:rPr>
        <w:t>万元，占</w:t>
      </w:r>
      <w:r>
        <w:rPr>
          <w:rFonts w:hint="eastAsia" w:ascii="仿宋" w:hAnsi="仿宋" w:eastAsia="仿宋" w:cs="仿宋"/>
          <w:sz w:val="32"/>
          <w:szCs w:val="32"/>
        </w:rPr>
        <w:t>100</w:t>
      </w:r>
      <w:r>
        <w:rPr>
          <w:rFonts w:hint="eastAsia" w:ascii="仿宋" w:hAnsi="仿宋" w:eastAsia="仿宋" w:cs="仿宋"/>
          <w:color w:val="auto"/>
          <w:sz w:val="32"/>
          <w:szCs w:val="32"/>
          <w:highlight w:val="none"/>
          <w:lang w:eastAsia="zh-CN"/>
        </w:rPr>
        <w:t>%；</w:t>
      </w:r>
    </w:p>
    <w:p w14:paraId="1E08BEC6">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0E292BE6">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0FD62BF7">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585B0BE5">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5EC1B44E">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256D7D21">
      <w:pPr>
        <w:ind w:firstLine="800" w:firstLineChars="250"/>
        <w:rPr>
          <w:rFonts w:hint="eastAsia" w:ascii="Times New Roman" w:hAnsi="Times New Roman" w:eastAsia="仿宋_GB2312" w:cs="仿宋_GB2312"/>
          <w:color w:val="auto"/>
          <w:sz w:val="32"/>
          <w:szCs w:val="32"/>
          <w:highlight w:val="none"/>
          <w:lang w:eastAsia="zh-CN"/>
        </w:rPr>
      </w:pPr>
    </w:p>
    <w:p w14:paraId="533D34F5">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仿宋" w:hAnsi="仿宋" w:eastAsia="仿宋"/>
          <w:sz w:val="32"/>
          <w:szCs w:val="32"/>
        </w:rPr>
        <w:drawing>
          <wp:anchor distT="0" distB="0" distL="0" distR="0" simplePos="0" relativeHeight="251662336" behindDoc="0" locked="0" layoutInCell="1" allowOverlap="1">
            <wp:simplePos x="0" y="0"/>
            <wp:positionH relativeFrom="column">
              <wp:posOffset>-9525</wp:posOffset>
            </wp:positionH>
            <wp:positionV relativeFrom="paragraph">
              <wp:posOffset>14605</wp:posOffset>
            </wp:positionV>
            <wp:extent cx="5238750" cy="3267075"/>
            <wp:effectExtent l="4445" t="4445" r="14605" b="5080"/>
            <wp:wrapNone/>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50B49475">
      <w:pPr>
        <w:ind w:firstLine="800" w:firstLineChars="250"/>
        <w:rPr>
          <w:rFonts w:hint="eastAsia" w:ascii="Times New Roman" w:hAnsi="Times New Roman" w:eastAsia="仿宋_GB2312" w:cs="仿宋_GB2312"/>
          <w:color w:val="auto"/>
          <w:sz w:val="32"/>
          <w:szCs w:val="32"/>
          <w:highlight w:val="none"/>
          <w:lang w:eastAsia="zh-CN"/>
        </w:rPr>
      </w:pPr>
    </w:p>
    <w:p w14:paraId="09CE79B0">
      <w:pPr>
        <w:ind w:firstLine="800" w:firstLineChars="250"/>
        <w:rPr>
          <w:rFonts w:hint="eastAsia" w:ascii="Times New Roman" w:hAnsi="Times New Roman" w:eastAsia="仿宋_GB2312" w:cs="仿宋_GB2312"/>
          <w:color w:val="auto"/>
          <w:sz w:val="32"/>
          <w:szCs w:val="32"/>
          <w:highlight w:val="none"/>
          <w:lang w:eastAsia="zh-CN"/>
        </w:rPr>
      </w:pPr>
    </w:p>
    <w:p w14:paraId="794B1D26">
      <w:pPr>
        <w:ind w:firstLine="800" w:firstLineChars="250"/>
        <w:rPr>
          <w:rFonts w:hint="eastAsia" w:ascii="Times New Roman" w:hAnsi="Times New Roman" w:eastAsia="仿宋_GB2312" w:cs="仿宋_GB2312"/>
          <w:color w:val="auto"/>
          <w:sz w:val="32"/>
          <w:szCs w:val="32"/>
          <w:highlight w:val="none"/>
          <w:lang w:eastAsia="zh-CN"/>
        </w:rPr>
      </w:pPr>
    </w:p>
    <w:p w14:paraId="0E5F14A4">
      <w:pPr>
        <w:ind w:firstLine="800" w:firstLineChars="250"/>
        <w:rPr>
          <w:rFonts w:hint="eastAsia" w:ascii="Times New Roman" w:hAnsi="Times New Roman" w:eastAsia="仿宋_GB2312" w:cs="仿宋_GB2312"/>
          <w:color w:val="auto"/>
          <w:sz w:val="32"/>
          <w:szCs w:val="32"/>
          <w:highlight w:val="none"/>
          <w:lang w:eastAsia="zh-CN"/>
        </w:rPr>
      </w:pPr>
    </w:p>
    <w:p w14:paraId="55A04D60">
      <w:pPr>
        <w:pStyle w:val="2"/>
        <w:rPr>
          <w:rFonts w:hint="eastAsia"/>
          <w:lang w:eastAsia="zh-CN"/>
        </w:rPr>
      </w:pPr>
    </w:p>
    <w:p w14:paraId="32E890E2">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（图2：收入决算结构图）（饼状图）</w:t>
      </w:r>
    </w:p>
    <w:p w14:paraId="1B1494BF">
      <w:pPr>
        <w:pStyle w:val="27"/>
        <w:numPr>
          <w:ilvl w:val="0"/>
          <w:numId w:val="0"/>
        </w:numPr>
        <w:spacing w:line="600" w:lineRule="exact"/>
        <w:ind w:left="640" w:leftChars="0"/>
        <w:outlineLvl w:val="1"/>
        <w:rPr>
          <w:rFonts w:hint="eastAsia" w:ascii="黑体" w:hAnsi="黑体" w:eastAsia="黑体" w:cs="Times New Roman"/>
          <w:sz w:val="32"/>
          <w:szCs w:val="32"/>
        </w:rPr>
      </w:pPr>
      <w:bookmarkStart w:id="57" w:name="_Toc15396605"/>
      <w:bookmarkStart w:id="58" w:name="_Toc15377207"/>
      <w:bookmarkStart w:id="59" w:name="_Toc32444_WPSOffice_Level2"/>
      <w:r>
        <w:rPr>
          <w:rFonts w:hint="eastAsia" w:ascii="黑体" w:hAnsi="黑体" w:eastAsia="黑体" w:cs="Times New Roman"/>
          <w:sz w:val="32"/>
          <w:szCs w:val="32"/>
          <w:lang w:eastAsia="zh-CN"/>
        </w:rPr>
        <w:t>三、</w:t>
      </w:r>
      <w:r>
        <w:rPr>
          <w:rFonts w:hint="eastAsia" w:ascii="黑体" w:hAnsi="黑体" w:eastAsia="黑体" w:cs="Times New Roman"/>
          <w:sz w:val="32"/>
          <w:szCs w:val="32"/>
        </w:rPr>
        <w:t>支出决算情况说明</w:t>
      </w:r>
      <w:bookmarkEnd w:id="57"/>
      <w:bookmarkEnd w:id="58"/>
      <w:bookmarkEnd w:id="59"/>
    </w:p>
    <w:p w14:paraId="4801E9A3">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2024年度本年支出合计</w:t>
      </w:r>
      <w:r>
        <w:rPr>
          <w:rFonts w:hint="eastAsia" w:ascii="仿宋" w:hAnsi="仿宋" w:eastAsia="仿宋" w:cs="仿宋"/>
          <w:sz w:val="32"/>
          <w:szCs w:val="32"/>
        </w:rPr>
        <w:t>44.8</w:t>
      </w:r>
      <w:r>
        <w:rPr>
          <w:rFonts w:hint="eastAsia" w:ascii="仿宋" w:hAnsi="仿宋" w:eastAsia="仿宋" w:cs="仿宋"/>
          <w:color w:val="auto"/>
          <w:sz w:val="32"/>
          <w:szCs w:val="32"/>
          <w:highlight w:val="none"/>
          <w:lang w:eastAsia="zh-CN"/>
        </w:rPr>
        <w:t>万元，其中：基本支出</w:t>
      </w:r>
      <w:r>
        <w:rPr>
          <w:rFonts w:hint="eastAsia" w:ascii="仿宋" w:hAnsi="仿宋" w:eastAsia="仿宋" w:cs="仿宋"/>
          <w:sz w:val="32"/>
          <w:szCs w:val="32"/>
        </w:rPr>
        <w:t>44.8</w:t>
      </w:r>
      <w:r>
        <w:rPr>
          <w:rFonts w:hint="eastAsia" w:ascii="仿宋" w:hAnsi="仿宋" w:eastAsia="仿宋" w:cs="仿宋"/>
          <w:color w:val="auto"/>
          <w:sz w:val="32"/>
          <w:szCs w:val="32"/>
          <w:highlight w:val="none"/>
          <w:lang w:eastAsia="zh-CN"/>
        </w:rPr>
        <w:t>万元，占</w:t>
      </w:r>
      <w:r>
        <w:rPr>
          <w:rFonts w:hint="eastAsia" w:ascii="仿宋" w:hAnsi="仿宋" w:eastAsia="仿宋" w:cs="仿宋"/>
          <w:sz w:val="32"/>
          <w:szCs w:val="32"/>
        </w:rPr>
        <w:t>100</w:t>
      </w:r>
      <w:r>
        <w:rPr>
          <w:rFonts w:hint="eastAsia" w:ascii="仿宋" w:hAnsi="仿宋" w:eastAsia="仿宋" w:cs="仿宋"/>
          <w:color w:val="auto"/>
          <w:sz w:val="32"/>
          <w:szCs w:val="32"/>
          <w:highlight w:val="none"/>
          <w:lang w:eastAsia="zh-CN"/>
        </w:rPr>
        <w:t>%；</w:t>
      </w:r>
    </w:p>
    <w:p w14:paraId="2C63FB38">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1"/>
        <w:rPr>
          <w:rFonts w:hint="eastAsia" w:ascii="仿宋_GB2312" w:hAnsi="仿宋_GB2312" w:eastAsia="仿宋_GB2312" w:cs="仿宋_GB2312"/>
          <w:color w:val="auto"/>
          <w:sz w:val="32"/>
          <w:szCs w:val="32"/>
          <w:highlight w:val="none"/>
          <w:lang w:eastAsia="zh-CN"/>
        </w:rPr>
      </w:pPr>
      <w:r>
        <w:rPr>
          <w:rFonts w:hint="eastAsia" w:ascii="仿宋" w:hAnsi="仿宋" w:eastAsia="仿宋"/>
          <w:b/>
          <w:sz w:val="32"/>
          <w:szCs w:val="32"/>
        </w:rPr>
        <w:drawing>
          <wp:anchor distT="0" distB="0" distL="0" distR="0" simplePos="0" relativeHeight="251663360" behindDoc="0" locked="0" layoutInCell="1" allowOverlap="1">
            <wp:simplePos x="0" y="0"/>
            <wp:positionH relativeFrom="column">
              <wp:posOffset>76200</wp:posOffset>
            </wp:positionH>
            <wp:positionV relativeFrom="paragraph">
              <wp:posOffset>161925</wp:posOffset>
            </wp:positionV>
            <wp:extent cx="5000625" cy="2592705"/>
            <wp:effectExtent l="4445" t="4445" r="5080" b="12700"/>
            <wp:wrapNone/>
            <wp:docPr id="9"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2BA9CC34">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6AF17919">
      <w:pPr>
        <w:ind w:firstLine="800" w:firstLineChars="250"/>
        <w:rPr>
          <w:rFonts w:hint="eastAsia" w:ascii="Times New Roman" w:hAnsi="Times New Roman" w:eastAsia="仿宋_GB2312" w:cs="仿宋_GB2312"/>
          <w:color w:val="auto"/>
          <w:sz w:val="32"/>
          <w:szCs w:val="32"/>
          <w:highlight w:val="none"/>
          <w:lang w:eastAsia="zh-CN"/>
        </w:rPr>
      </w:pPr>
    </w:p>
    <w:p w14:paraId="21EF1DAB">
      <w:pPr>
        <w:ind w:firstLine="800" w:firstLineChars="250"/>
        <w:rPr>
          <w:rFonts w:hint="eastAsia" w:ascii="Times New Roman" w:hAnsi="Times New Roman" w:eastAsia="仿宋_GB2312" w:cs="仿宋_GB2312"/>
          <w:color w:val="auto"/>
          <w:sz w:val="32"/>
          <w:szCs w:val="32"/>
          <w:highlight w:val="none"/>
          <w:lang w:eastAsia="zh-CN"/>
        </w:rPr>
      </w:pPr>
    </w:p>
    <w:p w14:paraId="31EBD4C7">
      <w:pPr>
        <w:ind w:firstLine="800" w:firstLineChars="250"/>
        <w:rPr>
          <w:rFonts w:hint="eastAsia" w:ascii="Times New Roman" w:hAnsi="Times New Roman" w:eastAsia="仿宋_GB2312" w:cs="仿宋_GB2312"/>
          <w:color w:val="auto"/>
          <w:sz w:val="32"/>
          <w:szCs w:val="32"/>
          <w:highlight w:val="none"/>
          <w:lang w:eastAsia="zh-CN"/>
        </w:rPr>
      </w:pPr>
    </w:p>
    <w:p w14:paraId="65A3EB68">
      <w:pPr>
        <w:ind w:firstLine="800" w:firstLineChars="250"/>
        <w:rPr>
          <w:rFonts w:hint="eastAsia" w:ascii="Times New Roman" w:hAnsi="Times New Roman" w:eastAsia="仿宋_GB2312" w:cs="仿宋_GB2312"/>
          <w:color w:val="auto"/>
          <w:sz w:val="32"/>
          <w:szCs w:val="32"/>
          <w:highlight w:val="none"/>
          <w:lang w:eastAsia="zh-CN"/>
        </w:rPr>
      </w:pPr>
    </w:p>
    <w:p w14:paraId="6EE0FF2D">
      <w:pPr>
        <w:rPr>
          <w:rFonts w:hint="eastAsia" w:ascii="Times New Roman" w:hAnsi="Times New Roman" w:eastAsia="仿宋_GB2312" w:cs="仿宋_GB2312"/>
          <w:color w:val="auto"/>
          <w:sz w:val="32"/>
          <w:szCs w:val="32"/>
          <w:highlight w:val="none"/>
          <w:lang w:eastAsia="zh-CN"/>
        </w:rPr>
      </w:pPr>
    </w:p>
    <w:p w14:paraId="0F83478A">
      <w:pPr>
        <w:ind w:firstLine="1280" w:firstLineChars="4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（图3：支出决算结构图）（饼状图）</w:t>
      </w:r>
    </w:p>
    <w:p w14:paraId="57D9E8E1">
      <w:pPr>
        <w:pStyle w:val="27"/>
        <w:numPr>
          <w:ilvl w:val="0"/>
          <w:numId w:val="0"/>
        </w:numPr>
        <w:spacing w:line="600" w:lineRule="exact"/>
        <w:ind w:left="640" w:leftChars="0"/>
        <w:outlineLvl w:val="1"/>
        <w:rPr>
          <w:rFonts w:hint="eastAsia" w:ascii="黑体" w:hAnsi="黑体" w:eastAsia="黑体" w:cs="Times New Roman"/>
          <w:sz w:val="32"/>
          <w:szCs w:val="32"/>
        </w:rPr>
      </w:pPr>
      <w:bookmarkStart w:id="60" w:name="_Toc15377208"/>
      <w:bookmarkStart w:id="61" w:name="_Toc15396606"/>
      <w:bookmarkStart w:id="62" w:name="_Toc789_WPSOffice_Level2"/>
      <w:r>
        <w:rPr>
          <w:rFonts w:hint="eastAsia" w:ascii="黑体" w:hAnsi="黑体" w:eastAsia="黑体" w:cs="Times New Roman"/>
          <w:sz w:val="32"/>
          <w:szCs w:val="32"/>
        </w:rPr>
        <w:t>四、财政拨款收入支出决算总体情况说明</w:t>
      </w:r>
      <w:bookmarkEnd w:id="60"/>
      <w:bookmarkEnd w:id="61"/>
      <w:bookmarkEnd w:id="62"/>
    </w:p>
    <w:p w14:paraId="682DD437">
      <w:pPr>
        <w:spacing w:line="600" w:lineRule="exact"/>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2024年度财政拨款收入、支出总计均为</w:t>
      </w:r>
      <w:r>
        <w:rPr>
          <w:rFonts w:hint="eastAsia" w:ascii="仿宋" w:hAnsi="仿宋" w:eastAsia="仿宋" w:cs="仿宋"/>
          <w:sz w:val="32"/>
          <w:szCs w:val="32"/>
        </w:rPr>
        <w:t>44.8</w:t>
      </w:r>
      <w:r>
        <w:rPr>
          <w:rFonts w:hint="eastAsia" w:ascii="仿宋" w:hAnsi="仿宋" w:eastAsia="仿宋" w:cs="仿宋"/>
          <w:color w:val="auto"/>
          <w:kern w:val="2"/>
          <w:sz w:val="32"/>
          <w:szCs w:val="32"/>
          <w:highlight w:val="none"/>
          <w:lang w:val="en-US" w:eastAsia="zh-CN" w:bidi="ar-SA"/>
        </w:rPr>
        <w:t>万元。与2023年度相比，财政拨款收入总计、支出总计各增加1.07万元，增长2.4%。主要变动原因是项目支出增加。</w:t>
      </w:r>
    </w:p>
    <w:p w14:paraId="5621985B">
      <w:pPr>
        <w:rPr>
          <w:rFonts w:hint="eastAsia" w:eastAsia="仿宋_GB2312" w:cs="仿宋_GB2312"/>
          <w:color w:val="auto"/>
          <w:kern w:val="2"/>
          <w:sz w:val="32"/>
          <w:szCs w:val="32"/>
          <w:highlight w:val="none"/>
          <w:lang w:val="en-US" w:eastAsia="zh-CN" w:bidi="ar-SA"/>
        </w:rPr>
      </w:pPr>
      <w:r>
        <w:rPr>
          <w:rFonts w:hint="eastAsia"/>
        </w:rPr>
        <w:drawing>
          <wp:anchor distT="0" distB="0" distL="0" distR="0" simplePos="0" relativeHeight="251664384" behindDoc="0" locked="0" layoutInCell="1" allowOverlap="1">
            <wp:simplePos x="0" y="0"/>
            <wp:positionH relativeFrom="column">
              <wp:posOffset>66675</wp:posOffset>
            </wp:positionH>
            <wp:positionV relativeFrom="paragraph">
              <wp:posOffset>28575</wp:posOffset>
            </wp:positionV>
            <wp:extent cx="5106035" cy="2903220"/>
            <wp:effectExtent l="4445" t="4445" r="13970" b="6985"/>
            <wp:wrapNone/>
            <wp:docPr id="10"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27E42409">
      <w:pPr>
        <w:pStyle w:val="2"/>
        <w:rPr>
          <w:rFonts w:hint="eastAsia" w:eastAsia="仿宋_GB2312" w:cs="仿宋_GB2312"/>
          <w:color w:val="auto"/>
          <w:kern w:val="2"/>
          <w:sz w:val="32"/>
          <w:szCs w:val="32"/>
          <w:highlight w:val="none"/>
          <w:lang w:val="en-US" w:eastAsia="zh-CN" w:bidi="ar-SA"/>
        </w:rPr>
      </w:pPr>
    </w:p>
    <w:p w14:paraId="3AA41ACC">
      <w:pPr>
        <w:spacing w:line="600" w:lineRule="exact"/>
        <w:rPr>
          <w:rFonts w:hint="eastAsia" w:ascii="Times New Roman" w:hAnsi="Times New Roman" w:eastAsia="仿宋_GB2312" w:cs="仿宋_GB2312"/>
          <w:color w:val="auto"/>
          <w:kern w:val="2"/>
          <w:sz w:val="32"/>
          <w:szCs w:val="32"/>
          <w:highlight w:val="none"/>
          <w:lang w:val="en-US" w:eastAsia="zh-CN" w:bidi="ar-SA"/>
        </w:rPr>
      </w:pPr>
    </w:p>
    <w:p w14:paraId="329D9221">
      <w:pPr>
        <w:spacing w:line="600" w:lineRule="exact"/>
        <w:rPr>
          <w:rFonts w:hint="eastAsia" w:ascii="Times New Roman" w:hAnsi="Times New Roman" w:eastAsia="仿宋_GB2312" w:cs="仿宋_GB2312"/>
          <w:color w:val="auto"/>
          <w:kern w:val="2"/>
          <w:sz w:val="32"/>
          <w:szCs w:val="32"/>
          <w:highlight w:val="none"/>
          <w:lang w:val="en-US" w:eastAsia="zh-CN" w:bidi="ar-SA"/>
        </w:rPr>
      </w:pPr>
    </w:p>
    <w:p w14:paraId="0D420C62">
      <w:pPr>
        <w:spacing w:line="600" w:lineRule="exact"/>
        <w:rPr>
          <w:rFonts w:hint="eastAsia" w:ascii="Times New Roman" w:hAnsi="Times New Roman" w:eastAsia="仿宋_GB2312" w:cs="仿宋_GB2312"/>
          <w:color w:val="auto"/>
          <w:kern w:val="2"/>
          <w:sz w:val="32"/>
          <w:szCs w:val="32"/>
          <w:highlight w:val="none"/>
          <w:lang w:val="en-US" w:eastAsia="zh-CN" w:bidi="ar-SA"/>
        </w:rPr>
      </w:pPr>
    </w:p>
    <w:p w14:paraId="61908F9C">
      <w:pPr>
        <w:spacing w:line="600" w:lineRule="exact"/>
        <w:rPr>
          <w:rFonts w:hint="eastAsia" w:ascii="Times New Roman" w:hAnsi="Times New Roman" w:eastAsia="仿宋_GB2312" w:cs="仿宋_GB2312"/>
          <w:color w:val="auto"/>
          <w:kern w:val="2"/>
          <w:sz w:val="32"/>
          <w:szCs w:val="32"/>
          <w:highlight w:val="none"/>
          <w:lang w:val="en-US" w:eastAsia="zh-CN" w:bidi="ar-SA"/>
        </w:rPr>
      </w:pPr>
    </w:p>
    <w:p w14:paraId="762A2630">
      <w:pPr>
        <w:spacing w:line="600" w:lineRule="exact"/>
        <w:rPr>
          <w:rFonts w:hint="eastAsia" w:ascii="Times New Roman" w:hAnsi="Times New Roman" w:eastAsia="仿宋_GB2312" w:cs="仿宋_GB2312"/>
          <w:color w:val="auto"/>
          <w:kern w:val="2"/>
          <w:sz w:val="32"/>
          <w:szCs w:val="32"/>
          <w:highlight w:val="none"/>
          <w:lang w:val="en-US" w:eastAsia="zh-CN" w:bidi="ar-SA"/>
        </w:rPr>
      </w:pPr>
    </w:p>
    <w:p w14:paraId="750E7962">
      <w:pPr>
        <w:spacing w:line="600" w:lineRule="exact"/>
        <w:rPr>
          <w:rFonts w:hint="eastAsia" w:ascii="Times New Roman" w:hAnsi="Times New Roman" w:eastAsia="仿宋_GB2312" w:cs="仿宋_GB2312"/>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（图4：财政拨款收、支决算总计变动情况）（柱状图）</w:t>
      </w:r>
    </w:p>
    <w:p w14:paraId="3DF30D02">
      <w:pPr>
        <w:pStyle w:val="27"/>
        <w:numPr>
          <w:ilvl w:val="0"/>
          <w:numId w:val="0"/>
        </w:numPr>
        <w:spacing w:line="600" w:lineRule="exact"/>
        <w:ind w:left="640" w:leftChars="0"/>
        <w:outlineLvl w:val="1"/>
        <w:rPr>
          <w:rFonts w:hint="eastAsia" w:ascii="黑体" w:hAnsi="黑体" w:eastAsia="黑体" w:cs="Times New Roman"/>
          <w:sz w:val="32"/>
          <w:szCs w:val="32"/>
        </w:rPr>
      </w:pPr>
      <w:bookmarkStart w:id="63" w:name="_Toc18239_WPSOffice_Level2"/>
      <w:bookmarkStart w:id="64" w:name="_Toc15396607"/>
      <w:bookmarkStart w:id="65" w:name="_Toc15377209"/>
      <w:r>
        <w:rPr>
          <w:rFonts w:hint="eastAsia" w:ascii="黑体" w:hAnsi="黑体" w:eastAsia="黑体" w:cs="Times New Roman"/>
          <w:sz w:val="32"/>
          <w:szCs w:val="32"/>
        </w:rPr>
        <w:t>五、一般公共预算财政拨款支出决算情况说明</w:t>
      </w:r>
      <w:bookmarkEnd w:id="63"/>
      <w:bookmarkEnd w:id="64"/>
      <w:bookmarkEnd w:id="65"/>
    </w:p>
    <w:p w14:paraId="371598BD">
      <w:pPr>
        <w:spacing w:line="600" w:lineRule="exact"/>
        <w:ind w:firstLine="643" w:firstLineChars="200"/>
        <w:outlineLvl w:val="2"/>
        <w:rPr>
          <w:rFonts w:hint="eastAsia" w:ascii="仿宋" w:hAnsi="仿宋" w:eastAsia="仿宋" w:cs="Times New Roman"/>
          <w:b/>
          <w:sz w:val="32"/>
          <w:szCs w:val="32"/>
        </w:rPr>
      </w:pPr>
      <w:bookmarkStart w:id="66" w:name="_Toc15377210"/>
      <w:r>
        <w:rPr>
          <w:rFonts w:hint="eastAsia" w:ascii="仿宋" w:hAnsi="仿宋" w:eastAsia="仿宋" w:cs="Times New Roman"/>
          <w:b/>
          <w:sz w:val="32"/>
          <w:szCs w:val="32"/>
        </w:rPr>
        <w:t>（一）一般公共预算财政拨款支出决算总体情况</w:t>
      </w:r>
      <w:bookmarkEnd w:id="66"/>
    </w:p>
    <w:p w14:paraId="2F8CD777">
      <w:pPr>
        <w:spacing w:line="600" w:lineRule="exact"/>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2024年度一般公共预算财政拨款支出</w:t>
      </w:r>
      <w:r>
        <w:rPr>
          <w:rFonts w:hint="eastAsia" w:ascii="仿宋" w:hAnsi="仿宋" w:eastAsia="仿宋" w:cs="仿宋"/>
          <w:sz w:val="32"/>
          <w:szCs w:val="32"/>
        </w:rPr>
        <w:t>44.8</w:t>
      </w:r>
      <w:r>
        <w:rPr>
          <w:rFonts w:hint="eastAsia" w:ascii="仿宋" w:hAnsi="仿宋" w:eastAsia="仿宋" w:cs="仿宋"/>
          <w:color w:val="auto"/>
          <w:kern w:val="2"/>
          <w:sz w:val="32"/>
          <w:szCs w:val="32"/>
          <w:highlight w:val="none"/>
          <w:lang w:val="en-US" w:eastAsia="zh-CN" w:bidi="ar-SA"/>
        </w:rPr>
        <w:t>万元，占本年支出合计的</w:t>
      </w:r>
      <w:r>
        <w:rPr>
          <w:rFonts w:hint="eastAsia" w:ascii="仿宋" w:hAnsi="仿宋" w:eastAsia="仿宋" w:cs="仿宋"/>
          <w:sz w:val="32"/>
          <w:szCs w:val="32"/>
        </w:rPr>
        <w:t>100</w:t>
      </w:r>
      <w:r>
        <w:rPr>
          <w:rFonts w:hint="eastAsia" w:ascii="仿宋" w:hAnsi="仿宋" w:eastAsia="仿宋" w:cs="仿宋"/>
          <w:color w:val="auto"/>
          <w:kern w:val="2"/>
          <w:sz w:val="32"/>
          <w:szCs w:val="32"/>
          <w:highlight w:val="none"/>
          <w:lang w:val="en-US" w:eastAsia="zh-CN" w:bidi="ar-SA"/>
        </w:rPr>
        <w:t>%。与2023年度相比，一般公共预算财政拨款支出增加1.07万元，增长2.4%。主要变动原因是项目支出增加。</w:t>
      </w:r>
    </w:p>
    <w:p w14:paraId="625F5AC2">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 w:hAnsi="仿宋" w:eastAsia="仿宋"/>
          <w:sz w:val="32"/>
          <w:szCs w:val="32"/>
        </w:rPr>
        <w:drawing>
          <wp:anchor distT="0" distB="0" distL="0" distR="0" simplePos="0" relativeHeight="251665408" behindDoc="0" locked="0" layoutInCell="1" allowOverlap="1">
            <wp:simplePos x="0" y="0"/>
            <wp:positionH relativeFrom="column">
              <wp:posOffset>181610</wp:posOffset>
            </wp:positionH>
            <wp:positionV relativeFrom="paragraph">
              <wp:posOffset>27305</wp:posOffset>
            </wp:positionV>
            <wp:extent cx="5180330" cy="2693670"/>
            <wp:effectExtent l="4445" t="4445" r="15875" b="6985"/>
            <wp:wrapNone/>
            <wp:docPr id="11"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2DC47855">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p>
    <w:p w14:paraId="51DDA629">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p>
    <w:p w14:paraId="5FFF6772">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p>
    <w:p w14:paraId="35FEC1CD">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p>
    <w:p w14:paraId="7AAFEC49">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p>
    <w:p w14:paraId="70401CA2">
      <w:pPr>
        <w:spacing w:line="600" w:lineRule="exact"/>
        <w:rPr>
          <w:rFonts w:hint="eastAsia" w:ascii="Times New Roman" w:hAnsi="Times New Roman" w:eastAsia="仿宋_GB2312" w:cs="仿宋_GB2312"/>
          <w:color w:val="auto"/>
          <w:kern w:val="2"/>
          <w:sz w:val="32"/>
          <w:szCs w:val="32"/>
          <w:highlight w:val="none"/>
          <w:lang w:val="en-US" w:eastAsia="zh-CN" w:bidi="ar-SA"/>
        </w:rPr>
      </w:pPr>
    </w:p>
    <w:p w14:paraId="40275CBF">
      <w:pPr>
        <w:spacing w:line="600" w:lineRule="exact"/>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（图5：一般公共预算财政拨款支出决算变动情况）（柱状图）</w:t>
      </w:r>
    </w:p>
    <w:p w14:paraId="1280F909">
      <w:pPr>
        <w:spacing w:line="600" w:lineRule="exact"/>
        <w:ind w:firstLine="643" w:firstLineChars="200"/>
        <w:outlineLvl w:val="2"/>
        <w:rPr>
          <w:rFonts w:hint="eastAsia" w:ascii="仿宋" w:hAnsi="仿宋" w:eastAsia="仿宋" w:cs="Times New Roman"/>
          <w:b/>
          <w:sz w:val="32"/>
          <w:szCs w:val="32"/>
        </w:rPr>
      </w:pPr>
      <w:bookmarkStart w:id="67" w:name="_Toc15377211"/>
      <w:r>
        <w:rPr>
          <w:rFonts w:hint="eastAsia" w:ascii="仿宋" w:hAnsi="仿宋" w:eastAsia="仿宋" w:cs="Times New Roman"/>
          <w:b/>
          <w:sz w:val="32"/>
          <w:szCs w:val="32"/>
        </w:rPr>
        <w:t>（二）一般公共预算财政拨款支出决算结构情况</w:t>
      </w:r>
      <w:bookmarkEnd w:id="67"/>
    </w:p>
    <w:p w14:paraId="581BA240">
      <w:pPr>
        <w:spacing w:line="600" w:lineRule="exact"/>
        <w:ind w:firstLine="64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年度一般公共预算财政拨款支出</w:t>
      </w:r>
      <w:r>
        <w:rPr>
          <w:rFonts w:hint="eastAsia" w:ascii="仿宋" w:hAnsi="仿宋" w:eastAsia="仿宋" w:cs="仿宋"/>
          <w:b/>
          <w:sz w:val="32"/>
          <w:szCs w:val="32"/>
        </w:rPr>
        <w:t>4</w:t>
      </w:r>
      <w:r>
        <w:rPr>
          <w:rFonts w:hint="eastAsia" w:ascii="仿宋" w:hAnsi="仿宋" w:eastAsia="仿宋" w:cs="仿宋"/>
          <w:b/>
          <w:sz w:val="32"/>
          <w:szCs w:val="32"/>
          <w:lang w:val="en-US" w:eastAsia="zh-CN"/>
        </w:rPr>
        <w:t>4.8</w:t>
      </w:r>
      <w:r>
        <w:rPr>
          <w:rFonts w:hint="eastAsia" w:ascii="仿宋" w:hAnsi="仿宋" w:eastAsia="仿宋" w:cs="仿宋"/>
          <w:sz w:val="32"/>
          <w:szCs w:val="32"/>
        </w:rPr>
        <w:t>万元，主要用于以下方面:</w:t>
      </w:r>
      <w:r>
        <w:rPr>
          <w:rFonts w:hint="eastAsia" w:ascii="仿宋" w:hAnsi="仿宋" w:eastAsia="仿宋" w:cs="仿宋"/>
          <w:b/>
          <w:sz w:val="32"/>
          <w:szCs w:val="32"/>
        </w:rPr>
        <w:t>社会保障和就业</w:t>
      </w:r>
      <w:r>
        <w:rPr>
          <w:rFonts w:hint="eastAsia" w:ascii="仿宋" w:hAnsi="仿宋" w:eastAsia="仿宋" w:cs="仿宋"/>
          <w:b/>
          <w:bCs/>
          <w:sz w:val="32"/>
          <w:szCs w:val="32"/>
        </w:rPr>
        <w:t>支出</w:t>
      </w:r>
      <w:r>
        <w:rPr>
          <w:rFonts w:hint="eastAsia" w:ascii="仿宋" w:hAnsi="仿宋" w:eastAsia="仿宋" w:cs="仿宋"/>
          <w:b/>
          <w:bCs/>
          <w:sz w:val="32"/>
          <w:szCs w:val="32"/>
          <w:lang w:val="en-US" w:eastAsia="zh-CN"/>
        </w:rPr>
        <w:t>6.64</w:t>
      </w:r>
      <w:r>
        <w:rPr>
          <w:rFonts w:hint="eastAsia" w:ascii="仿宋" w:hAnsi="仿宋" w:eastAsia="仿宋" w:cs="仿宋"/>
          <w:sz w:val="32"/>
          <w:szCs w:val="32"/>
        </w:rPr>
        <w:t>万元，占</w:t>
      </w:r>
      <w:r>
        <w:rPr>
          <w:rFonts w:hint="eastAsia" w:ascii="仿宋" w:hAnsi="仿宋" w:eastAsia="仿宋" w:cs="仿宋"/>
          <w:sz w:val="32"/>
          <w:szCs w:val="32"/>
          <w:lang w:val="en-US" w:eastAsia="zh-CN"/>
        </w:rPr>
        <w:t>14.8</w:t>
      </w:r>
      <w:r>
        <w:rPr>
          <w:rFonts w:hint="eastAsia" w:ascii="仿宋" w:hAnsi="仿宋" w:eastAsia="仿宋" w:cs="仿宋"/>
          <w:sz w:val="32"/>
          <w:szCs w:val="32"/>
        </w:rPr>
        <w:t>%；</w:t>
      </w:r>
      <w:r>
        <w:rPr>
          <w:rFonts w:hint="eastAsia" w:ascii="仿宋" w:hAnsi="仿宋" w:eastAsia="仿宋" w:cs="仿宋"/>
          <w:b/>
          <w:bCs/>
          <w:sz w:val="32"/>
          <w:szCs w:val="32"/>
        </w:rPr>
        <w:t>卫生健康支出</w:t>
      </w:r>
      <w:r>
        <w:rPr>
          <w:rFonts w:hint="eastAsia" w:ascii="仿宋" w:hAnsi="仿宋" w:eastAsia="仿宋" w:cs="仿宋"/>
          <w:sz w:val="32"/>
          <w:szCs w:val="32"/>
          <w:lang w:val="en-US" w:eastAsia="zh-CN"/>
        </w:rPr>
        <w:t>1.4</w:t>
      </w:r>
      <w:r>
        <w:rPr>
          <w:rFonts w:hint="eastAsia" w:ascii="仿宋" w:hAnsi="仿宋" w:eastAsia="仿宋" w:cs="仿宋"/>
          <w:sz w:val="32"/>
          <w:szCs w:val="32"/>
        </w:rPr>
        <w:t>万元，占</w:t>
      </w:r>
      <w:r>
        <w:rPr>
          <w:rFonts w:hint="eastAsia" w:ascii="仿宋" w:hAnsi="仿宋" w:eastAsia="仿宋" w:cs="仿宋"/>
          <w:sz w:val="32"/>
          <w:szCs w:val="32"/>
          <w:lang w:val="en-US" w:eastAsia="zh-CN"/>
        </w:rPr>
        <w:t>3.1</w:t>
      </w:r>
      <w:r>
        <w:rPr>
          <w:rFonts w:hint="eastAsia" w:ascii="仿宋" w:hAnsi="仿宋" w:eastAsia="仿宋" w:cs="仿宋"/>
          <w:sz w:val="32"/>
          <w:szCs w:val="32"/>
        </w:rPr>
        <w:t>%；</w:t>
      </w:r>
      <w:r>
        <w:rPr>
          <w:rFonts w:hint="eastAsia" w:ascii="仿宋" w:hAnsi="仿宋" w:eastAsia="仿宋" w:cs="仿宋"/>
          <w:b/>
          <w:sz w:val="32"/>
          <w:szCs w:val="32"/>
          <w:lang w:eastAsia="zh-CN"/>
        </w:rPr>
        <w:t>城乡社区支出</w:t>
      </w:r>
      <w:r>
        <w:rPr>
          <w:rFonts w:hint="eastAsia" w:ascii="仿宋" w:hAnsi="仿宋" w:eastAsia="仿宋" w:cs="仿宋"/>
          <w:sz w:val="32"/>
          <w:szCs w:val="32"/>
          <w:lang w:val="en-US" w:eastAsia="zh-CN"/>
        </w:rPr>
        <w:t>33.01万元，占73.7%；</w:t>
      </w:r>
      <w:r>
        <w:rPr>
          <w:rFonts w:hint="eastAsia" w:ascii="仿宋" w:hAnsi="仿宋" w:eastAsia="仿宋" w:cs="仿宋"/>
          <w:b/>
          <w:bCs/>
          <w:sz w:val="32"/>
          <w:szCs w:val="32"/>
        </w:rPr>
        <w:t>住房保障支出</w:t>
      </w:r>
      <w:r>
        <w:rPr>
          <w:rFonts w:hint="eastAsia" w:ascii="仿宋" w:hAnsi="仿宋" w:eastAsia="仿宋" w:cs="仿宋"/>
          <w:sz w:val="32"/>
          <w:szCs w:val="32"/>
          <w:lang w:val="en-US" w:eastAsia="zh-CN"/>
        </w:rPr>
        <w:t>3.76</w:t>
      </w:r>
      <w:r>
        <w:rPr>
          <w:rFonts w:hint="eastAsia" w:ascii="仿宋" w:hAnsi="仿宋" w:eastAsia="仿宋" w:cs="仿宋"/>
          <w:sz w:val="32"/>
          <w:szCs w:val="32"/>
        </w:rPr>
        <w:t>万元，占</w:t>
      </w:r>
      <w:r>
        <w:rPr>
          <w:rFonts w:hint="eastAsia" w:ascii="仿宋" w:hAnsi="仿宋" w:eastAsia="仿宋" w:cs="仿宋"/>
          <w:sz w:val="32"/>
          <w:szCs w:val="32"/>
          <w:lang w:val="en-US" w:eastAsia="zh-CN"/>
        </w:rPr>
        <w:t>8.4</w:t>
      </w:r>
      <w:r>
        <w:rPr>
          <w:rFonts w:hint="eastAsia" w:ascii="仿宋" w:hAnsi="仿宋" w:eastAsia="仿宋" w:cs="仿宋"/>
          <w:sz w:val="32"/>
          <w:szCs w:val="32"/>
        </w:rPr>
        <w:t>%。</w:t>
      </w:r>
    </w:p>
    <w:p w14:paraId="1A654304">
      <w:pPr>
        <w:spacing w:line="600" w:lineRule="exact"/>
        <w:ind w:firstLine="640"/>
        <w:rPr>
          <w:rFonts w:hint="eastAsia" w:ascii="仿宋" w:hAnsi="仿宋" w:eastAsia="仿宋"/>
          <w:sz w:val="32"/>
          <w:szCs w:val="32"/>
        </w:rPr>
      </w:pPr>
      <w:r>
        <w:drawing>
          <wp:anchor distT="0" distB="0" distL="0" distR="0" simplePos="0" relativeHeight="251666432" behindDoc="0" locked="0" layoutInCell="1" allowOverlap="1">
            <wp:simplePos x="0" y="0"/>
            <wp:positionH relativeFrom="column">
              <wp:posOffset>-19050</wp:posOffset>
            </wp:positionH>
            <wp:positionV relativeFrom="paragraph">
              <wp:posOffset>9525</wp:posOffset>
            </wp:positionV>
            <wp:extent cx="5378450" cy="2990850"/>
            <wp:effectExtent l="4445" t="4445" r="8255" b="14605"/>
            <wp:wrapNone/>
            <wp:docPr id="12"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3B8E8545">
      <w:pPr>
        <w:spacing w:line="600" w:lineRule="exact"/>
        <w:ind w:firstLine="640"/>
        <w:rPr>
          <w:rFonts w:hint="eastAsia" w:ascii="仿宋" w:hAnsi="仿宋" w:eastAsia="仿宋"/>
          <w:sz w:val="32"/>
          <w:szCs w:val="32"/>
        </w:rPr>
      </w:pPr>
    </w:p>
    <w:p w14:paraId="4F94F39B">
      <w:pPr>
        <w:spacing w:line="600" w:lineRule="exact"/>
        <w:ind w:firstLine="640"/>
        <w:rPr>
          <w:rFonts w:hint="eastAsia" w:ascii="仿宋" w:hAnsi="仿宋" w:eastAsia="仿宋"/>
          <w:sz w:val="32"/>
          <w:szCs w:val="32"/>
        </w:rPr>
      </w:pPr>
    </w:p>
    <w:p w14:paraId="3048A3C1">
      <w:pPr>
        <w:spacing w:line="600" w:lineRule="exact"/>
        <w:ind w:firstLine="640"/>
        <w:rPr>
          <w:rFonts w:hint="eastAsia" w:ascii="仿宋" w:hAnsi="仿宋" w:eastAsia="仿宋"/>
          <w:sz w:val="32"/>
          <w:szCs w:val="32"/>
        </w:rPr>
      </w:pPr>
    </w:p>
    <w:p w14:paraId="1DBC9126">
      <w:pPr>
        <w:spacing w:line="600" w:lineRule="exact"/>
        <w:ind w:firstLine="640"/>
        <w:rPr>
          <w:rFonts w:hint="eastAsia" w:ascii="仿宋" w:hAnsi="仿宋" w:eastAsia="仿宋"/>
          <w:sz w:val="32"/>
          <w:szCs w:val="32"/>
        </w:rPr>
      </w:pPr>
    </w:p>
    <w:p w14:paraId="484C0370">
      <w:pPr>
        <w:spacing w:line="600" w:lineRule="exact"/>
        <w:ind w:firstLine="640"/>
        <w:rPr>
          <w:rFonts w:hint="eastAsia" w:ascii="仿宋" w:hAnsi="仿宋" w:eastAsia="仿宋"/>
          <w:sz w:val="32"/>
          <w:szCs w:val="32"/>
        </w:rPr>
      </w:pPr>
    </w:p>
    <w:p w14:paraId="1F8A1F2D">
      <w:pPr>
        <w:spacing w:line="600" w:lineRule="exact"/>
        <w:rPr>
          <w:rFonts w:hint="eastAsia" w:ascii="仿宋" w:hAnsi="仿宋" w:eastAsia="仿宋"/>
          <w:sz w:val="32"/>
          <w:szCs w:val="32"/>
        </w:rPr>
      </w:pPr>
    </w:p>
    <w:p w14:paraId="660D7059">
      <w:pPr>
        <w:spacing w:line="600" w:lineRule="exact"/>
        <w:rPr>
          <w:rFonts w:hint="eastAsia" w:ascii="Times New Roman" w:hAnsi="Times New Roman" w:eastAsia="仿宋_GB2312" w:cs="仿宋_GB2312"/>
          <w:color w:val="auto"/>
          <w:kern w:val="2"/>
          <w:sz w:val="32"/>
          <w:szCs w:val="32"/>
          <w:highlight w:val="none"/>
          <w:lang w:val="en-US" w:eastAsia="zh-CN" w:bidi="ar-SA"/>
        </w:rPr>
      </w:pPr>
    </w:p>
    <w:p w14:paraId="2BD3D12C">
      <w:pPr>
        <w:spacing w:line="600" w:lineRule="exact"/>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（图6：一般公共预算财政拨款支出决算结构）（饼状图）</w:t>
      </w:r>
    </w:p>
    <w:p w14:paraId="104F0E15">
      <w:pPr>
        <w:spacing w:line="600" w:lineRule="exact"/>
        <w:ind w:firstLine="643" w:firstLineChars="200"/>
        <w:outlineLvl w:val="2"/>
        <w:rPr>
          <w:rFonts w:hint="eastAsia" w:ascii="仿宋" w:hAnsi="仿宋" w:eastAsia="仿宋" w:cs="Times New Roman"/>
          <w:b/>
          <w:sz w:val="32"/>
          <w:szCs w:val="32"/>
        </w:rPr>
      </w:pPr>
      <w:bookmarkStart w:id="68" w:name="_Toc15377212"/>
      <w:r>
        <w:rPr>
          <w:rFonts w:hint="eastAsia" w:ascii="仿宋" w:hAnsi="仿宋" w:eastAsia="仿宋" w:cs="Times New Roman"/>
          <w:b/>
          <w:sz w:val="32"/>
          <w:szCs w:val="32"/>
        </w:rPr>
        <w:t>（三）一般公共预算财政拨款支出决算具体情况</w:t>
      </w:r>
      <w:bookmarkEnd w:id="68"/>
    </w:p>
    <w:p w14:paraId="33BCE583">
      <w:pPr>
        <w:spacing w:line="600" w:lineRule="exact"/>
        <w:ind w:firstLine="640"/>
        <w:rPr>
          <w:rFonts w:hint="eastAsia" w:ascii="仿宋" w:hAnsi="仿宋" w:eastAsia="仿宋" w:cs="仿宋"/>
          <w:color w:val="auto"/>
          <w:kern w:val="2"/>
          <w:sz w:val="32"/>
          <w:szCs w:val="32"/>
          <w:highlight w:val="none"/>
          <w:lang w:val="en-US" w:eastAsia="zh-CN" w:bidi="ar-SA"/>
        </w:rPr>
      </w:pPr>
      <w:bookmarkStart w:id="69" w:name="_Toc15377213"/>
      <w:bookmarkStart w:id="70" w:name="_Toc15378460"/>
      <w:bookmarkStart w:id="71" w:name="_Toc15377444"/>
      <w:r>
        <w:rPr>
          <w:rFonts w:hint="eastAsia" w:ascii="仿宋" w:hAnsi="仿宋" w:eastAsia="仿宋" w:cs="仿宋"/>
          <w:color w:val="auto"/>
          <w:kern w:val="2"/>
          <w:sz w:val="32"/>
          <w:szCs w:val="32"/>
          <w:highlight w:val="none"/>
          <w:lang w:val="en-US" w:eastAsia="zh-CN" w:bidi="ar-SA"/>
        </w:rPr>
        <w:t>2024年度一般公共预算财政拨款支出决算数为</w:t>
      </w:r>
      <w:r>
        <w:rPr>
          <w:rFonts w:hint="eastAsia" w:ascii="仿宋" w:hAnsi="仿宋" w:eastAsia="仿宋" w:cs="仿宋"/>
          <w:sz w:val="32"/>
          <w:szCs w:val="32"/>
        </w:rPr>
        <w:t>44.8</w:t>
      </w:r>
      <w:r>
        <w:rPr>
          <w:rFonts w:hint="eastAsia" w:ascii="仿宋" w:hAnsi="仿宋" w:eastAsia="仿宋" w:cs="仿宋"/>
          <w:color w:val="auto"/>
          <w:kern w:val="2"/>
          <w:sz w:val="32"/>
          <w:szCs w:val="32"/>
          <w:highlight w:val="none"/>
          <w:lang w:val="en-US" w:eastAsia="zh-CN" w:bidi="ar-SA"/>
        </w:rPr>
        <w:t>，完成预算100%。其中：</w:t>
      </w:r>
      <w:bookmarkEnd w:id="69"/>
      <w:bookmarkEnd w:id="70"/>
      <w:bookmarkEnd w:id="71"/>
    </w:p>
    <w:p w14:paraId="02FDDF52">
      <w:pPr>
        <w:spacing w:line="600" w:lineRule="exact"/>
        <w:ind w:firstLine="643" w:firstLineChars="200"/>
        <w:rPr>
          <w:rFonts w:ascii="仿宋" w:hAnsi="仿宋" w:eastAsia="仿宋"/>
          <w:b/>
          <w:sz w:val="32"/>
          <w:szCs w:val="32"/>
        </w:rPr>
      </w:pPr>
      <w:r>
        <w:rPr>
          <w:rStyle w:val="18"/>
          <w:rFonts w:hint="eastAsia" w:ascii="仿宋" w:hAnsi="仿宋" w:eastAsia="仿宋"/>
          <w:bCs/>
          <w:sz w:val="32"/>
          <w:szCs w:val="32"/>
          <w:lang w:val="en-US" w:eastAsia="zh-CN"/>
        </w:rPr>
        <w:t>1.</w:t>
      </w:r>
      <w:r>
        <w:rPr>
          <w:rStyle w:val="18"/>
          <w:rFonts w:hint="eastAsia" w:ascii="仿宋" w:hAnsi="仿宋" w:eastAsia="仿宋"/>
          <w:bCs/>
          <w:sz w:val="32"/>
          <w:szCs w:val="32"/>
        </w:rPr>
        <w:t>社会保障和就业（类）行政事业单位养老（款）机关事业单位基本养老保险缴费（项）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4.42</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p>
    <w:p w14:paraId="1A106602">
      <w:pPr>
        <w:spacing w:line="600" w:lineRule="exact"/>
        <w:ind w:firstLine="643" w:firstLineChars="200"/>
        <w:rPr>
          <w:rFonts w:ascii="仿宋" w:hAnsi="仿宋" w:eastAsia="仿宋"/>
          <w:b/>
          <w:sz w:val="32"/>
          <w:szCs w:val="32"/>
        </w:rPr>
      </w:pPr>
      <w:r>
        <w:rPr>
          <w:rStyle w:val="18"/>
          <w:rFonts w:hint="eastAsia" w:ascii="仿宋" w:hAnsi="仿宋" w:eastAsia="仿宋"/>
          <w:bCs/>
          <w:sz w:val="32"/>
          <w:szCs w:val="32"/>
          <w:lang w:val="en-US" w:eastAsia="zh-CN"/>
        </w:rPr>
        <w:t>2.</w:t>
      </w:r>
      <w:r>
        <w:rPr>
          <w:rStyle w:val="18"/>
          <w:rFonts w:hint="eastAsia" w:ascii="仿宋" w:hAnsi="仿宋" w:eastAsia="仿宋"/>
          <w:bCs/>
          <w:sz w:val="32"/>
          <w:szCs w:val="32"/>
        </w:rPr>
        <w:t>社会保障和就业（类）行政事业单位养老（款）机关事业单位职业年金缴费（项）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2.21</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p>
    <w:p w14:paraId="33A54F08">
      <w:pPr>
        <w:spacing w:line="600" w:lineRule="exact"/>
        <w:ind w:firstLine="643" w:firstLineChars="200"/>
        <w:rPr>
          <w:rFonts w:ascii="仿宋" w:hAnsi="仿宋" w:eastAsia="仿宋"/>
          <w:b/>
          <w:sz w:val="32"/>
          <w:szCs w:val="32"/>
        </w:rPr>
      </w:pPr>
      <w:r>
        <w:rPr>
          <w:rStyle w:val="18"/>
          <w:rFonts w:hint="eastAsia" w:ascii="仿宋" w:hAnsi="仿宋" w:eastAsia="仿宋"/>
          <w:bCs/>
          <w:sz w:val="32"/>
          <w:szCs w:val="32"/>
          <w:lang w:val="en-US" w:eastAsia="zh-CN"/>
        </w:rPr>
        <w:t>3</w:t>
      </w:r>
      <w:r>
        <w:rPr>
          <w:rStyle w:val="18"/>
          <w:rFonts w:ascii="仿宋" w:hAnsi="仿宋" w:eastAsia="仿宋"/>
          <w:bCs/>
          <w:sz w:val="32"/>
          <w:szCs w:val="32"/>
        </w:rPr>
        <w:t>.</w:t>
      </w:r>
      <w:r>
        <w:rPr>
          <w:rFonts w:hint="eastAsia" w:ascii="仿宋" w:hAnsi="仿宋" w:eastAsia="仿宋"/>
          <w:b/>
          <w:bCs/>
          <w:sz w:val="32"/>
          <w:szCs w:val="32"/>
        </w:rPr>
        <w:t>卫生健康</w:t>
      </w:r>
      <w:r>
        <w:rPr>
          <w:rStyle w:val="18"/>
          <w:rFonts w:hint="eastAsia" w:ascii="仿宋" w:hAnsi="仿宋" w:eastAsia="仿宋"/>
          <w:bCs/>
          <w:sz w:val="32"/>
          <w:szCs w:val="32"/>
        </w:rPr>
        <w:t>（类）行政事业单位医疗（款）事业单位医疗（项）</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1.4</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p>
    <w:p w14:paraId="436ED1B9">
      <w:pPr>
        <w:spacing w:line="600" w:lineRule="exact"/>
        <w:ind w:firstLine="643" w:firstLineChars="200"/>
        <w:rPr>
          <w:rFonts w:hint="default" w:ascii="仿宋" w:hAnsi="仿宋" w:eastAsia="仿宋"/>
          <w:sz w:val="32"/>
          <w:szCs w:val="32"/>
          <w:lang w:val="en-US" w:eastAsia="zh-CN"/>
        </w:rPr>
      </w:pPr>
      <w:r>
        <w:rPr>
          <w:rStyle w:val="18"/>
          <w:rFonts w:hint="eastAsia" w:ascii="仿宋" w:hAnsi="仿宋" w:eastAsia="仿宋"/>
          <w:bCs/>
          <w:sz w:val="32"/>
          <w:szCs w:val="32"/>
          <w:lang w:val="en-US" w:eastAsia="zh-CN"/>
        </w:rPr>
        <w:t>4.城乡社区（类）建设市场管理与监督（款）建设市场管理与监督（项）</w:t>
      </w:r>
      <w:r>
        <w:rPr>
          <w:rFonts w:hint="eastAsia" w:ascii="仿宋" w:hAnsi="仿宋" w:eastAsia="仿宋"/>
          <w:sz w:val="32"/>
          <w:szCs w:val="32"/>
          <w:lang w:val="en-US" w:eastAsia="zh-CN"/>
        </w:rPr>
        <w:t>：</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33.01</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p>
    <w:p w14:paraId="68AB2057">
      <w:pPr>
        <w:spacing w:line="600" w:lineRule="exact"/>
        <w:ind w:firstLine="643"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仿宋" w:hAnsi="仿宋" w:eastAsia="仿宋"/>
          <w:b/>
          <w:sz w:val="32"/>
          <w:szCs w:val="32"/>
          <w:lang w:val="en-US" w:eastAsia="zh-CN"/>
        </w:rPr>
        <w:t>5.住房保障（类）住房改革（款）住房公积金（项）：</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3.76</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p>
    <w:p w14:paraId="656794CD">
      <w:pPr>
        <w:tabs>
          <w:tab w:val="right" w:pos="8306"/>
        </w:tabs>
        <w:spacing w:line="600" w:lineRule="exact"/>
        <w:ind w:firstLine="640"/>
        <w:outlineLvl w:val="1"/>
        <w:rPr>
          <w:rStyle w:val="29"/>
          <w:rFonts w:ascii="Times New Roman" w:hAnsi="Times New Roman"/>
          <w:color w:val="auto"/>
          <w:highlight w:val="none"/>
        </w:rPr>
      </w:pPr>
      <w:bookmarkStart w:id="72" w:name="_Toc15396608"/>
      <w:bookmarkStart w:id="73" w:name="_Toc29710_WPSOffice_Level2"/>
      <w:bookmarkStart w:id="74" w:name="_Toc15377214"/>
      <w:r>
        <w:rPr>
          <w:rFonts w:hint="eastAsia" w:ascii="黑体" w:hAnsi="黑体" w:eastAsia="黑体" w:cs="Times New Roman"/>
          <w:kern w:val="2"/>
          <w:sz w:val="32"/>
          <w:szCs w:val="32"/>
          <w:lang w:val="en-US" w:eastAsia="zh-CN" w:bidi="ar-SA"/>
        </w:rPr>
        <w:t>六、一般公共预算财政拨款基本支出决算情况说明</w:t>
      </w:r>
      <w:bookmarkEnd w:id="72"/>
      <w:bookmarkEnd w:id="73"/>
      <w:bookmarkEnd w:id="74"/>
      <w:r>
        <w:rPr>
          <w:rStyle w:val="29"/>
          <w:rFonts w:ascii="Times New Roman" w:hAnsi="Times New Roman" w:eastAsia="黑体"/>
          <w:b w:val="0"/>
          <w:color w:val="auto"/>
          <w:highlight w:val="none"/>
        </w:rPr>
        <w:tab/>
      </w:r>
    </w:p>
    <w:p w14:paraId="7B88383B">
      <w:pPr>
        <w:spacing w:line="600" w:lineRule="exact"/>
        <w:ind w:firstLine="640"/>
        <w:rPr>
          <w:rFonts w:hint="eastAsia" w:ascii="仿宋" w:hAnsi="仿宋" w:eastAsia="仿宋"/>
          <w:sz w:val="32"/>
          <w:szCs w:val="32"/>
          <w:lang w:val="en-US" w:eastAsia="zh-CN"/>
        </w:rPr>
      </w:pPr>
      <w:r>
        <w:rPr>
          <w:rFonts w:hint="eastAsia" w:ascii="仿宋" w:hAnsi="仿宋" w:eastAsia="仿宋"/>
          <w:sz w:val="32"/>
          <w:szCs w:val="32"/>
          <w:lang w:val="en-US" w:eastAsia="zh-CN"/>
        </w:rPr>
        <w:t>2024年度一般公共预算财政拨款基本支出44.8万元，其中：</w:t>
      </w:r>
    </w:p>
    <w:p w14:paraId="1610295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 w:hAnsi="仿宋" w:eastAsia="仿宋"/>
          <w:sz w:val="32"/>
          <w:szCs w:val="32"/>
          <w:lang w:val="en-US" w:eastAsia="zh-CN"/>
        </w:rPr>
        <w:t>人员经费</w:t>
      </w:r>
      <w:r>
        <w:rPr>
          <w:rFonts w:hint="eastAsia" w:ascii="仿宋" w:hAnsi="仿宋" w:eastAsia="仿宋"/>
          <w:b/>
          <w:bCs/>
          <w:sz w:val="32"/>
          <w:szCs w:val="32"/>
        </w:rPr>
        <w:t>41.81</w:t>
      </w:r>
      <w:r>
        <w:rPr>
          <w:rFonts w:hint="eastAsia" w:ascii="仿宋" w:hAnsi="仿宋" w:eastAsia="仿宋"/>
          <w:sz w:val="32"/>
          <w:szCs w:val="32"/>
          <w:lang w:val="en-US" w:eastAsia="zh-CN"/>
        </w:rPr>
        <w:t>万元，</w:t>
      </w:r>
      <w:r>
        <w:rPr>
          <w:rFonts w:hint="eastAsia" w:ascii="仿宋" w:hAnsi="仿宋" w:eastAsia="仿宋"/>
          <w:sz w:val="32"/>
          <w:szCs w:val="32"/>
        </w:rPr>
        <w:t>主要包括：基本工资、津贴补贴、伙食补助费、绩效工资、机关事业单位基本养老保险缴费、职业年金缴费、其他社会保障缴费、住房公积金等。</w:t>
      </w:r>
      <w:r>
        <w:rPr>
          <w:rFonts w:hint="eastAsia" w:ascii="仿宋" w:hAnsi="仿宋" w:eastAsia="仿宋"/>
          <w:sz w:val="32"/>
          <w:szCs w:val="32"/>
          <w:lang w:val="en-US" w:eastAsia="zh-CN"/>
        </w:rPr>
        <w:br w:type="textWrapping"/>
      </w:r>
      <w:r>
        <w:rPr>
          <w:rFonts w:hint="eastAsia" w:ascii="仿宋" w:hAnsi="仿宋" w:eastAsia="仿宋"/>
          <w:sz w:val="32"/>
          <w:szCs w:val="32"/>
          <w:lang w:val="en-US" w:eastAsia="zh-CN"/>
        </w:rPr>
        <w:t>　　公用经费</w:t>
      </w:r>
      <w:r>
        <w:rPr>
          <w:rFonts w:hint="eastAsia" w:ascii="仿宋" w:hAnsi="仿宋" w:eastAsia="仿宋"/>
          <w:b/>
          <w:bCs/>
          <w:sz w:val="32"/>
          <w:szCs w:val="32"/>
        </w:rPr>
        <w:t>2.99</w:t>
      </w:r>
      <w:r>
        <w:rPr>
          <w:rFonts w:hint="eastAsia" w:ascii="仿宋" w:hAnsi="仿宋" w:eastAsia="仿宋"/>
          <w:sz w:val="32"/>
          <w:szCs w:val="32"/>
          <w:lang w:val="en-US" w:eastAsia="zh-CN"/>
        </w:rPr>
        <w:t>万元，主要包括：</w:t>
      </w:r>
      <w:r>
        <w:rPr>
          <w:rFonts w:hint="eastAsia" w:ascii="仿宋" w:hAnsi="仿宋" w:eastAsia="仿宋"/>
          <w:sz w:val="32"/>
          <w:szCs w:val="32"/>
        </w:rPr>
        <w:t>主要包括：办公费、印刷费、水费、差旅费、维修（护）费、工会经费、福利费等。</w:t>
      </w:r>
    </w:p>
    <w:p w14:paraId="1F87E750">
      <w:pPr>
        <w:pStyle w:val="27"/>
        <w:numPr>
          <w:ilvl w:val="0"/>
          <w:numId w:val="0"/>
        </w:numPr>
        <w:spacing w:line="600" w:lineRule="exact"/>
        <w:ind w:left="640" w:leftChars="0"/>
        <w:outlineLvl w:val="1"/>
        <w:rPr>
          <w:rFonts w:hint="eastAsia" w:ascii="黑体" w:hAnsi="黑体" w:eastAsia="黑体" w:cs="Times New Roman"/>
          <w:sz w:val="32"/>
          <w:szCs w:val="32"/>
        </w:rPr>
      </w:pPr>
      <w:bookmarkStart w:id="75" w:name="_Toc31468_WPSOffice_Level2"/>
      <w:bookmarkStart w:id="76" w:name="_Toc15377215"/>
      <w:bookmarkStart w:id="77" w:name="_Toc15396609"/>
      <w:r>
        <w:rPr>
          <w:rFonts w:hint="eastAsia" w:ascii="黑体" w:hAnsi="黑体" w:eastAsia="黑体" w:cs="Times New Roman"/>
          <w:sz w:val="32"/>
          <w:szCs w:val="32"/>
        </w:rPr>
        <w:t>七、财政拨款“三公”经费支出决算情况说明</w:t>
      </w:r>
      <w:bookmarkEnd w:id="75"/>
      <w:bookmarkEnd w:id="76"/>
      <w:bookmarkEnd w:id="77"/>
    </w:p>
    <w:p w14:paraId="0C147041">
      <w:pPr>
        <w:spacing w:line="600" w:lineRule="exact"/>
        <w:ind w:firstLine="643" w:firstLineChars="200"/>
        <w:outlineLvl w:val="2"/>
        <w:rPr>
          <w:rFonts w:hint="eastAsia" w:ascii="仿宋" w:hAnsi="仿宋" w:eastAsia="仿宋" w:cs="Times New Roman"/>
          <w:b/>
          <w:sz w:val="32"/>
          <w:szCs w:val="32"/>
        </w:rPr>
      </w:pPr>
      <w:bookmarkStart w:id="78" w:name="_Toc15377216"/>
      <w:r>
        <w:rPr>
          <w:rFonts w:hint="eastAsia" w:ascii="仿宋" w:hAnsi="仿宋" w:eastAsia="仿宋" w:cs="Times New Roman"/>
          <w:b/>
          <w:sz w:val="32"/>
          <w:szCs w:val="32"/>
        </w:rPr>
        <w:t>（一）“三公”经费财政拨款支出决算总体情况说明</w:t>
      </w:r>
      <w:bookmarkEnd w:id="78"/>
    </w:p>
    <w:p w14:paraId="578EB12D">
      <w:pPr>
        <w:spacing w:line="600" w:lineRule="exact"/>
        <w:ind w:firstLine="640"/>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2024年度“三公”经费财政拨款支出决算为</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万元，完成预算</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%，较上年度增加/减少0万元，增长/下降0%。</w:t>
      </w:r>
    </w:p>
    <w:p w14:paraId="55730CC1">
      <w:pPr>
        <w:spacing w:line="600" w:lineRule="exact"/>
        <w:ind w:firstLine="643" w:firstLineChars="200"/>
        <w:outlineLvl w:val="2"/>
        <w:rPr>
          <w:rFonts w:hint="eastAsia" w:ascii="仿宋" w:hAnsi="仿宋" w:eastAsia="仿宋" w:cs="仿宋"/>
          <w:b/>
          <w:sz w:val="32"/>
          <w:szCs w:val="32"/>
        </w:rPr>
      </w:pPr>
      <w:bookmarkStart w:id="79" w:name="_Toc15377217"/>
      <w:r>
        <w:rPr>
          <w:rFonts w:hint="eastAsia" w:ascii="仿宋" w:hAnsi="仿宋" w:eastAsia="仿宋" w:cs="仿宋"/>
          <w:b/>
          <w:sz w:val="32"/>
          <w:szCs w:val="32"/>
        </w:rPr>
        <w:t>（二）“三公”经费财政拨款支出决算具体情况说明</w:t>
      </w:r>
      <w:bookmarkEnd w:id="79"/>
    </w:p>
    <w:p w14:paraId="645457BF">
      <w:pPr>
        <w:spacing w:line="600" w:lineRule="exact"/>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2024年度“三公”经费财政拨款支出决算中，因公出国（境）费支出决算</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万元，占0%；公务用车购置及运行维护费支出决算</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万元，占0%；公务接待费支出决算</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万元，占0%。具体情况如下：</w:t>
      </w:r>
    </w:p>
    <w:p w14:paraId="4CBBFD11">
      <w:pPr>
        <w:pStyle w:val="2"/>
        <w:rPr>
          <w:rFonts w:hint="eastAsia" w:ascii="Times New Roman" w:hAnsi="Times New Roman" w:eastAsia="仿宋_GB2312" w:cs="仿宋_GB2312"/>
          <w:color w:val="auto"/>
          <w:kern w:val="2"/>
          <w:sz w:val="32"/>
          <w:szCs w:val="32"/>
          <w:highlight w:val="none"/>
          <w:lang w:val="en-US" w:eastAsia="zh-CN" w:bidi="ar-SA"/>
        </w:rPr>
      </w:pPr>
      <w:r>
        <w:rPr>
          <w:rFonts w:hint="eastAsia" w:ascii="仿宋" w:hAnsi="仿宋" w:eastAsia="仿宋" w:cs="Times New Roman"/>
          <w:b w:val="0"/>
          <w:kern w:val="2"/>
          <w:sz w:val="32"/>
          <w:szCs w:val="32"/>
          <w:lang w:val="en-US" w:eastAsia="zh-CN" w:bidi="ar-SA"/>
        </w:rPr>
        <w:drawing>
          <wp:inline distT="0" distB="0" distL="0" distR="0">
            <wp:extent cx="5321935" cy="3076575"/>
            <wp:effectExtent l="5080" t="4445" r="6985" b="5080"/>
            <wp:docPr id="21"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037454E">
      <w:pPr>
        <w:spacing w:line="600" w:lineRule="exact"/>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（图7：“三公”经费财政拨款支出结构）（饼状图）</w:t>
      </w:r>
    </w:p>
    <w:p w14:paraId="4BBB7B46">
      <w:pPr>
        <w:spacing w:line="600" w:lineRule="exact"/>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1.因公出国（境）经费支出0万元，完成预算0%。</w:t>
      </w:r>
      <w:r>
        <w:rPr>
          <w:rFonts w:hint="eastAsia" w:ascii="仿宋" w:hAnsi="仿宋" w:eastAsia="仿宋" w:cs="仿宋"/>
          <w:color w:val="auto"/>
          <w:kern w:val="2"/>
          <w:sz w:val="32"/>
          <w:szCs w:val="32"/>
          <w:highlight w:val="none"/>
          <w:lang w:val="en-US" w:eastAsia="zh-CN" w:bidi="ar-SA"/>
        </w:rPr>
        <w:t>全年安排因公出国（境）团组</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次，出国（境）</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人。因公出国（境）支出决算比2023年增加/减少0万元，增长/下降0%。</w:t>
      </w:r>
    </w:p>
    <w:p w14:paraId="2BC2474F">
      <w:pPr>
        <w:spacing w:line="600" w:lineRule="exact"/>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2.公务用车购置及运行维护费支出0万元，完成预算0%。</w:t>
      </w:r>
      <w:r>
        <w:rPr>
          <w:rFonts w:hint="eastAsia" w:ascii="仿宋" w:hAnsi="仿宋" w:eastAsia="仿宋" w:cs="仿宋"/>
          <w:color w:val="auto"/>
          <w:kern w:val="2"/>
          <w:sz w:val="32"/>
          <w:szCs w:val="32"/>
          <w:highlight w:val="none"/>
          <w:lang w:val="en-US" w:eastAsia="zh-CN" w:bidi="ar-SA"/>
        </w:rPr>
        <w:t>公务用车购置及运行维护费支出决算比2023年度增加/减少0万元，增长/下降0%。</w:t>
      </w:r>
    </w:p>
    <w:p w14:paraId="2A8843F7">
      <w:pPr>
        <w:spacing w:line="600" w:lineRule="exact"/>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其中：公务用车购置支出</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万元。全年按规定更新购置公务用车0辆，其中：轿车0辆、金额0万元，越野车0辆、金额0万元，载客汽车0辆、金额0万元。截至2024年12月31日，单位共有公务用车0辆，其中：轿车0辆、越野车0辆、载客汽车0辆。</w:t>
      </w:r>
    </w:p>
    <w:p w14:paraId="6099DF7F">
      <w:pPr>
        <w:numPr>
          <w:ilvl w:val="0"/>
          <w:numId w:val="2"/>
        </w:numPr>
        <w:spacing w:line="600" w:lineRule="exact"/>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公务接待费支出0万元，完成预算0%。</w:t>
      </w:r>
      <w:r>
        <w:rPr>
          <w:rFonts w:hint="eastAsia" w:ascii="仿宋" w:hAnsi="仿宋" w:eastAsia="仿宋" w:cs="仿宋"/>
          <w:color w:val="auto"/>
          <w:kern w:val="2"/>
          <w:sz w:val="32"/>
          <w:szCs w:val="32"/>
          <w:highlight w:val="none"/>
          <w:lang w:val="en-US" w:eastAsia="zh-CN" w:bidi="ar-SA"/>
        </w:rPr>
        <w:t>公务接待费支出决算比2023年度增加/减少0万元，增长/下降0%。</w:t>
      </w:r>
    </w:p>
    <w:p w14:paraId="36F1E96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国内公务接待支出</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w:t>
      </w:r>
    </w:p>
    <w:p w14:paraId="0EFC6291">
      <w:pPr>
        <w:spacing w:line="600" w:lineRule="exact"/>
        <w:ind w:firstLine="640"/>
        <w:outlineLvl w:val="1"/>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外事接待支出</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w:t>
      </w:r>
      <w:bookmarkStart w:id="80" w:name="_Toc15396610"/>
      <w:bookmarkStart w:id="81" w:name="_Toc15377218"/>
    </w:p>
    <w:p w14:paraId="1DE89239">
      <w:pPr>
        <w:spacing w:line="600" w:lineRule="exact"/>
        <w:ind w:firstLine="640"/>
        <w:outlineLvl w:val="1"/>
        <w:rPr>
          <w:rStyle w:val="29"/>
          <w:rFonts w:ascii="Times New Roman" w:hAnsi="Times New Roman" w:eastAsia="黑体"/>
          <w:color w:val="auto"/>
          <w:highlight w:val="none"/>
        </w:rPr>
      </w:pPr>
      <w:bookmarkStart w:id="82" w:name="_Toc4834_WPSOffice_Level2"/>
      <w:r>
        <w:rPr>
          <w:rFonts w:hint="eastAsia" w:ascii="Times New Roman" w:hAnsi="Times New Roman" w:eastAsia="黑体"/>
          <w:color w:val="auto"/>
          <w:sz w:val="32"/>
          <w:szCs w:val="32"/>
          <w:highlight w:val="none"/>
        </w:rPr>
        <w:t>八、</w:t>
      </w:r>
      <w:r>
        <w:rPr>
          <w:rStyle w:val="29"/>
          <w:rFonts w:hint="eastAsia" w:ascii="Times New Roman" w:hAnsi="Times New Roman" w:eastAsia="黑体"/>
          <w:b w:val="0"/>
          <w:color w:val="auto"/>
          <w:highlight w:val="none"/>
        </w:rPr>
        <w:t>政府性基金预算支出决算情况说明</w:t>
      </w:r>
      <w:bookmarkEnd w:id="80"/>
      <w:bookmarkEnd w:id="81"/>
      <w:bookmarkEnd w:id="82"/>
    </w:p>
    <w:p w14:paraId="7E7DFF1E">
      <w:pPr>
        <w:spacing w:line="600" w:lineRule="exact"/>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2024年度政府性基金预算财政拨款支出</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w:t>
      </w:r>
    </w:p>
    <w:p w14:paraId="72B165BD">
      <w:pPr>
        <w:numPr>
          <w:ilvl w:val="0"/>
          <w:numId w:val="0"/>
        </w:numPr>
        <w:spacing w:line="600" w:lineRule="exact"/>
        <w:ind w:left="630" w:leftChars="0"/>
        <w:outlineLvl w:val="1"/>
        <w:rPr>
          <w:rStyle w:val="29"/>
          <w:rFonts w:ascii="Times New Roman" w:hAnsi="Times New Roman" w:eastAsia="黑体"/>
          <w:b w:val="0"/>
          <w:color w:val="auto"/>
          <w:highlight w:val="none"/>
        </w:rPr>
      </w:pPr>
      <w:bookmarkStart w:id="83" w:name="_Toc15377219"/>
      <w:bookmarkStart w:id="84" w:name="_Toc2045_WPSOffice_Level2"/>
      <w:bookmarkStart w:id="85" w:name="_Toc15396611"/>
      <w:r>
        <w:rPr>
          <w:rStyle w:val="29"/>
          <w:rFonts w:hint="eastAsia" w:ascii="Times New Roman" w:hAnsi="Times New Roman" w:eastAsia="黑体"/>
          <w:b w:val="0"/>
          <w:color w:val="auto"/>
          <w:highlight w:val="none"/>
          <w:lang w:eastAsia="zh-CN"/>
        </w:rPr>
        <w:t>九、</w:t>
      </w:r>
      <w:r>
        <w:rPr>
          <w:rStyle w:val="29"/>
          <w:rFonts w:hint="eastAsia" w:ascii="Times New Roman" w:hAnsi="Times New Roman" w:eastAsia="黑体"/>
          <w:b w:val="0"/>
          <w:color w:val="auto"/>
          <w:highlight w:val="none"/>
        </w:rPr>
        <w:t>国有资本经营预算支出决算情况说明</w:t>
      </w:r>
      <w:bookmarkEnd w:id="83"/>
      <w:bookmarkEnd w:id="84"/>
      <w:bookmarkEnd w:id="85"/>
    </w:p>
    <w:p w14:paraId="64FD13CF">
      <w:pPr>
        <w:spacing w:line="600" w:lineRule="exact"/>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2024年度国有资本经营预算财政拨款支出</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w:t>
      </w:r>
    </w:p>
    <w:p w14:paraId="0FCF48BC">
      <w:pPr>
        <w:numPr>
          <w:ilvl w:val="0"/>
          <w:numId w:val="0"/>
        </w:numPr>
        <w:spacing w:line="600" w:lineRule="exact"/>
        <w:ind w:left="630" w:leftChars="0"/>
        <w:outlineLvl w:val="1"/>
        <w:rPr>
          <w:rStyle w:val="29"/>
          <w:rFonts w:hint="eastAsia" w:ascii="Times New Roman" w:hAnsi="Times New Roman" w:eastAsia="黑体"/>
          <w:b w:val="0"/>
          <w:color w:val="auto"/>
          <w:highlight w:val="none"/>
        </w:rPr>
      </w:pPr>
      <w:bookmarkStart w:id="86" w:name="_Toc15396612"/>
      <w:bookmarkStart w:id="87" w:name="_Toc27046_WPSOffice_Level2"/>
      <w:bookmarkStart w:id="88" w:name="_Toc15377221"/>
      <w:r>
        <w:rPr>
          <w:rStyle w:val="29"/>
          <w:rFonts w:hint="eastAsia" w:ascii="Times New Roman" w:hAnsi="Times New Roman" w:eastAsia="黑体"/>
          <w:b w:val="0"/>
          <w:color w:val="auto"/>
          <w:highlight w:val="none"/>
          <w:lang w:eastAsia="zh-CN"/>
        </w:rPr>
        <w:t>十、</w:t>
      </w:r>
      <w:r>
        <w:rPr>
          <w:rStyle w:val="29"/>
          <w:rFonts w:hint="eastAsia" w:ascii="Times New Roman" w:hAnsi="Times New Roman" w:eastAsia="黑体"/>
          <w:b w:val="0"/>
          <w:color w:val="auto"/>
          <w:highlight w:val="none"/>
        </w:rPr>
        <w:t>其他重要事项的情况说明</w:t>
      </w:r>
      <w:bookmarkEnd w:id="86"/>
      <w:bookmarkEnd w:id="87"/>
      <w:bookmarkEnd w:id="88"/>
    </w:p>
    <w:p w14:paraId="64133078">
      <w:pPr>
        <w:spacing w:line="600" w:lineRule="exact"/>
        <w:ind w:firstLine="643" w:firstLineChars="200"/>
        <w:outlineLvl w:val="2"/>
        <w:rPr>
          <w:rFonts w:hint="eastAsia" w:ascii="仿宋" w:hAnsi="仿宋" w:eastAsia="仿宋" w:cs="Times New Roman"/>
          <w:b/>
          <w:sz w:val="32"/>
          <w:szCs w:val="32"/>
        </w:rPr>
      </w:pPr>
      <w:bookmarkStart w:id="89" w:name="_Toc15377222"/>
      <w:r>
        <w:rPr>
          <w:rFonts w:hint="eastAsia" w:ascii="仿宋" w:hAnsi="仿宋" w:eastAsia="仿宋" w:cs="Times New Roman"/>
          <w:b/>
          <w:sz w:val="32"/>
          <w:szCs w:val="32"/>
        </w:rPr>
        <w:t>（一）机关运行经费支出情况</w:t>
      </w:r>
      <w:bookmarkEnd w:id="89"/>
    </w:p>
    <w:p w14:paraId="1E49EA92">
      <w:pPr>
        <w:spacing w:line="600" w:lineRule="exact"/>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2024年度，</w:t>
      </w:r>
      <w:r>
        <w:rPr>
          <w:rFonts w:hint="eastAsia" w:ascii="仿宋" w:hAnsi="仿宋" w:eastAsia="仿宋" w:cs="仿宋"/>
          <w:sz w:val="32"/>
          <w:szCs w:val="32"/>
        </w:rPr>
        <w:t>井研县建设招投标服务中心</w:t>
      </w:r>
      <w:r>
        <w:rPr>
          <w:rFonts w:hint="eastAsia" w:ascii="仿宋" w:hAnsi="仿宋" w:eastAsia="仿宋" w:cs="仿宋"/>
          <w:color w:val="auto"/>
          <w:kern w:val="2"/>
          <w:sz w:val="32"/>
          <w:szCs w:val="32"/>
          <w:highlight w:val="none"/>
          <w:lang w:val="en-US" w:eastAsia="zh-CN" w:bidi="ar-SA"/>
        </w:rPr>
        <w:t>机关运行经费支出</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万元，比2023年度增加/减少0万元，增长/下降0%。</w:t>
      </w:r>
    </w:p>
    <w:p w14:paraId="36BEB601">
      <w:pPr>
        <w:spacing w:line="600" w:lineRule="exact"/>
        <w:ind w:firstLine="643" w:firstLineChars="200"/>
        <w:outlineLvl w:val="2"/>
        <w:rPr>
          <w:rFonts w:hint="eastAsia" w:ascii="仿宋" w:hAnsi="仿宋" w:eastAsia="仿宋" w:cs="Times New Roman"/>
          <w:b/>
          <w:sz w:val="32"/>
          <w:szCs w:val="32"/>
        </w:rPr>
      </w:pPr>
      <w:bookmarkStart w:id="90" w:name="_Toc15377223"/>
      <w:r>
        <w:rPr>
          <w:rFonts w:hint="eastAsia" w:ascii="仿宋" w:hAnsi="仿宋" w:eastAsia="仿宋" w:cs="Times New Roman"/>
          <w:b/>
          <w:sz w:val="32"/>
          <w:szCs w:val="32"/>
        </w:rPr>
        <w:t>（二）政府采购支出情况</w:t>
      </w:r>
      <w:bookmarkEnd w:id="90"/>
    </w:p>
    <w:p w14:paraId="7EB73EF7">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2024年度，</w:t>
      </w:r>
      <w:r>
        <w:rPr>
          <w:rFonts w:hint="eastAsia" w:ascii="仿宋" w:hAnsi="仿宋" w:eastAsia="仿宋" w:cs="仿宋"/>
          <w:sz w:val="32"/>
          <w:szCs w:val="32"/>
        </w:rPr>
        <w:t>井研县建设招投标服务中心</w:t>
      </w:r>
      <w:r>
        <w:rPr>
          <w:rFonts w:hint="eastAsia" w:ascii="仿宋" w:hAnsi="仿宋" w:eastAsia="仿宋" w:cs="仿宋"/>
          <w:color w:val="auto"/>
          <w:kern w:val="2"/>
          <w:sz w:val="32"/>
          <w:szCs w:val="32"/>
          <w:highlight w:val="none"/>
          <w:lang w:val="en-US" w:eastAsia="zh-CN" w:bidi="ar-SA"/>
        </w:rPr>
        <w:t>政府采购支出总额</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万元，其中：政府采购货物支出</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万元、政府采购工程支出</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万元、政府采购服务支出</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万元。授予中小企业合同金额</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万元，占政府采购支出总额的</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%，其中：授予小微企业合同金额</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万元，占政府采购支出总额的</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w:t>
      </w:r>
    </w:p>
    <w:p w14:paraId="4347A2E7">
      <w:pPr>
        <w:spacing w:line="600" w:lineRule="exact"/>
        <w:ind w:firstLine="643" w:firstLineChars="200"/>
        <w:outlineLvl w:val="2"/>
        <w:rPr>
          <w:rFonts w:hint="eastAsia" w:ascii="仿宋" w:hAnsi="仿宋" w:eastAsia="仿宋" w:cs="Times New Roman"/>
          <w:b/>
          <w:sz w:val="32"/>
          <w:szCs w:val="32"/>
        </w:rPr>
      </w:pPr>
      <w:bookmarkStart w:id="91" w:name="_Toc15377224"/>
      <w:r>
        <w:rPr>
          <w:rFonts w:hint="eastAsia" w:ascii="仿宋" w:hAnsi="仿宋" w:eastAsia="仿宋" w:cs="Times New Roman"/>
          <w:b/>
          <w:sz w:val="32"/>
          <w:szCs w:val="32"/>
        </w:rPr>
        <w:t>（三）国有资产占有使用情况</w:t>
      </w:r>
      <w:bookmarkEnd w:id="91"/>
    </w:p>
    <w:p w14:paraId="3303F0AC">
      <w:pPr>
        <w:spacing w:line="600" w:lineRule="exact"/>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截至2024年12月31日，</w:t>
      </w:r>
      <w:r>
        <w:rPr>
          <w:rFonts w:hint="eastAsia" w:ascii="仿宋" w:hAnsi="仿宋" w:eastAsia="仿宋" w:cs="仿宋"/>
          <w:sz w:val="32"/>
          <w:szCs w:val="32"/>
        </w:rPr>
        <w:t>井研县建设招投标服务中心</w:t>
      </w:r>
      <w:r>
        <w:rPr>
          <w:rFonts w:hint="eastAsia" w:ascii="仿宋" w:hAnsi="仿宋" w:eastAsia="仿宋" w:cs="仿宋"/>
          <w:color w:val="auto"/>
          <w:kern w:val="2"/>
          <w:sz w:val="32"/>
          <w:szCs w:val="32"/>
          <w:highlight w:val="none"/>
          <w:lang w:val="en-US" w:eastAsia="zh-CN" w:bidi="ar-SA"/>
        </w:rPr>
        <w:t>共有车辆</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辆，其中：主要负责人用车</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辆、机要通信用车</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辆、应急保障用车</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辆、其他用车</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辆。</w:t>
      </w:r>
    </w:p>
    <w:p w14:paraId="6C39E306">
      <w:pPr>
        <w:spacing w:line="600" w:lineRule="exact"/>
        <w:ind w:firstLine="643" w:firstLineChars="200"/>
        <w:outlineLvl w:val="2"/>
        <w:rPr>
          <w:rFonts w:hint="eastAsia" w:ascii="仿宋" w:hAnsi="仿宋" w:eastAsia="仿宋" w:cs="Times New Roman"/>
          <w:b/>
          <w:sz w:val="32"/>
          <w:szCs w:val="32"/>
        </w:rPr>
      </w:pPr>
      <w:r>
        <w:rPr>
          <w:rFonts w:hint="eastAsia" w:ascii="仿宋" w:hAnsi="仿宋" w:eastAsia="仿宋" w:cs="Times New Roman"/>
          <w:b/>
          <w:sz w:val="32"/>
          <w:szCs w:val="32"/>
        </w:rPr>
        <w:t>（四）预算绩效管理情况</w:t>
      </w:r>
    </w:p>
    <w:p w14:paraId="66D77417">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根据预算绩效管理要求，本单位在2024年度预算编制阶段，组织对0个项目开展了预算事前绩效评估，对12个项目编制了绩效目标，预算执行过程中，选取12个项目开展绩效监控。</w:t>
      </w:r>
    </w:p>
    <w:p w14:paraId="1F727780">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06910557">
      <w:pPr>
        <w:pStyle w:val="3"/>
        <w:jc w:val="center"/>
        <w:rPr>
          <w:rFonts w:hint="eastAsia" w:ascii="黑体" w:hAnsi="黑体" w:eastAsia="黑体" w:cs="Times New Roman"/>
          <w:b w:val="0"/>
        </w:rPr>
      </w:pPr>
      <w:bookmarkStart w:id="92" w:name="_Toc15377225"/>
      <w:bookmarkStart w:id="93" w:name="_Toc15396613"/>
    </w:p>
    <w:p w14:paraId="541AA22E">
      <w:pPr>
        <w:rPr>
          <w:rFonts w:hint="eastAsia" w:ascii="黑体" w:hAnsi="黑体" w:eastAsia="黑体" w:cs="Times New Roman"/>
          <w:b w:val="0"/>
        </w:rPr>
      </w:pPr>
    </w:p>
    <w:p w14:paraId="6CA920DD">
      <w:pPr>
        <w:pStyle w:val="2"/>
        <w:rPr>
          <w:rFonts w:hint="eastAsia" w:ascii="黑体" w:hAnsi="黑体" w:eastAsia="黑体" w:cs="Times New Roman"/>
          <w:b w:val="0"/>
        </w:rPr>
      </w:pPr>
    </w:p>
    <w:p w14:paraId="62A8275D">
      <w:pPr>
        <w:rPr>
          <w:rFonts w:hint="eastAsia" w:ascii="黑体" w:hAnsi="黑体" w:eastAsia="黑体" w:cs="Times New Roman"/>
          <w:b w:val="0"/>
        </w:rPr>
      </w:pPr>
    </w:p>
    <w:p w14:paraId="6C0873A9">
      <w:pPr>
        <w:pStyle w:val="2"/>
        <w:rPr>
          <w:rFonts w:hint="eastAsia" w:ascii="黑体" w:hAnsi="黑体" w:eastAsia="黑体" w:cs="Times New Roman"/>
          <w:b w:val="0"/>
        </w:rPr>
      </w:pPr>
    </w:p>
    <w:p w14:paraId="1D359028">
      <w:pPr>
        <w:rPr>
          <w:rFonts w:hint="eastAsia" w:ascii="黑体" w:hAnsi="黑体" w:eastAsia="黑体" w:cs="Times New Roman"/>
          <w:b w:val="0"/>
        </w:rPr>
      </w:pPr>
    </w:p>
    <w:p w14:paraId="6B2168D2">
      <w:pPr>
        <w:pStyle w:val="2"/>
        <w:rPr>
          <w:rFonts w:hint="eastAsia" w:ascii="黑体" w:hAnsi="黑体" w:eastAsia="黑体" w:cs="Times New Roman"/>
          <w:b w:val="0"/>
        </w:rPr>
      </w:pPr>
    </w:p>
    <w:p w14:paraId="0525F697">
      <w:pPr>
        <w:rPr>
          <w:rFonts w:hint="eastAsia" w:ascii="黑体" w:hAnsi="黑体" w:eastAsia="黑体" w:cs="Times New Roman"/>
          <w:b w:val="0"/>
        </w:rPr>
      </w:pPr>
    </w:p>
    <w:p w14:paraId="3AF5D9CC">
      <w:pPr>
        <w:pStyle w:val="2"/>
        <w:rPr>
          <w:rFonts w:hint="eastAsia" w:ascii="黑体" w:hAnsi="黑体" w:eastAsia="黑体" w:cs="Times New Roman"/>
          <w:b w:val="0"/>
        </w:rPr>
      </w:pPr>
    </w:p>
    <w:p w14:paraId="67AF8522">
      <w:pPr>
        <w:rPr>
          <w:rFonts w:hint="eastAsia" w:ascii="黑体" w:hAnsi="黑体" w:eastAsia="黑体" w:cs="Times New Roman"/>
          <w:b w:val="0"/>
        </w:rPr>
      </w:pPr>
    </w:p>
    <w:p w14:paraId="2EB0CB78">
      <w:pPr>
        <w:pStyle w:val="2"/>
        <w:rPr>
          <w:rFonts w:hint="eastAsia" w:ascii="黑体" w:hAnsi="黑体" w:eastAsia="黑体" w:cs="Times New Roman"/>
          <w:b w:val="0"/>
        </w:rPr>
      </w:pPr>
    </w:p>
    <w:p w14:paraId="43963D24">
      <w:pPr>
        <w:rPr>
          <w:rFonts w:hint="eastAsia" w:ascii="黑体" w:hAnsi="黑体" w:eastAsia="黑体" w:cs="Times New Roman"/>
          <w:b w:val="0"/>
        </w:rPr>
      </w:pPr>
    </w:p>
    <w:p w14:paraId="2D229B8C">
      <w:pPr>
        <w:pStyle w:val="3"/>
        <w:jc w:val="both"/>
        <w:rPr>
          <w:rFonts w:hint="eastAsia" w:ascii="黑体" w:hAnsi="黑体" w:eastAsia="黑体" w:cs="Times New Roman"/>
          <w:b w:val="0"/>
        </w:rPr>
      </w:pPr>
      <w:bookmarkStart w:id="94" w:name="_Toc28286_WPSOffice_Level1"/>
    </w:p>
    <w:p w14:paraId="3E2D4741">
      <w:pPr>
        <w:rPr>
          <w:rFonts w:hint="eastAsia"/>
        </w:rPr>
      </w:pPr>
    </w:p>
    <w:p w14:paraId="7C88FB15">
      <w:pPr>
        <w:pStyle w:val="3"/>
        <w:jc w:val="center"/>
        <w:rPr>
          <w:rFonts w:ascii="Times New Roman" w:hAnsi="Times New Roman"/>
          <w:b/>
          <w:color w:val="auto"/>
          <w:sz w:val="44"/>
          <w:szCs w:val="44"/>
          <w:highlight w:val="none"/>
        </w:rPr>
      </w:pPr>
      <w:r>
        <w:rPr>
          <w:rFonts w:hint="eastAsia" w:ascii="黑体" w:hAnsi="黑体" w:eastAsia="黑体" w:cs="Times New Roman"/>
          <w:b w:val="0"/>
        </w:rPr>
        <w:t>第</w:t>
      </w:r>
      <w:r>
        <w:rPr>
          <w:rFonts w:hint="eastAsia" w:ascii="黑体" w:hAnsi="黑体" w:eastAsia="黑体" w:cs="Times New Roman"/>
          <w:b w:val="0"/>
          <w:lang w:eastAsia="zh-CN"/>
        </w:rPr>
        <w:t>三</w:t>
      </w:r>
      <w:r>
        <w:rPr>
          <w:rFonts w:hint="eastAsia" w:ascii="黑体" w:hAnsi="黑体" w:eastAsia="黑体" w:cs="Times New Roman"/>
          <w:b w:val="0"/>
        </w:rPr>
        <w:t>部分</w:t>
      </w:r>
      <w:r>
        <w:rPr>
          <w:rFonts w:hint="eastAsia" w:ascii="黑体" w:hAnsi="黑体" w:eastAsia="黑体" w:cs="Times New Roman"/>
          <w:b w:val="0"/>
          <w:lang w:val="en-US" w:eastAsia="zh-CN"/>
        </w:rPr>
        <w:t xml:space="preserve">  </w:t>
      </w:r>
      <w:r>
        <w:rPr>
          <w:rFonts w:hint="eastAsia" w:ascii="黑体" w:hAnsi="黑体" w:eastAsia="黑体" w:cs="Times New Roman"/>
          <w:b w:val="0"/>
        </w:rPr>
        <w:t>名词解释</w:t>
      </w:r>
      <w:bookmarkEnd w:id="92"/>
      <w:bookmarkEnd w:id="93"/>
      <w:bookmarkEnd w:id="94"/>
    </w:p>
    <w:p w14:paraId="232345AE">
      <w:pPr>
        <w:pStyle w:val="26"/>
        <w:spacing w:line="560" w:lineRule="exact"/>
        <w:ind w:firstLine="640" w:firstLineChars="200"/>
        <w:rPr>
          <w:rFonts w:hint="eastAsia" w:ascii="仿宋" w:hAnsi="仿宋" w:eastAsia="仿宋" w:cs="仿宋"/>
          <w:color w:val="auto"/>
          <w:sz w:val="32"/>
          <w:szCs w:val="32"/>
        </w:rPr>
      </w:pPr>
      <w:bookmarkStart w:id="95" w:name="_Toc15377226"/>
      <w:r>
        <w:rPr>
          <w:rFonts w:hint="eastAsia" w:ascii="仿宋" w:hAnsi="仿宋" w:eastAsia="仿宋" w:cs="仿宋"/>
          <w:color w:val="auto"/>
          <w:sz w:val="32"/>
          <w:szCs w:val="32"/>
        </w:rPr>
        <w:t>1.财政拨款收入：指单位从同级财政部门取得的财政预算资金。</w:t>
      </w:r>
    </w:p>
    <w:p w14:paraId="6FEDD112">
      <w:pPr>
        <w:pStyle w:val="26"/>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2.事业收入：指事业单位开展专业业务活动及辅助活动取得的收入。</w:t>
      </w:r>
    </w:p>
    <w:p w14:paraId="1F33D59E">
      <w:pPr>
        <w:pStyle w:val="26"/>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3.经营收入：指事业单位在专业业务活动及其辅助活动之外开展非独立核算经营活动取得的收入。</w:t>
      </w:r>
    </w:p>
    <w:p w14:paraId="6CBC08CE">
      <w:pPr>
        <w:pStyle w:val="26"/>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4.其他收入：指单位取得的除上述收入以外的各项收入。 </w:t>
      </w:r>
    </w:p>
    <w:p w14:paraId="11AF167B">
      <w:pPr>
        <w:pStyle w:val="26"/>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w:t>
      </w:r>
      <w:r>
        <w:rPr>
          <w:rFonts w:hint="eastAsia" w:ascii="仿宋" w:hAnsi="仿宋" w:eastAsia="仿宋" w:cs="仿宋"/>
          <w:sz w:val="32"/>
          <w:szCs w:val="32"/>
        </w:rPr>
        <w:t>使用非财政拨款结余（含专用结余）</w:t>
      </w:r>
      <w:r>
        <w:rPr>
          <w:rFonts w:hint="eastAsia" w:ascii="仿宋" w:hAnsi="仿宋" w:eastAsia="仿宋" w:cs="仿宋"/>
          <w:color w:val="auto"/>
          <w:sz w:val="32"/>
          <w:szCs w:val="32"/>
        </w:rPr>
        <w:t xml:space="preserve">：指事业单位使用以前年度积累的非财政拨款结余弥补当年收支差额的金额。 </w:t>
      </w:r>
    </w:p>
    <w:p w14:paraId="4DDA5E16">
      <w:pPr>
        <w:pStyle w:val="26"/>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6.年初结转和结余：指以前年度尚未完成、结转到本年按有关规定继续使用的资金。 </w:t>
      </w:r>
    </w:p>
    <w:p w14:paraId="137CA59F">
      <w:pPr>
        <w:pStyle w:val="26"/>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7.结余分配：指事业单位按照会计制度规定缴纳的所得税、提取的专用结余以及转入非财政拨款结余的金额等。</w:t>
      </w:r>
    </w:p>
    <w:p w14:paraId="3F1E2A5E">
      <w:pPr>
        <w:pStyle w:val="26"/>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8.年末结转和结余：指单位按有关规定结转到下年或以后年度继续使用的资金。</w:t>
      </w:r>
    </w:p>
    <w:p w14:paraId="088BF123">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.基本支出：指为保障机构正常运转、完成日常工作任务而发生的人员支出和公用支出。</w:t>
      </w:r>
    </w:p>
    <w:p w14:paraId="156AB618">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 xml:space="preserve">.项目支出：指在基本支出之外为完成特定行政任务和事业发展目标所发生的支出。 </w:t>
      </w:r>
    </w:p>
    <w:p w14:paraId="659700EF">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rPr>
        <w:t>.经营支出：指事业单位在专业业务活动及其辅助活动之外开展非独立核算经营活动发生的支出。</w:t>
      </w:r>
    </w:p>
    <w:p w14:paraId="0D627C00">
      <w:pPr>
        <w:pStyle w:val="26"/>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CD0E0FF">
      <w:pPr>
        <w:pStyle w:val="26"/>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13</w:t>
      </w:r>
      <w:r>
        <w:rPr>
          <w:rFonts w:hint="eastAsia" w:ascii="仿宋" w:hAnsi="仿宋" w:eastAsia="仿宋" w:cs="仿宋"/>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47143AD">
      <w:pPr>
        <w:spacing w:line="600" w:lineRule="exact"/>
        <w:jc w:val="center"/>
        <w:rPr>
          <w:rFonts w:hint="eastAsia" w:ascii="Times New Roman" w:hAnsi="Times New Roman" w:eastAsia="仿宋_GB2312" w:cs="Times New Roman"/>
          <w:kern w:val="2"/>
          <w:sz w:val="32"/>
          <w:szCs w:val="32"/>
          <w:u w:val="none"/>
          <w:lang w:val="zh-CN" w:eastAsia="zh-CN" w:bidi="ar"/>
        </w:rPr>
      </w:pPr>
      <w:r>
        <w:rPr>
          <w:rFonts w:hint="eastAsia" w:ascii="Times New Roman" w:hAnsi="Times New Roman" w:eastAsia="仿宋_GB2312" w:cs="仿宋_GB2312"/>
          <w:color w:val="auto"/>
          <w:kern w:val="2"/>
          <w:sz w:val="32"/>
          <w:szCs w:val="32"/>
          <w:highlight w:val="none"/>
          <w:lang w:val="en-US" w:eastAsia="zh-CN" w:bidi="ar-SA"/>
        </w:rPr>
        <w:br w:type="page"/>
      </w:r>
      <w:bookmarkStart w:id="96" w:name="_Toc15396614"/>
      <w:bookmarkStart w:id="97" w:name="_Toc25573_WPSOffice_Level1"/>
      <w:r>
        <w:rPr>
          <w:rFonts w:hint="eastAsia" w:ascii="黑体" w:hAnsi="黑体" w:eastAsia="黑体" w:cs="Times New Roman"/>
          <w:b w:val="0"/>
          <w:bCs/>
          <w:kern w:val="44"/>
          <w:sz w:val="44"/>
          <w:szCs w:val="44"/>
          <w:lang w:val="en-US" w:eastAsia="zh-CN" w:bidi="ar-SA"/>
        </w:rPr>
        <w:t>第四部分  附件</w:t>
      </w:r>
      <w:bookmarkEnd w:id="96"/>
      <w:bookmarkEnd w:id="97"/>
    </w:p>
    <w:p w14:paraId="605E0D62">
      <w:pPr>
        <w:pStyle w:val="8"/>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kern w:val="2"/>
          <w:sz w:val="32"/>
          <w:szCs w:val="32"/>
          <w:u w:val="none"/>
          <w:lang w:val="zh-CN" w:eastAsia="zh-CN" w:bidi="ar"/>
        </w:rPr>
      </w:pPr>
      <w:r>
        <w:rPr>
          <w:rFonts w:hint="eastAsia" w:ascii="Times New Roman" w:hAnsi="Times New Roman" w:eastAsia="仿宋_GB2312" w:cs="Times New Roman"/>
          <w:kern w:val="2"/>
          <w:sz w:val="32"/>
          <w:szCs w:val="32"/>
          <w:u w:val="none"/>
          <w:lang w:val="zh-CN" w:eastAsia="zh-CN" w:bidi="ar"/>
        </w:rPr>
        <w:t>附表：</w:t>
      </w:r>
      <w:r>
        <w:rPr>
          <w:rFonts w:hint="eastAsia" w:ascii="Times New Roman" w:hAnsi="Times New Roman" w:eastAsia="仿宋_GB2312" w:cs="Times New Roman"/>
          <w:kern w:val="2"/>
          <w:sz w:val="32"/>
          <w:szCs w:val="32"/>
          <w:u w:val="none"/>
          <w:lang w:val="en-US" w:eastAsia="zh-CN" w:bidi="ar"/>
        </w:rPr>
        <w:t>部门预算项目支出绩效自评表（2024年度）</w:t>
      </w:r>
    </w:p>
    <w:tbl>
      <w:tblPr>
        <w:tblStyle w:val="16"/>
        <w:tblW w:w="8301" w:type="dxa"/>
        <w:tblInd w:w="0" w:type="dxa"/>
        <w:shd w:val="clear" w:color="auto" w:fill="auto"/>
        <w:tblLayout w:type="fixed"/>
        <w:tblCellMar>
          <w:top w:w="0" w:type="dxa"/>
          <w:left w:w="0" w:type="dxa"/>
          <w:bottom w:w="0" w:type="dxa"/>
          <w:right w:w="0" w:type="dxa"/>
        </w:tblCellMar>
      </w:tblPr>
      <w:tblGrid>
        <w:gridCol w:w="636"/>
        <w:gridCol w:w="759"/>
        <w:gridCol w:w="877"/>
        <w:gridCol w:w="1140"/>
        <w:gridCol w:w="262"/>
        <w:gridCol w:w="821"/>
        <w:gridCol w:w="261"/>
        <w:gridCol w:w="920"/>
        <w:gridCol w:w="240"/>
        <w:gridCol w:w="300"/>
        <w:gridCol w:w="2085"/>
      </w:tblGrid>
      <w:tr w14:paraId="7E1F450C">
        <w:tblPrEx>
          <w:shd w:val="clear" w:color="auto" w:fill="auto"/>
          <w:tblCellMar>
            <w:top w:w="0" w:type="dxa"/>
            <w:left w:w="0" w:type="dxa"/>
            <w:bottom w:w="0" w:type="dxa"/>
            <w:right w:w="0" w:type="dxa"/>
          </w:tblCellMar>
        </w:tblPrEx>
        <w:trPr>
          <w:trHeight w:val="904" w:hRule="atLeast"/>
        </w:trPr>
        <w:tc>
          <w:tcPr>
            <w:tcW w:w="830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375EF">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18B96B47">
        <w:tblPrEx>
          <w:tblCellMar>
            <w:top w:w="0" w:type="dxa"/>
            <w:left w:w="0" w:type="dxa"/>
            <w:bottom w:w="0" w:type="dxa"/>
            <w:right w:w="0" w:type="dxa"/>
          </w:tblCellMar>
        </w:tblPrEx>
        <w:trPr>
          <w:trHeight w:val="286" w:hRule="atLeast"/>
        </w:trPr>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55D7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90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BDF5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51112421R000000044386-工资性支出-事业</w:t>
            </w:r>
          </w:p>
        </w:tc>
      </w:tr>
      <w:tr w14:paraId="26DD4977">
        <w:tblPrEx>
          <w:tblCellMar>
            <w:top w:w="0" w:type="dxa"/>
            <w:left w:w="0" w:type="dxa"/>
            <w:bottom w:w="0" w:type="dxa"/>
            <w:right w:w="0" w:type="dxa"/>
          </w:tblCellMar>
        </w:tblPrEx>
        <w:trPr>
          <w:trHeight w:val="512" w:hRule="atLeast"/>
        </w:trPr>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E06E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36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BC18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920" w:type="dxa"/>
            <w:tcBorders>
              <w:top w:val="nil"/>
              <w:left w:val="nil"/>
              <w:bottom w:val="nil"/>
              <w:right w:val="nil"/>
            </w:tcBorders>
            <w:shd w:val="clear" w:color="auto" w:fill="auto"/>
            <w:tcMar>
              <w:top w:w="15" w:type="dxa"/>
              <w:left w:w="15" w:type="dxa"/>
              <w:right w:w="15" w:type="dxa"/>
            </w:tcMar>
            <w:vAlign w:val="center"/>
          </w:tcPr>
          <w:p w14:paraId="6F6E079A">
            <w:pPr>
              <w:keepNext w:val="0"/>
              <w:keepLines w:val="0"/>
              <w:widowControl/>
              <w:suppressLineNumbers w:val="0"/>
              <w:jc w:val="left"/>
              <w:textAlignment w:val="center"/>
              <w:rPr>
                <w:rFonts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6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D4A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井研县建设招投标服务中心</w:t>
            </w:r>
          </w:p>
        </w:tc>
      </w:tr>
      <w:tr w14:paraId="42132CB6">
        <w:tblPrEx>
          <w:tblCellMar>
            <w:top w:w="0" w:type="dxa"/>
            <w:left w:w="0" w:type="dxa"/>
            <w:bottom w:w="0" w:type="dxa"/>
            <w:right w:w="0" w:type="dxa"/>
          </w:tblCellMar>
        </w:tblPrEx>
        <w:trPr>
          <w:trHeight w:val="286" w:hRule="atLeast"/>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E591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657B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36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FBFF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ED788">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73474729">
        <w:tblPrEx>
          <w:tblCellMar>
            <w:top w:w="0" w:type="dxa"/>
            <w:left w:w="0" w:type="dxa"/>
            <w:bottom w:w="0" w:type="dxa"/>
            <w:right w:w="0" w:type="dxa"/>
          </w:tblCellMar>
        </w:tblPrEx>
        <w:trPr>
          <w:trHeight w:val="708"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CA463">
            <w:pPr>
              <w:rPr>
                <w:rFonts w:hint="eastAsia" w:ascii="宋体" w:hAnsi="宋体" w:eastAsia="宋体" w:cs="宋体"/>
                <w:i w:val="0"/>
                <w:color w:val="000000"/>
                <w:sz w:val="18"/>
                <w:szCs w:val="18"/>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6604A">
            <w:pPr>
              <w:rPr>
                <w:rFonts w:hint="eastAsia" w:ascii="宋体" w:hAnsi="宋体" w:eastAsia="宋体" w:cs="宋体"/>
                <w:i w:val="0"/>
                <w:color w:val="000000"/>
                <w:sz w:val="18"/>
                <w:szCs w:val="18"/>
                <w:u w:val="none"/>
              </w:rPr>
            </w:pPr>
          </w:p>
        </w:tc>
        <w:tc>
          <w:tcPr>
            <w:tcW w:w="336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E544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35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0B769">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7B752932">
        <w:tblPrEx>
          <w:tblCellMar>
            <w:top w:w="0" w:type="dxa"/>
            <w:left w:w="0" w:type="dxa"/>
            <w:bottom w:w="0" w:type="dxa"/>
            <w:right w:w="0" w:type="dxa"/>
          </w:tblCellMar>
        </w:tblPrEx>
        <w:trPr>
          <w:trHeight w:val="693"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5F718">
            <w:pP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F216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90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397B7">
            <w:pPr>
              <w:rPr>
                <w:rFonts w:hint="eastAsia" w:ascii="宋体" w:hAnsi="宋体" w:eastAsia="宋体" w:cs="宋体"/>
                <w:i w:val="0"/>
                <w:color w:val="000000"/>
                <w:sz w:val="18"/>
                <w:szCs w:val="18"/>
                <w:u w:val="none"/>
              </w:rPr>
            </w:pPr>
          </w:p>
        </w:tc>
      </w:tr>
      <w:tr w14:paraId="75522CD2">
        <w:tblPrEx>
          <w:tblCellMar>
            <w:top w:w="0" w:type="dxa"/>
            <w:left w:w="0" w:type="dxa"/>
            <w:bottom w:w="0" w:type="dxa"/>
            <w:right w:w="0" w:type="dxa"/>
          </w:tblCellMar>
        </w:tblPrEx>
        <w:trPr>
          <w:trHeight w:val="361" w:hRule="atLeast"/>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8A0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7B1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9FE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B72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12FA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951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2170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027E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9091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33CC3D9F">
        <w:tblPrEx>
          <w:tblCellMar>
            <w:top w:w="0" w:type="dxa"/>
            <w:left w:w="0" w:type="dxa"/>
            <w:bottom w:w="0" w:type="dxa"/>
            <w:right w:w="0" w:type="dxa"/>
          </w:tblCellMar>
        </w:tblPrEx>
        <w:trPr>
          <w:trHeight w:val="346"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F8ABA">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3555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509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20.06</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982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19.06</w:t>
            </w: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CD3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19.06</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345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81BD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42159">
            <w:pPr>
              <w:jc w:val="center"/>
              <w:rPr>
                <w:rFonts w:hint="eastAsia" w:ascii="宋体" w:hAnsi="宋体" w:eastAsia="宋体" w:cs="宋体"/>
                <w:i w:val="0"/>
                <w:color w:val="000000"/>
                <w:sz w:val="18"/>
                <w:szCs w:val="18"/>
                <w:u w:val="none"/>
              </w:rPr>
            </w:pPr>
          </w:p>
        </w:tc>
        <w:tc>
          <w:tcPr>
            <w:tcW w:w="20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1D93B">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DDCFCF7">
        <w:tblPrEx>
          <w:tblCellMar>
            <w:top w:w="0" w:type="dxa"/>
            <w:left w:w="0" w:type="dxa"/>
            <w:bottom w:w="0" w:type="dxa"/>
            <w:right w:w="0" w:type="dxa"/>
          </w:tblCellMar>
        </w:tblPrEx>
        <w:trPr>
          <w:trHeight w:val="391"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C5F65">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BFC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577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20.06</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C6C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19.06</w:t>
            </w: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67D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19.06</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971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F8B9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1C0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36DC3">
            <w:pPr>
              <w:rPr>
                <w:rFonts w:hint="eastAsia" w:ascii="黑体" w:hAnsi="黑体" w:eastAsia="黑体" w:cs="黑体"/>
                <w:i/>
                <w:color w:val="000000"/>
                <w:sz w:val="18"/>
                <w:szCs w:val="18"/>
                <w:u w:val="none"/>
              </w:rPr>
            </w:pPr>
          </w:p>
        </w:tc>
      </w:tr>
      <w:tr w14:paraId="27DCD008">
        <w:tblPrEx>
          <w:tblCellMar>
            <w:top w:w="0" w:type="dxa"/>
            <w:left w:w="0" w:type="dxa"/>
            <w:bottom w:w="0" w:type="dxa"/>
            <w:right w:w="0" w:type="dxa"/>
          </w:tblCellMar>
        </w:tblPrEx>
        <w:trPr>
          <w:trHeight w:val="407"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04D4D">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A18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A05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E436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5BAC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96F8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2AA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A44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ADF8E">
            <w:pPr>
              <w:rPr>
                <w:rFonts w:hint="eastAsia" w:ascii="黑体" w:hAnsi="黑体" w:eastAsia="黑体" w:cs="黑体"/>
                <w:i/>
                <w:color w:val="000000"/>
                <w:sz w:val="18"/>
                <w:szCs w:val="18"/>
                <w:u w:val="none"/>
              </w:rPr>
            </w:pPr>
          </w:p>
        </w:tc>
      </w:tr>
      <w:tr w14:paraId="21F7767F">
        <w:tblPrEx>
          <w:tblCellMar>
            <w:top w:w="0" w:type="dxa"/>
            <w:left w:w="0" w:type="dxa"/>
            <w:bottom w:w="0" w:type="dxa"/>
            <w:right w:w="0" w:type="dxa"/>
          </w:tblCellMar>
        </w:tblPrEx>
        <w:trPr>
          <w:trHeight w:val="361"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F6D11">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200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3CA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9FE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44E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2B96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5A0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D8B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40DB3">
            <w:pPr>
              <w:rPr>
                <w:rFonts w:hint="eastAsia" w:ascii="黑体" w:hAnsi="黑体" w:eastAsia="黑体" w:cs="黑体"/>
                <w:i/>
                <w:color w:val="000000"/>
                <w:sz w:val="18"/>
                <w:szCs w:val="18"/>
                <w:u w:val="none"/>
              </w:rPr>
            </w:pPr>
          </w:p>
        </w:tc>
      </w:tr>
      <w:tr w14:paraId="2E2FA530">
        <w:tblPrEx>
          <w:tblCellMar>
            <w:top w:w="0" w:type="dxa"/>
            <w:left w:w="0" w:type="dxa"/>
            <w:bottom w:w="0" w:type="dxa"/>
            <w:right w:w="0" w:type="dxa"/>
          </w:tblCellMar>
        </w:tblPrEx>
        <w:trPr>
          <w:trHeight w:val="339"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8B831">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4D1B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C46AB">
            <w:pPr>
              <w:jc w:val="center"/>
              <w:rPr>
                <w:rFonts w:hint="eastAsia" w:ascii="微软雅黑" w:hAnsi="微软雅黑" w:eastAsia="微软雅黑" w:cs="微软雅黑"/>
                <w:i/>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595F7">
            <w:pPr>
              <w:jc w:val="center"/>
              <w:rPr>
                <w:rFonts w:hint="eastAsia" w:ascii="微软雅黑" w:hAnsi="微软雅黑" w:eastAsia="微软雅黑" w:cs="微软雅黑"/>
                <w:i/>
                <w:color w:val="000000"/>
                <w:sz w:val="16"/>
                <w:szCs w:val="16"/>
                <w:u w:val="none"/>
              </w:rPr>
            </w:pP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14D88">
            <w:pPr>
              <w:jc w:val="center"/>
              <w:rPr>
                <w:rFonts w:hint="eastAsia" w:ascii="微软雅黑" w:hAnsi="微软雅黑" w:eastAsia="微软雅黑" w:cs="微软雅黑"/>
                <w:i/>
                <w:color w:val="000000"/>
                <w:sz w:val="16"/>
                <w:szCs w:val="16"/>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3D271">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36D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2E8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59A47">
            <w:pPr>
              <w:rPr>
                <w:rFonts w:hint="eastAsia" w:ascii="黑体" w:hAnsi="黑体" w:eastAsia="黑体" w:cs="黑体"/>
                <w:i/>
                <w:color w:val="000000"/>
                <w:sz w:val="18"/>
                <w:szCs w:val="18"/>
                <w:u w:val="none"/>
              </w:rPr>
            </w:pPr>
          </w:p>
        </w:tc>
      </w:tr>
      <w:tr w14:paraId="7E49CD9E">
        <w:tblPrEx>
          <w:tblCellMar>
            <w:top w:w="0" w:type="dxa"/>
            <w:left w:w="0" w:type="dxa"/>
            <w:bottom w:w="0" w:type="dxa"/>
            <w:right w:w="0" w:type="dxa"/>
          </w:tblCellMar>
        </w:tblPrEx>
        <w:trPr>
          <w:trHeight w:val="452" w:hRule="atLeast"/>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64E1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8A0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55B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C4D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CD7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24E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700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4A4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8B7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3C44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2B6D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2313C0CB">
        <w:tblPrEx>
          <w:tblCellMar>
            <w:top w:w="0" w:type="dxa"/>
            <w:left w:w="0" w:type="dxa"/>
            <w:bottom w:w="0" w:type="dxa"/>
            <w:right w:w="0" w:type="dxa"/>
          </w:tblCellMar>
        </w:tblPrEx>
        <w:trPr>
          <w:trHeight w:val="339"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67D91">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A05F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5FF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C36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0BC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388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D7F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BB1CE">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F423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3394B">
            <w:pPr>
              <w:jc w:val="center"/>
              <w:rPr>
                <w:rFonts w:hint="eastAsia" w:ascii="宋体" w:hAnsi="宋体" w:eastAsia="宋体" w:cs="宋体"/>
                <w:i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9A6D8">
            <w:pPr>
              <w:jc w:val="center"/>
              <w:rPr>
                <w:rFonts w:hint="eastAsia" w:ascii="微软雅黑" w:hAnsi="微软雅黑" w:eastAsia="微软雅黑" w:cs="微软雅黑"/>
                <w:i/>
                <w:color w:val="000000"/>
                <w:sz w:val="16"/>
                <w:szCs w:val="16"/>
                <w:u w:val="none"/>
              </w:rPr>
            </w:pPr>
          </w:p>
        </w:tc>
      </w:tr>
      <w:tr w14:paraId="4DA707C5">
        <w:tblPrEx>
          <w:tblCellMar>
            <w:top w:w="0" w:type="dxa"/>
            <w:left w:w="0" w:type="dxa"/>
            <w:bottom w:w="0" w:type="dxa"/>
            <w:right w:w="0" w:type="dxa"/>
          </w:tblCellMar>
        </w:tblPrEx>
        <w:trPr>
          <w:trHeight w:val="339"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7F8DC">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2DB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CEC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B31D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198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D28B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53E8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B649F">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FEB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DFF67">
            <w:pPr>
              <w:jc w:val="center"/>
              <w:rPr>
                <w:rFonts w:hint="eastAsia" w:ascii="宋体" w:hAnsi="宋体" w:eastAsia="宋体" w:cs="宋体"/>
                <w:i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91706">
            <w:pPr>
              <w:jc w:val="center"/>
              <w:rPr>
                <w:rFonts w:hint="eastAsia" w:ascii="微软雅黑" w:hAnsi="微软雅黑" w:eastAsia="微软雅黑" w:cs="微软雅黑"/>
                <w:i/>
                <w:color w:val="000000"/>
                <w:sz w:val="16"/>
                <w:szCs w:val="16"/>
                <w:u w:val="none"/>
              </w:rPr>
            </w:pPr>
          </w:p>
        </w:tc>
      </w:tr>
      <w:tr w14:paraId="71754C7A">
        <w:tblPrEx>
          <w:tblCellMar>
            <w:top w:w="0" w:type="dxa"/>
            <w:left w:w="0" w:type="dxa"/>
            <w:bottom w:w="0" w:type="dxa"/>
            <w:right w:w="0" w:type="dxa"/>
          </w:tblCellMar>
        </w:tblPrEx>
        <w:trPr>
          <w:trHeight w:val="286" w:hRule="atLeast"/>
        </w:trPr>
        <w:tc>
          <w:tcPr>
            <w:tcW w:w="567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69B7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BC31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114C5">
            <w:pPr>
              <w:rPr>
                <w:rFonts w:hint="eastAsia" w:ascii="宋体" w:hAnsi="宋体" w:eastAsia="宋体" w:cs="宋体"/>
                <w:i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21490">
            <w:pPr>
              <w:rPr>
                <w:rFonts w:hint="eastAsia" w:ascii="宋体" w:hAnsi="宋体" w:eastAsia="宋体" w:cs="宋体"/>
                <w:i w:val="0"/>
                <w:color w:val="000000"/>
                <w:sz w:val="18"/>
                <w:szCs w:val="18"/>
                <w:u w:val="none"/>
              </w:rPr>
            </w:pPr>
          </w:p>
        </w:tc>
      </w:tr>
      <w:tr w14:paraId="178B9E35">
        <w:tblPrEx>
          <w:tblCellMar>
            <w:top w:w="0" w:type="dxa"/>
            <w:left w:w="0" w:type="dxa"/>
            <w:bottom w:w="0" w:type="dxa"/>
            <w:right w:w="0" w:type="dxa"/>
          </w:tblCellMar>
        </w:tblPrEx>
        <w:trPr>
          <w:trHeight w:val="60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DA4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66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D7938">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5A75053E">
        <w:tblPrEx>
          <w:tblCellMar>
            <w:top w:w="0" w:type="dxa"/>
            <w:left w:w="0" w:type="dxa"/>
            <w:bottom w:w="0" w:type="dxa"/>
            <w:right w:w="0" w:type="dxa"/>
          </w:tblCellMar>
        </w:tblPrEx>
        <w:trPr>
          <w:trHeight w:val="57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0C6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66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9E58C">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7C5C4FB1">
        <w:tblPrEx>
          <w:tblCellMar>
            <w:top w:w="0" w:type="dxa"/>
            <w:left w:w="0" w:type="dxa"/>
            <w:bottom w:w="0" w:type="dxa"/>
            <w:right w:w="0" w:type="dxa"/>
          </w:tblCellMar>
        </w:tblPrEx>
        <w:trPr>
          <w:trHeight w:val="63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27A2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66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B667F">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7C7F1A02">
        <w:tblPrEx>
          <w:tblCellMar>
            <w:top w:w="0" w:type="dxa"/>
            <w:left w:w="0" w:type="dxa"/>
            <w:bottom w:w="0" w:type="dxa"/>
            <w:right w:w="0" w:type="dxa"/>
          </w:tblCellMar>
        </w:tblPrEx>
        <w:trPr>
          <w:trHeight w:val="286" w:hRule="atLeast"/>
        </w:trPr>
        <w:tc>
          <w:tcPr>
            <w:tcW w:w="367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2DA76">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62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85353">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33739D77">
        <w:tblPrEx>
          <w:tblCellMar>
            <w:top w:w="0" w:type="dxa"/>
            <w:left w:w="0" w:type="dxa"/>
            <w:bottom w:w="0" w:type="dxa"/>
            <w:right w:w="0" w:type="dxa"/>
          </w:tblCellMar>
        </w:tblPrEx>
        <w:trPr>
          <w:trHeight w:val="286" w:hRule="atLeast"/>
        </w:trPr>
        <w:tc>
          <w:tcPr>
            <w:tcW w:w="636" w:type="dxa"/>
            <w:tcBorders>
              <w:top w:val="nil"/>
              <w:left w:val="nil"/>
              <w:bottom w:val="nil"/>
              <w:right w:val="nil"/>
            </w:tcBorders>
            <w:shd w:val="clear" w:color="auto" w:fill="auto"/>
            <w:tcMar>
              <w:top w:w="15" w:type="dxa"/>
              <w:left w:w="15" w:type="dxa"/>
              <w:right w:w="15" w:type="dxa"/>
            </w:tcMar>
            <w:vAlign w:val="center"/>
          </w:tcPr>
          <w:p w14:paraId="49323FED">
            <w:pPr>
              <w:rPr>
                <w:rFonts w:hint="eastAsia" w:ascii="宋体" w:hAnsi="宋体" w:eastAsia="宋体" w:cs="宋体"/>
                <w:i w:val="0"/>
                <w:color w:val="000000"/>
                <w:sz w:val="18"/>
                <w:szCs w:val="18"/>
                <w:u w:val="none"/>
              </w:rPr>
            </w:pPr>
          </w:p>
        </w:tc>
        <w:tc>
          <w:tcPr>
            <w:tcW w:w="759" w:type="dxa"/>
            <w:tcBorders>
              <w:top w:val="nil"/>
              <w:left w:val="nil"/>
              <w:bottom w:val="nil"/>
              <w:right w:val="nil"/>
            </w:tcBorders>
            <w:shd w:val="clear" w:color="auto" w:fill="auto"/>
            <w:tcMar>
              <w:top w:w="15" w:type="dxa"/>
              <w:left w:w="15" w:type="dxa"/>
              <w:right w:w="15" w:type="dxa"/>
            </w:tcMar>
            <w:vAlign w:val="center"/>
          </w:tcPr>
          <w:p w14:paraId="0BB6CDB4">
            <w:pPr>
              <w:rPr>
                <w:rFonts w:hint="eastAsia" w:ascii="宋体" w:hAnsi="宋体" w:eastAsia="宋体" w:cs="宋体"/>
                <w:i w:val="0"/>
                <w:color w:val="000000"/>
                <w:sz w:val="18"/>
                <w:szCs w:val="18"/>
                <w:u w:val="none"/>
              </w:rPr>
            </w:pPr>
          </w:p>
        </w:tc>
        <w:tc>
          <w:tcPr>
            <w:tcW w:w="877" w:type="dxa"/>
            <w:tcBorders>
              <w:top w:val="nil"/>
              <w:left w:val="nil"/>
              <w:bottom w:val="nil"/>
              <w:right w:val="nil"/>
            </w:tcBorders>
            <w:shd w:val="clear" w:color="auto" w:fill="auto"/>
            <w:tcMar>
              <w:top w:w="15" w:type="dxa"/>
              <w:left w:w="15" w:type="dxa"/>
              <w:right w:w="15" w:type="dxa"/>
            </w:tcMar>
            <w:vAlign w:val="center"/>
          </w:tcPr>
          <w:p w14:paraId="2BD2C302">
            <w:pPr>
              <w:rPr>
                <w:rFonts w:hint="eastAsia" w:ascii="宋体" w:hAnsi="宋体" w:eastAsia="宋体" w:cs="宋体"/>
                <w:i w:val="0"/>
                <w:color w:val="000000"/>
                <w:sz w:val="18"/>
                <w:szCs w:val="18"/>
                <w:u w:val="none"/>
              </w:rPr>
            </w:pPr>
          </w:p>
        </w:tc>
        <w:tc>
          <w:tcPr>
            <w:tcW w:w="1140" w:type="dxa"/>
            <w:tcBorders>
              <w:top w:val="nil"/>
              <w:left w:val="nil"/>
              <w:bottom w:val="nil"/>
              <w:right w:val="nil"/>
            </w:tcBorders>
            <w:shd w:val="clear" w:color="auto" w:fill="auto"/>
            <w:tcMar>
              <w:top w:w="15" w:type="dxa"/>
              <w:left w:w="15" w:type="dxa"/>
              <w:right w:w="15" w:type="dxa"/>
            </w:tcMar>
            <w:vAlign w:val="center"/>
          </w:tcPr>
          <w:p w14:paraId="03A2CFA0">
            <w:pPr>
              <w:rPr>
                <w:rFonts w:hint="eastAsia" w:ascii="宋体" w:hAnsi="宋体" w:eastAsia="宋体" w:cs="宋体"/>
                <w:i w:val="0"/>
                <w:color w:val="000000"/>
                <w:sz w:val="18"/>
                <w:szCs w:val="18"/>
                <w:u w:val="none"/>
              </w:rPr>
            </w:pPr>
          </w:p>
        </w:tc>
        <w:tc>
          <w:tcPr>
            <w:tcW w:w="262" w:type="dxa"/>
            <w:tcBorders>
              <w:top w:val="nil"/>
              <w:left w:val="nil"/>
              <w:bottom w:val="nil"/>
              <w:right w:val="nil"/>
            </w:tcBorders>
            <w:shd w:val="clear" w:color="auto" w:fill="auto"/>
            <w:tcMar>
              <w:top w:w="15" w:type="dxa"/>
              <w:left w:w="15" w:type="dxa"/>
              <w:right w:w="15" w:type="dxa"/>
            </w:tcMar>
            <w:vAlign w:val="center"/>
          </w:tcPr>
          <w:p w14:paraId="416EED0F">
            <w:pPr>
              <w:rPr>
                <w:rFonts w:hint="eastAsia" w:ascii="宋体" w:hAnsi="宋体" w:eastAsia="宋体" w:cs="宋体"/>
                <w:i w:val="0"/>
                <w:color w:val="000000"/>
                <w:sz w:val="18"/>
                <w:szCs w:val="18"/>
                <w:u w:val="none"/>
              </w:rPr>
            </w:pPr>
          </w:p>
        </w:tc>
        <w:tc>
          <w:tcPr>
            <w:tcW w:w="821" w:type="dxa"/>
            <w:tcBorders>
              <w:top w:val="nil"/>
              <w:left w:val="nil"/>
              <w:bottom w:val="nil"/>
              <w:right w:val="nil"/>
            </w:tcBorders>
            <w:shd w:val="clear" w:color="auto" w:fill="auto"/>
            <w:tcMar>
              <w:top w:w="15" w:type="dxa"/>
              <w:left w:w="15" w:type="dxa"/>
              <w:right w:w="15" w:type="dxa"/>
            </w:tcMar>
            <w:vAlign w:val="center"/>
          </w:tcPr>
          <w:p w14:paraId="577F845D">
            <w:pPr>
              <w:rPr>
                <w:rFonts w:hint="eastAsia" w:ascii="宋体" w:hAnsi="宋体" w:eastAsia="宋体" w:cs="宋体"/>
                <w:i w:val="0"/>
                <w:color w:val="000000"/>
                <w:sz w:val="18"/>
                <w:szCs w:val="18"/>
                <w:u w:val="none"/>
              </w:rPr>
            </w:pPr>
          </w:p>
        </w:tc>
        <w:tc>
          <w:tcPr>
            <w:tcW w:w="261" w:type="dxa"/>
            <w:tcBorders>
              <w:top w:val="nil"/>
              <w:left w:val="nil"/>
              <w:bottom w:val="nil"/>
              <w:right w:val="nil"/>
            </w:tcBorders>
            <w:shd w:val="clear" w:color="auto" w:fill="auto"/>
            <w:tcMar>
              <w:top w:w="15" w:type="dxa"/>
              <w:left w:w="15" w:type="dxa"/>
              <w:right w:w="15" w:type="dxa"/>
            </w:tcMar>
            <w:vAlign w:val="center"/>
          </w:tcPr>
          <w:p w14:paraId="49C171AB">
            <w:pPr>
              <w:rPr>
                <w:rFonts w:hint="eastAsia" w:ascii="宋体" w:hAnsi="宋体" w:eastAsia="宋体" w:cs="宋体"/>
                <w:i w:val="0"/>
                <w:color w:val="000000"/>
                <w:sz w:val="18"/>
                <w:szCs w:val="18"/>
                <w:u w:val="none"/>
              </w:rPr>
            </w:pPr>
          </w:p>
        </w:tc>
        <w:tc>
          <w:tcPr>
            <w:tcW w:w="920" w:type="dxa"/>
            <w:tcBorders>
              <w:top w:val="nil"/>
              <w:left w:val="nil"/>
              <w:bottom w:val="nil"/>
              <w:right w:val="nil"/>
            </w:tcBorders>
            <w:shd w:val="clear" w:color="auto" w:fill="auto"/>
            <w:tcMar>
              <w:top w:w="15" w:type="dxa"/>
              <w:left w:w="15" w:type="dxa"/>
              <w:right w:w="15" w:type="dxa"/>
            </w:tcMar>
            <w:vAlign w:val="center"/>
          </w:tcPr>
          <w:p w14:paraId="0402134D">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tcMar>
              <w:top w:w="15" w:type="dxa"/>
              <w:left w:w="15" w:type="dxa"/>
              <w:right w:w="15" w:type="dxa"/>
            </w:tcMar>
            <w:vAlign w:val="center"/>
          </w:tcPr>
          <w:p w14:paraId="17AB9235">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1B084706">
            <w:pPr>
              <w:rPr>
                <w:rFonts w:hint="eastAsia" w:ascii="宋体" w:hAnsi="宋体" w:eastAsia="宋体" w:cs="宋体"/>
                <w:i w:val="0"/>
                <w:color w:val="000000"/>
                <w:sz w:val="18"/>
                <w:szCs w:val="18"/>
                <w:u w:val="none"/>
              </w:rPr>
            </w:pPr>
          </w:p>
        </w:tc>
        <w:tc>
          <w:tcPr>
            <w:tcW w:w="2085" w:type="dxa"/>
            <w:tcBorders>
              <w:top w:val="nil"/>
              <w:left w:val="nil"/>
              <w:bottom w:val="nil"/>
              <w:right w:val="nil"/>
            </w:tcBorders>
            <w:shd w:val="clear" w:color="auto" w:fill="auto"/>
            <w:tcMar>
              <w:top w:w="15" w:type="dxa"/>
              <w:left w:w="15" w:type="dxa"/>
              <w:right w:w="15" w:type="dxa"/>
            </w:tcMar>
            <w:vAlign w:val="center"/>
          </w:tcPr>
          <w:p w14:paraId="443D74F9">
            <w:pPr>
              <w:rPr>
                <w:rFonts w:hint="eastAsia" w:ascii="宋体" w:hAnsi="宋体" w:eastAsia="宋体" w:cs="宋体"/>
                <w:i w:val="0"/>
                <w:color w:val="000000"/>
                <w:sz w:val="18"/>
                <w:szCs w:val="18"/>
                <w:u w:val="none"/>
              </w:rPr>
            </w:pPr>
          </w:p>
        </w:tc>
      </w:tr>
      <w:tr w14:paraId="309A1A59">
        <w:tblPrEx>
          <w:tblCellMar>
            <w:top w:w="0" w:type="dxa"/>
            <w:left w:w="0" w:type="dxa"/>
            <w:bottom w:w="0" w:type="dxa"/>
            <w:right w:w="0" w:type="dxa"/>
          </w:tblCellMar>
        </w:tblPrEx>
        <w:trPr>
          <w:trHeight w:val="904" w:hRule="atLeast"/>
        </w:trPr>
        <w:tc>
          <w:tcPr>
            <w:tcW w:w="830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0C7D3">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079B8291">
        <w:tblPrEx>
          <w:tblCellMar>
            <w:top w:w="0" w:type="dxa"/>
            <w:left w:w="0" w:type="dxa"/>
            <w:bottom w:w="0" w:type="dxa"/>
            <w:right w:w="0" w:type="dxa"/>
          </w:tblCellMar>
        </w:tblPrEx>
        <w:trPr>
          <w:trHeight w:val="286" w:hRule="atLeast"/>
        </w:trPr>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65D6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90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031F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51112422R000000261652-职工基本医疗保险缴费-事业</w:t>
            </w:r>
          </w:p>
        </w:tc>
      </w:tr>
      <w:tr w14:paraId="7C23D888">
        <w:tblPrEx>
          <w:tblCellMar>
            <w:top w:w="0" w:type="dxa"/>
            <w:left w:w="0" w:type="dxa"/>
            <w:bottom w:w="0" w:type="dxa"/>
            <w:right w:w="0" w:type="dxa"/>
          </w:tblCellMar>
        </w:tblPrEx>
        <w:trPr>
          <w:trHeight w:val="512" w:hRule="atLeast"/>
        </w:trPr>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DDF9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36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A541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920" w:type="dxa"/>
            <w:tcBorders>
              <w:top w:val="nil"/>
              <w:left w:val="nil"/>
              <w:bottom w:val="nil"/>
              <w:right w:val="nil"/>
            </w:tcBorders>
            <w:shd w:val="clear" w:color="auto" w:fill="auto"/>
            <w:tcMar>
              <w:top w:w="15" w:type="dxa"/>
              <w:left w:w="15" w:type="dxa"/>
              <w:right w:w="15" w:type="dxa"/>
            </w:tcMar>
            <w:vAlign w:val="center"/>
          </w:tcPr>
          <w:p w14:paraId="3CAE27A5">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6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F69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井研县建设招投标服务中心</w:t>
            </w:r>
          </w:p>
        </w:tc>
      </w:tr>
      <w:tr w14:paraId="5268E869">
        <w:tblPrEx>
          <w:tblCellMar>
            <w:top w:w="0" w:type="dxa"/>
            <w:left w:w="0" w:type="dxa"/>
            <w:bottom w:w="0" w:type="dxa"/>
            <w:right w:w="0" w:type="dxa"/>
          </w:tblCellMar>
        </w:tblPrEx>
        <w:trPr>
          <w:trHeight w:val="286" w:hRule="atLeast"/>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2D00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1F8E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36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095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0AE73">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1AAAC3FC">
        <w:tblPrEx>
          <w:tblCellMar>
            <w:top w:w="0" w:type="dxa"/>
            <w:left w:w="0" w:type="dxa"/>
            <w:bottom w:w="0" w:type="dxa"/>
            <w:right w:w="0" w:type="dxa"/>
          </w:tblCellMar>
        </w:tblPrEx>
        <w:trPr>
          <w:trHeight w:val="708"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2DBD3">
            <w:pPr>
              <w:rPr>
                <w:rFonts w:hint="eastAsia" w:ascii="宋体" w:hAnsi="宋体" w:eastAsia="宋体" w:cs="宋体"/>
                <w:i w:val="0"/>
                <w:color w:val="000000"/>
                <w:sz w:val="18"/>
                <w:szCs w:val="18"/>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9A972">
            <w:pPr>
              <w:rPr>
                <w:rFonts w:hint="eastAsia" w:ascii="宋体" w:hAnsi="宋体" w:eastAsia="宋体" w:cs="宋体"/>
                <w:i w:val="0"/>
                <w:color w:val="000000"/>
                <w:sz w:val="18"/>
                <w:szCs w:val="18"/>
                <w:u w:val="none"/>
              </w:rPr>
            </w:pPr>
          </w:p>
        </w:tc>
        <w:tc>
          <w:tcPr>
            <w:tcW w:w="336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8DCC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35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64C17">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047877E6">
        <w:tblPrEx>
          <w:tblCellMar>
            <w:top w:w="0" w:type="dxa"/>
            <w:left w:w="0" w:type="dxa"/>
            <w:bottom w:w="0" w:type="dxa"/>
            <w:right w:w="0" w:type="dxa"/>
          </w:tblCellMar>
        </w:tblPrEx>
        <w:trPr>
          <w:trHeight w:val="693"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9F088">
            <w:pP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EA19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90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AE39A">
            <w:pPr>
              <w:rPr>
                <w:rFonts w:hint="eastAsia" w:ascii="宋体" w:hAnsi="宋体" w:eastAsia="宋体" w:cs="宋体"/>
                <w:i w:val="0"/>
                <w:color w:val="000000"/>
                <w:sz w:val="18"/>
                <w:szCs w:val="18"/>
                <w:u w:val="none"/>
              </w:rPr>
            </w:pPr>
          </w:p>
        </w:tc>
      </w:tr>
      <w:tr w14:paraId="3C538F89">
        <w:tblPrEx>
          <w:tblCellMar>
            <w:top w:w="0" w:type="dxa"/>
            <w:left w:w="0" w:type="dxa"/>
            <w:bottom w:w="0" w:type="dxa"/>
            <w:right w:w="0" w:type="dxa"/>
          </w:tblCellMar>
        </w:tblPrEx>
        <w:trPr>
          <w:trHeight w:val="361" w:hRule="atLeast"/>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9B1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2ED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155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DA4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8DF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68D6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E931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DB1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AFC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1F5438AE">
        <w:tblPrEx>
          <w:tblCellMar>
            <w:top w:w="0" w:type="dxa"/>
            <w:left w:w="0" w:type="dxa"/>
            <w:bottom w:w="0" w:type="dxa"/>
            <w:right w:w="0" w:type="dxa"/>
          </w:tblCellMar>
        </w:tblPrEx>
        <w:trPr>
          <w:trHeight w:val="346"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11607">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72C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39A1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1.47</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2276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1.40</w:t>
            </w: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8D0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E91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79A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AEEF3">
            <w:pPr>
              <w:jc w:val="center"/>
              <w:rPr>
                <w:rFonts w:hint="eastAsia" w:ascii="宋体" w:hAnsi="宋体" w:eastAsia="宋体" w:cs="宋体"/>
                <w:i w:val="0"/>
                <w:color w:val="000000"/>
                <w:sz w:val="18"/>
                <w:szCs w:val="18"/>
                <w:u w:val="none"/>
              </w:rPr>
            </w:pPr>
          </w:p>
        </w:tc>
        <w:tc>
          <w:tcPr>
            <w:tcW w:w="20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E6288">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0C2F195">
        <w:tblPrEx>
          <w:tblCellMar>
            <w:top w:w="0" w:type="dxa"/>
            <w:left w:w="0" w:type="dxa"/>
            <w:bottom w:w="0" w:type="dxa"/>
            <w:right w:w="0" w:type="dxa"/>
          </w:tblCellMar>
        </w:tblPrEx>
        <w:trPr>
          <w:trHeight w:val="391"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A8745">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762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957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1.47</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63B3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1.40</w:t>
            </w: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6607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142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BE4D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AA0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ED723">
            <w:pPr>
              <w:rPr>
                <w:rFonts w:hint="eastAsia" w:ascii="黑体" w:hAnsi="黑体" w:eastAsia="黑体" w:cs="黑体"/>
                <w:i/>
                <w:color w:val="000000"/>
                <w:sz w:val="18"/>
                <w:szCs w:val="18"/>
                <w:u w:val="none"/>
              </w:rPr>
            </w:pPr>
          </w:p>
        </w:tc>
      </w:tr>
      <w:tr w14:paraId="242E15A3">
        <w:tblPrEx>
          <w:tblCellMar>
            <w:top w:w="0" w:type="dxa"/>
            <w:left w:w="0" w:type="dxa"/>
            <w:bottom w:w="0" w:type="dxa"/>
            <w:right w:w="0" w:type="dxa"/>
          </w:tblCellMar>
        </w:tblPrEx>
        <w:trPr>
          <w:trHeight w:val="407"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A11D8">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4C3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D9D9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D8E5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230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7F53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033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54F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04B05">
            <w:pPr>
              <w:rPr>
                <w:rFonts w:hint="eastAsia" w:ascii="黑体" w:hAnsi="黑体" w:eastAsia="黑体" w:cs="黑体"/>
                <w:i/>
                <w:color w:val="000000"/>
                <w:sz w:val="18"/>
                <w:szCs w:val="18"/>
                <w:u w:val="none"/>
              </w:rPr>
            </w:pPr>
          </w:p>
        </w:tc>
      </w:tr>
      <w:tr w14:paraId="25F05170">
        <w:tblPrEx>
          <w:tblCellMar>
            <w:top w:w="0" w:type="dxa"/>
            <w:left w:w="0" w:type="dxa"/>
            <w:bottom w:w="0" w:type="dxa"/>
            <w:right w:w="0" w:type="dxa"/>
          </w:tblCellMar>
        </w:tblPrEx>
        <w:trPr>
          <w:trHeight w:val="361"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C900E">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C9D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3F5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402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5CD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C93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B9DC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FC9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5CDD9">
            <w:pPr>
              <w:rPr>
                <w:rFonts w:hint="eastAsia" w:ascii="黑体" w:hAnsi="黑体" w:eastAsia="黑体" w:cs="黑体"/>
                <w:i/>
                <w:color w:val="000000"/>
                <w:sz w:val="18"/>
                <w:szCs w:val="18"/>
                <w:u w:val="none"/>
              </w:rPr>
            </w:pPr>
          </w:p>
        </w:tc>
      </w:tr>
      <w:tr w14:paraId="55C02A53">
        <w:tblPrEx>
          <w:tblCellMar>
            <w:top w:w="0" w:type="dxa"/>
            <w:left w:w="0" w:type="dxa"/>
            <w:bottom w:w="0" w:type="dxa"/>
            <w:right w:w="0" w:type="dxa"/>
          </w:tblCellMar>
        </w:tblPrEx>
        <w:trPr>
          <w:trHeight w:val="339"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3CB95">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A823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FE1B7">
            <w:pPr>
              <w:jc w:val="center"/>
              <w:rPr>
                <w:rFonts w:hint="eastAsia" w:ascii="微软雅黑" w:hAnsi="微软雅黑" w:eastAsia="微软雅黑" w:cs="微软雅黑"/>
                <w:i/>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480A9">
            <w:pPr>
              <w:jc w:val="center"/>
              <w:rPr>
                <w:rFonts w:hint="eastAsia" w:ascii="微软雅黑" w:hAnsi="微软雅黑" w:eastAsia="微软雅黑" w:cs="微软雅黑"/>
                <w:i/>
                <w:color w:val="000000"/>
                <w:sz w:val="16"/>
                <w:szCs w:val="16"/>
                <w:u w:val="none"/>
              </w:rPr>
            </w:pP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21286">
            <w:pPr>
              <w:jc w:val="center"/>
              <w:rPr>
                <w:rFonts w:hint="eastAsia" w:ascii="微软雅黑" w:hAnsi="微软雅黑" w:eastAsia="微软雅黑" w:cs="微软雅黑"/>
                <w:i/>
                <w:color w:val="000000"/>
                <w:sz w:val="16"/>
                <w:szCs w:val="16"/>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F6CAD">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A6A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B99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23427">
            <w:pPr>
              <w:rPr>
                <w:rFonts w:hint="eastAsia" w:ascii="黑体" w:hAnsi="黑体" w:eastAsia="黑体" w:cs="黑体"/>
                <w:i/>
                <w:color w:val="000000"/>
                <w:sz w:val="18"/>
                <w:szCs w:val="18"/>
                <w:u w:val="none"/>
              </w:rPr>
            </w:pPr>
          </w:p>
        </w:tc>
      </w:tr>
      <w:tr w14:paraId="53625BDA">
        <w:tblPrEx>
          <w:tblCellMar>
            <w:top w:w="0" w:type="dxa"/>
            <w:left w:w="0" w:type="dxa"/>
            <w:bottom w:w="0" w:type="dxa"/>
            <w:right w:w="0" w:type="dxa"/>
          </w:tblCellMar>
        </w:tblPrEx>
        <w:trPr>
          <w:trHeight w:val="452" w:hRule="atLeast"/>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5B2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7C3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36A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0A4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6AB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947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BDD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F48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C22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B8F7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1CF3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2C831410">
        <w:tblPrEx>
          <w:tblCellMar>
            <w:top w:w="0" w:type="dxa"/>
            <w:left w:w="0" w:type="dxa"/>
            <w:bottom w:w="0" w:type="dxa"/>
            <w:right w:w="0" w:type="dxa"/>
          </w:tblCellMar>
        </w:tblPrEx>
        <w:trPr>
          <w:trHeight w:val="339"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30737">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7B57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080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AF26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6F9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7124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BC6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6A872">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7F94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2E247">
            <w:pPr>
              <w:jc w:val="center"/>
              <w:rPr>
                <w:rFonts w:hint="eastAsia" w:ascii="宋体" w:hAnsi="宋体" w:eastAsia="宋体" w:cs="宋体"/>
                <w:i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C6CE3">
            <w:pPr>
              <w:jc w:val="center"/>
              <w:rPr>
                <w:rFonts w:hint="eastAsia" w:ascii="微软雅黑" w:hAnsi="微软雅黑" w:eastAsia="微软雅黑" w:cs="微软雅黑"/>
                <w:i/>
                <w:color w:val="000000"/>
                <w:sz w:val="16"/>
                <w:szCs w:val="16"/>
                <w:u w:val="none"/>
              </w:rPr>
            </w:pPr>
          </w:p>
        </w:tc>
      </w:tr>
      <w:tr w14:paraId="50C0E580">
        <w:tblPrEx>
          <w:tblCellMar>
            <w:top w:w="0" w:type="dxa"/>
            <w:left w:w="0" w:type="dxa"/>
            <w:bottom w:w="0" w:type="dxa"/>
            <w:right w:w="0" w:type="dxa"/>
          </w:tblCellMar>
        </w:tblPrEx>
        <w:trPr>
          <w:trHeight w:val="339"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D55D3">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CFD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2CC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C76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167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E54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A74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671DB">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B84B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1F0E5">
            <w:pPr>
              <w:jc w:val="center"/>
              <w:rPr>
                <w:rFonts w:hint="eastAsia" w:ascii="宋体" w:hAnsi="宋体" w:eastAsia="宋体" w:cs="宋体"/>
                <w:i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6D636">
            <w:pPr>
              <w:jc w:val="center"/>
              <w:rPr>
                <w:rFonts w:hint="eastAsia" w:ascii="微软雅黑" w:hAnsi="微软雅黑" w:eastAsia="微软雅黑" w:cs="微软雅黑"/>
                <w:i/>
                <w:color w:val="000000"/>
                <w:sz w:val="16"/>
                <w:szCs w:val="16"/>
                <w:u w:val="none"/>
              </w:rPr>
            </w:pPr>
          </w:p>
        </w:tc>
      </w:tr>
      <w:tr w14:paraId="46B34BE1">
        <w:tblPrEx>
          <w:tblCellMar>
            <w:top w:w="0" w:type="dxa"/>
            <w:left w:w="0" w:type="dxa"/>
            <w:bottom w:w="0" w:type="dxa"/>
            <w:right w:w="0" w:type="dxa"/>
          </w:tblCellMar>
        </w:tblPrEx>
        <w:trPr>
          <w:trHeight w:val="286" w:hRule="atLeast"/>
        </w:trPr>
        <w:tc>
          <w:tcPr>
            <w:tcW w:w="567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D90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3308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4F2B7">
            <w:pPr>
              <w:rPr>
                <w:rFonts w:hint="eastAsia" w:ascii="宋体" w:hAnsi="宋体" w:eastAsia="宋体" w:cs="宋体"/>
                <w:i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DA4C8">
            <w:pPr>
              <w:rPr>
                <w:rFonts w:hint="eastAsia" w:ascii="宋体" w:hAnsi="宋体" w:eastAsia="宋体" w:cs="宋体"/>
                <w:i w:val="0"/>
                <w:color w:val="000000"/>
                <w:sz w:val="18"/>
                <w:szCs w:val="18"/>
                <w:u w:val="none"/>
              </w:rPr>
            </w:pPr>
          </w:p>
        </w:tc>
      </w:tr>
      <w:tr w14:paraId="39A81F3C">
        <w:tblPrEx>
          <w:tblCellMar>
            <w:top w:w="0" w:type="dxa"/>
            <w:left w:w="0" w:type="dxa"/>
            <w:bottom w:w="0" w:type="dxa"/>
            <w:right w:w="0" w:type="dxa"/>
          </w:tblCellMar>
        </w:tblPrEx>
        <w:trPr>
          <w:trHeight w:val="60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F17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66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A60ED">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3CA15241">
        <w:tblPrEx>
          <w:tblCellMar>
            <w:top w:w="0" w:type="dxa"/>
            <w:left w:w="0" w:type="dxa"/>
            <w:bottom w:w="0" w:type="dxa"/>
            <w:right w:w="0" w:type="dxa"/>
          </w:tblCellMar>
        </w:tblPrEx>
        <w:trPr>
          <w:trHeight w:val="57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CB37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66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D41E7">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168B7752">
        <w:tblPrEx>
          <w:tblCellMar>
            <w:top w:w="0" w:type="dxa"/>
            <w:left w:w="0" w:type="dxa"/>
            <w:bottom w:w="0" w:type="dxa"/>
            <w:right w:w="0" w:type="dxa"/>
          </w:tblCellMar>
        </w:tblPrEx>
        <w:trPr>
          <w:trHeight w:val="63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15B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66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4432B">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2557B494">
        <w:tblPrEx>
          <w:tblCellMar>
            <w:top w:w="0" w:type="dxa"/>
            <w:left w:w="0" w:type="dxa"/>
            <w:bottom w:w="0" w:type="dxa"/>
            <w:right w:w="0" w:type="dxa"/>
          </w:tblCellMar>
        </w:tblPrEx>
        <w:trPr>
          <w:trHeight w:val="286" w:hRule="atLeast"/>
        </w:trPr>
        <w:tc>
          <w:tcPr>
            <w:tcW w:w="367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95145">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62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784C1">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52695AEB">
        <w:tblPrEx>
          <w:tblCellMar>
            <w:top w:w="0" w:type="dxa"/>
            <w:left w:w="0" w:type="dxa"/>
            <w:bottom w:w="0" w:type="dxa"/>
            <w:right w:w="0" w:type="dxa"/>
          </w:tblCellMar>
        </w:tblPrEx>
        <w:trPr>
          <w:trHeight w:val="286" w:hRule="atLeast"/>
        </w:trPr>
        <w:tc>
          <w:tcPr>
            <w:tcW w:w="636" w:type="dxa"/>
            <w:tcBorders>
              <w:top w:val="nil"/>
              <w:left w:val="nil"/>
              <w:bottom w:val="nil"/>
              <w:right w:val="nil"/>
            </w:tcBorders>
            <w:shd w:val="clear" w:color="auto" w:fill="auto"/>
            <w:tcMar>
              <w:top w:w="15" w:type="dxa"/>
              <w:left w:w="15" w:type="dxa"/>
              <w:right w:w="15" w:type="dxa"/>
            </w:tcMar>
            <w:vAlign w:val="center"/>
          </w:tcPr>
          <w:p w14:paraId="633DFAF0">
            <w:pPr>
              <w:rPr>
                <w:rFonts w:hint="eastAsia" w:ascii="宋体" w:hAnsi="宋体" w:eastAsia="宋体" w:cs="宋体"/>
                <w:i w:val="0"/>
                <w:color w:val="000000"/>
                <w:sz w:val="18"/>
                <w:szCs w:val="18"/>
                <w:u w:val="none"/>
              </w:rPr>
            </w:pPr>
          </w:p>
        </w:tc>
        <w:tc>
          <w:tcPr>
            <w:tcW w:w="759" w:type="dxa"/>
            <w:tcBorders>
              <w:top w:val="nil"/>
              <w:left w:val="nil"/>
              <w:bottom w:val="nil"/>
              <w:right w:val="nil"/>
            </w:tcBorders>
            <w:shd w:val="clear" w:color="auto" w:fill="auto"/>
            <w:tcMar>
              <w:top w:w="15" w:type="dxa"/>
              <w:left w:w="15" w:type="dxa"/>
              <w:right w:w="15" w:type="dxa"/>
            </w:tcMar>
            <w:vAlign w:val="center"/>
          </w:tcPr>
          <w:p w14:paraId="2F15909C">
            <w:pPr>
              <w:rPr>
                <w:rFonts w:hint="eastAsia" w:ascii="宋体" w:hAnsi="宋体" w:eastAsia="宋体" w:cs="宋体"/>
                <w:i w:val="0"/>
                <w:color w:val="000000"/>
                <w:sz w:val="18"/>
                <w:szCs w:val="18"/>
                <w:u w:val="none"/>
              </w:rPr>
            </w:pPr>
          </w:p>
        </w:tc>
        <w:tc>
          <w:tcPr>
            <w:tcW w:w="877" w:type="dxa"/>
            <w:tcBorders>
              <w:top w:val="nil"/>
              <w:left w:val="nil"/>
              <w:bottom w:val="nil"/>
              <w:right w:val="nil"/>
            </w:tcBorders>
            <w:shd w:val="clear" w:color="auto" w:fill="auto"/>
            <w:tcMar>
              <w:top w:w="15" w:type="dxa"/>
              <w:left w:w="15" w:type="dxa"/>
              <w:right w:w="15" w:type="dxa"/>
            </w:tcMar>
            <w:vAlign w:val="center"/>
          </w:tcPr>
          <w:p w14:paraId="05C41055">
            <w:pPr>
              <w:rPr>
                <w:rFonts w:hint="eastAsia" w:ascii="宋体" w:hAnsi="宋体" w:eastAsia="宋体" w:cs="宋体"/>
                <w:i w:val="0"/>
                <w:color w:val="000000"/>
                <w:sz w:val="18"/>
                <w:szCs w:val="18"/>
                <w:u w:val="none"/>
              </w:rPr>
            </w:pPr>
          </w:p>
        </w:tc>
        <w:tc>
          <w:tcPr>
            <w:tcW w:w="1140" w:type="dxa"/>
            <w:tcBorders>
              <w:top w:val="nil"/>
              <w:left w:val="nil"/>
              <w:bottom w:val="nil"/>
              <w:right w:val="nil"/>
            </w:tcBorders>
            <w:shd w:val="clear" w:color="auto" w:fill="auto"/>
            <w:tcMar>
              <w:top w:w="15" w:type="dxa"/>
              <w:left w:w="15" w:type="dxa"/>
              <w:right w:w="15" w:type="dxa"/>
            </w:tcMar>
            <w:vAlign w:val="center"/>
          </w:tcPr>
          <w:p w14:paraId="6DF8F7B4">
            <w:pPr>
              <w:rPr>
                <w:rFonts w:hint="eastAsia" w:ascii="宋体" w:hAnsi="宋体" w:eastAsia="宋体" w:cs="宋体"/>
                <w:i w:val="0"/>
                <w:color w:val="000000"/>
                <w:sz w:val="18"/>
                <w:szCs w:val="18"/>
                <w:u w:val="none"/>
              </w:rPr>
            </w:pPr>
          </w:p>
        </w:tc>
        <w:tc>
          <w:tcPr>
            <w:tcW w:w="262" w:type="dxa"/>
            <w:tcBorders>
              <w:top w:val="nil"/>
              <w:left w:val="nil"/>
              <w:bottom w:val="nil"/>
              <w:right w:val="nil"/>
            </w:tcBorders>
            <w:shd w:val="clear" w:color="auto" w:fill="auto"/>
            <w:tcMar>
              <w:top w:w="15" w:type="dxa"/>
              <w:left w:w="15" w:type="dxa"/>
              <w:right w:w="15" w:type="dxa"/>
            </w:tcMar>
            <w:vAlign w:val="center"/>
          </w:tcPr>
          <w:p w14:paraId="33DB6750">
            <w:pPr>
              <w:rPr>
                <w:rFonts w:hint="eastAsia" w:ascii="宋体" w:hAnsi="宋体" w:eastAsia="宋体" w:cs="宋体"/>
                <w:i w:val="0"/>
                <w:color w:val="000000"/>
                <w:sz w:val="18"/>
                <w:szCs w:val="18"/>
                <w:u w:val="none"/>
              </w:rPr>
            </w:pPr>
          </w:p>
        </w:tc>
        <w:tc>
          <w:tcPr>
            <w:tcW w:w="821" w:type="dxa"/>
            <w:tcBorders>
              <w:top w:val="nil"/>
              <w:left w:val="nil"/>
              <w:bottom w:val="nil"/>
              <w:right w:val="nil"/>
            </w:tcBorders>
            <w:shd w:val="clear" w:color="auto" w:fill="auto"/>
            <w:tcMar>
              <w:top w:w="15" w:type="dxa"/>
              <w:left w:w="15" w:type="dxa"/>
              <w:right w:w="15" w:type="dxa"/>
            </w:tcMar>
            <w:vAlign w:val="center"/>
          </w:tcPr>
          <w:p w14:paraId="18A0E41F">
            <w:pPr>
              <w:rPr>
                <w:rFonts w:hint="eastAsia" w:ascii="宋体" w:hAnsi="宋体" w:eastAsia="宋体" w:cs="宋体"/>
                <w:i w:val="0"/>
                <w:color w:val="000000"/>
                <w:sz w:val="18"/>
                <w:szCs w:val="18"/>
                <w:u w:val="none"/>
              </w:rPr>
            </w:pPr>
          </w:p>
        </w:tc>
        <w:tc>
          <w:tcPr>
            <w:tcW w:w="261" w:type="dxa"/>
            <w:tcBorders>
              <w:top w:val="nil"/>
              <w:left w:val="nil"/>
              <w:bottom w:val="nil"/>
              <w:right w:val="nil"/>
            </w:tcBorders>
            <w:shd w:val="clear" w:color="auto" w:fill="auto"/>
            <w:tcMar>
              <w:top w:w="15" w:type="dxa"/>
              <w:left w:w="15" w:type="dxa"/>
              <w:right w:w="15" w:type="dxa"/>
            </w:tcMar>
            <w:vAlign w:val="center"/>
          </w:tcPr>
          <w:p w14:paraId="74A4CCDE">
            <w:pPr>
              <w:rPr>
                <w:rFonts w:hint="eastAsia" w:ascii="宋体" w:hAnsi="宋体" w:eastAsia="宋体" w:cs="宋体"/>
                <w:i w:val="0"/>
                <w:color w:val="000000"/>
                <w:sz w:val="18"/>
                <w:szCs w:val="18"/>
                <w:u w:val="none"/>
              </w:rPr>
            </w:pPr>
          </w:p>
        </w:tc>
        <w:tc>
          <w:tcPr>
            <w:tcW w:w="920" w:type="dxa"/>
            <w:tcBorders>
              <w:top w:val="nil"/>
              <w:left w:val="nil"/>
              <w:bottom w:val="nil"/>
              <w:right w:val="nil"/>
            </w:tcBorders>
            <w:shd w:val="clear" w:color="auto" w:fill="auto"/>
            <w:tcMar>
              <w:top w:w="15" w:type="dxa"/>
              <w:left w:w="15" w:type="dxa"/>
              <w:right w:w="15" w:type="dxa"/>
            </w:tcMar>
            <w:vAlign w:val="center"/>
          </w:tcPr>
          <w:p w14:paraId="6106582F">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tcMar>
              <w:top w:w="15" w:type="dxa"/>
              <w:left w:w="15" w:type="dxa"/>
              <w:right w:w="15" w:type="dxa"/>
            </w:tcMar>
            <w:vAlign w:val="center"/>
          </w:tcPr>
          <w:p w14:paraId="4E8CF59E">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03FCD324">
            <w:pPr>
              <w:rPr>
                <w:rFonts w:hint="eastAsia" w:ascii="宋体" w:hAnsi="宋体" w:eastAsia="宋体" w:cs="宋体"/>
                <w:i w:val="0"/>
                <w:color w:val="000000"/>
                <w:sz w:val="18"/>
                <w:szCs w:val="18"/>
                <w:u w:val="none"/>
              </w:rPr>
            </w:pPr>
          </w:p>
        </w:tc>
        <w:tc>
          <w:tcPr>
            <w:tcW w:w="2085" w:type="dxa"/>
            <w:tcBorders>
              <w:top w:val="nil"/>
              <w:left w:val="nil"/>
              <w:bottom w:val="nil"/>
              <w:right w:val="nil"/>
            </w:tcBorders>
            <w:shd w:val="clear" w:color="auto" w:fill="auto"/>
            <w:tcMar>
              <w:top w:w="15" w:type="dxa"/>
              <w:left w:w="15" w:type="dxa"/>
              <w:right w:w="15" w:type="dxa"/>
            </w:tcMar>
            <w:vAlign w:val="center"/>
          </w:tcPr>
          <w:p w14:paraId="60B13B51">
            <w:pPr>
              <w:rPr>
                <w:rFonts w:hint="eastAsia" w:ascii="宋体" w:hAnsi="宋体" w:eastAsia="宋体" w:cs="宋体"/>
                <w:i w:val="0"/>
                <w:color w:val="000000"/>
                <w:sz w:val="18"/>
                <w:szCs w:val="18"/>
                <w:u w:val="none"/>
              </w:rPr>
            </w:pPr>
          </w:p>
        </w:tc>
      </w:tr>
      <w:tr w14:paraId="7F08FBAB">
        <w:tblPrEx>
          <w:tblCellMar>
            <w:top w:w="0" w:type="dxa"/>
            <w:left w:w="0" w:type="dxa"/>
            <w:bottom w:w="0" w:type="dxa"/>
            <w:right w:w="0" w:type="dxa"/>
          </w:tblCellMar>
        </w:tblPrEx>
        <w:trPr>
          <w:trHeight w:val="904" w:hRule="atLeast"/>
        </w:trPr>
        <w:tc>
          <w:tcPr>
            <w:tcW w:w="830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5EB42">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493DEA2D">
        <w:tblPrEx>
          <w:tblCellMar>
            <w:top w:w="0" w:type="dxa"/>
            <w:left w:w="0" w:type="dxa"/>
            <w:bottom w:w="0" w:type="dxa"/>
            <w:right w:w="0" w:type="dxa"/>
          </w:tblCellMar>
        </w:tblPrEx>
        <w:trPr>
          <w:trHeight w:val="286" w:hRule="atLeast"/>
        </w:trPr>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77D8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90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D922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51112422R000000261864-其他社会保障缴费-事业</w:t>
            </w:r>
          </w:p>
        </w:tc>
      </w:tr>
      <w:tr w14:paraId="56C08AE4">
        <w:tblPrEx>
          <w:tblCellMar>
            <w:top w:w="0" w:type="dxa"/>
            <w:left w:w="0" w:type="dxa"/>
            <w:bottom w:w="0" w:type="dxa"/>
            <w:right w:w="0" w:type="dxa"/>
          </w:tblCellMar>
        </w:tblPrEx>
        <w:trPr>
          <w:trHeight w:val="512" w:hRule="atLeast"/>
        </w:trPr>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6FA3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36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C438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920" w:type="dxa"/>
            <w:tcBorders>
              <w:top w:val="nil"/>
              <w:left w:val="nil"/>
              <w:bottom w:val="nil"/>
              <w:right w:val="nil"/>
            </w:tcBorders>
            <w:shd w:val="clear" w:color="auto" w:fill="auto"/>
            <w:tcMar>
              <w:top w:w="15" w:type="dxa"/>
              <w:left w:w="15" w:type="dxa"/>
              <w:right w:w="15" w:type="dxa"/>
            </w:tcMar>
            <w:vAlign w:val="center"/>
          </w:tcPr>
          <w:p w14:paraId="379C56A8">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6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FDEA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井研县建设招投标服务中心</w:t>
            </w:r>
          </w:p>
        </w:tc>
      </w:tr>
      <w:tr w14:paraId="4BAC7E9B">
        <w:tblPrEx>
          <w:tblCellMar>
            <w:top w:w="0" w:type="dxa"/>
            <w:left w:w="0" w:type="dxa"/>
            <w:bottom w:w="0" w:type="dxa"/>
            <w:right w:w="0" w:type="dxa"/>
          </w:tblCellMar>
        </w:tblPrEx>
        <w:trPr>
          <w:trHeight w:val="286" w:hRule="atLeast"/>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5BC5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3859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36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702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5E17E">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686B4D7C">
        <w:tblPrEx>
          <w:tblCellMar>
            <w:top w:w="0" w:type="dxa"/>
            <w:left w:w="0" w:type="dxa"/>
            <w:bottom w:w="0" w:type="dxa"/>
            <w:right w:w="0" w:type="dxa"/>
          </w:tblCellMar>
        </w:tblPrEx>
        <w:trPr>
          <w:trHeight w:val="708"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44C16">
            <w:pPr>
              <w:rPr>
                <w:rFonts w:hint="eastAsia" w:ascii="宋体" w:hAnsi="宋体" w:eastAsia="宋体" w:cs="宋体"/>
                <w:i w:val="0"/>
                <w:color w:val="000000"/>
                <w:sz w:val="18"/>
                <w:szCs w:val="18"/>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0D103">
            <w:pPr>
              <w:rPr>
                <w:rFonts w:hint="eastAsia" w:ascii="宋体" w:hAnsi="宋体" w:eastAsia="宋体" w:cs="宋体"/>
                <w:i w:val="0"/>
                <w:color w:val="000000"/>
                <w:sz w:val="18"/>
                <w:szCs w:val="18"/>
                <w:u w:val="none"/>
              </w:rPr>
            </w:pPr>
          </w:p>
        </w:tc>
        <w:tc>
          <w:tcPr>
            <w:tcW w:w="336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B5A8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35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30D48">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6497D4B1">
        <w:tblPrEx>
          <w:tblCellMar>
            <w:top w:w="0" w:type="dxa"/>
            <w:left w:w="0" w:type="dxa"/>
            <w:bottom w:w="0" w:type="dxa"/>
            <w:right w:w="0" w:type="dxa"/>
          </w:tblCellMar>
        </w:tblPrEx>
        <w:trPr>
          <w:trHeight w:val="693"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5DB54">
            <w:pP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9226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90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33902">
            <w:pPr>
              <w:rPr>
                <w:rFonts w:hint="eastAsia" w:ascii="宋体" w:hAnsi="宋体" w:eastAsia="宋体" w:cs="宋体"/>
                <w:i w:val="0"/>
                <w:color w:val="000000"/>
                <w:sz w:val="18"/>
                <w:szCs w:val="18"/>
                <w:u w:val="none"/>
              </w:rPr>
            </w:pPr>
          </w:p>
        </w:tc>
      </w:tr>
      <w:tr w14:paraId="0F7FCD9E">
        <w:tblPrEx>
          <w:tblCellMar>
            <w:top w:w="0" w:type="dxa"/>
            <w:left w:w="0" w:type="dxa"/>
            <w:bottom w:w="0" w:type="dxa"/>
            <w:right w:w="0" w:type="dxa"/>
          </w:tblCellMar>
        </w:tblPrEx>
        <w:trPr>
          <w:trHeight w:val="361" w:hRule="atLeast"/>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E6AD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14C4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430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79A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AB2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ABF4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AB3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267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AE4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3EF87908">
        <w:tblPrEx>
          <w:tblCellMar>
            <w:top w:w="0" w:type="dxa"/>
            <w:left w:w="0" w:type="dxa"/>
            <w:bottom w:w="0" w:type="dxa"/>
            <w:right w:w="0" w:type="dxa"/>
          </w:tblCellMar>
        </w:tblPrEx>
        <w:trPr>
          <w:trHeight w:val="346"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BD3FC">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B69D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62A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0.54</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520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0.50</w:t>
            </w: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134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0.50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B6D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EF2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CCFD8">
            <w:pPr>
              <w:jc w:val="center"/>
              <w:rPr>
                <w:rFonts w:hint="eastAsia" w:ascii="宋体" w:hAnsi="宋体" w:eastAsia="宋体" w:cs="宋体"/>
                <w:i w:val="0"/>
                <w:color w:val="000000"/>
                <w:sz w:val="18"/>
                <w:szCs w:val="18"/>
                <w:u w:val="none"/>
              </w:rPr>
            </w:pPr>
          </w:p>
        </w:tc>
        <w:tc>
          <w:tcPr>
            <w:tcW w:w="20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51CAA">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0821B6F">
        <w:tblPrEx>
          <w:tblCellMar>
            <w:top w:w="0" w:type="dxa"/>
            <w:left w:w="0" w:type="dxa"/>
            <w:bottom w:w="0" w:type="dxa"/>
            <w:right w:w="0" w:type="dxa"/>
          </w:tblCellMar>
        </w:tblPrEx>
        <w:trPr>
          <w:trHeight w:val="391"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FB8C7">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D0B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EB1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0.54</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814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0.50</w:t>
            </w: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B365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0.50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1E8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204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EF1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95CCF">
            <w:pPr>
              <w:rPr>
                <w:rFonts w:hint="eastAsia" w:ascii="黑体" w:hAnsi="黑体" w:eastAsia="黑体" w:cs="黑体"/>
                <w:i/>
                <w:color w:val="000000"/>
                <w:sz w:val="18"/>
                <w:szCs w:val="18"/>
                <w:u w:val="none"/>
              </w:rPr>
            </w:pPr>
          </w:p>
        </w:tc>
      </w:tr>
      <w:tr w14:paraId="0E6BA11D">
        <w:tblPrEx>
          <w:tblCellMar>
            <w:top w:w="0" w:type="dxa"/>
            <w:left w:w="0" w:type="dxa"/>
            <w:bottom w:w="0" w:type="dxa"/>
            <w:right w:w="0" w:type="dxa"/>
          </w:tblCellMar>
        </w:tblPrEx>
        <w:trPr>
          <w:trHeight w:val="407"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BD0E8">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13B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C663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D236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5AB7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879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1F9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40D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478EB">
            <w:pPr>
              <w:rPr>
                <w:rFonts w:hint="eastAsia" w:ascii="黑体" w:hAnsi="黑体" w:eastAsia="黑体" w:cs="黑体"/>
                <w:i/>
                <w:color w:val="000000"/>
                <w:sz w:val="18"/>
                <w:szCs w:val="18"/>
                <w:u w:val="none"/>
              </w:rPr>
            </w:pPr>
          </w:p>
        </w:tc>
      </w:tr>
      <w:tr w14:paraId="0EEEBBEF">
        <w:tblPrEx>
          <w:tblCellMar>
            <w:top w:w="0" w:type="dxa"/>
            <w:left w:w="0" w:type="dxa"/>
            <w:bottom w:w="0" w:type="dxa"/>
            <w:right w:w="0" w:type="dxa"/>
          </w:tblCellMar>
        </w:tblPrEx>
        <w:trPr>
          <w:trHeight w:val="361"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16B6C">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A8FA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179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6AB1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331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769E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00C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E58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87E79">
            <w:pPr>
              <w:rPr>
                <w:rFonts w:hint="eastAsia" w:ascii="黑体" w:hAnsi="黑体" w:eastAsia="黑体" w:cs="黑体"/>
                <w:i/>
                <w:color w:val="000000"/>
                <w:sz w:val="18"/>
                <w:szCs w:val="18"/>
                <w:u w:val="none"/>
              </w:rPr>
            </w:pPr>
          </w:p>
        </w:tc>
      </w:tr>
      <w:tr w14:paraId="09558DD3">
        <w:tblPrEx>
          <w:tblCellMar>
            <w:top w:w="0" w:type="dxa"/>
            <w:left w:w="0" w:type="dxa"/>
            <w:bottom w:w="0" w:type="dxa"/>
            <w:right w:w="0" w:type="dxa"/>
          </w:tblCellMar>
        </w:tblPrEx>
        <w:trPr>
          <w:trHeight w:val="339"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BBA3A">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D2A6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88D1D">
            <w:pPr>
              <w:jc w:val="center"/>
              <w:rPr>
                <w:rFonts w:hint="eastAsia" w:ascii="微软雅黑" w:hAnsi="微软雅黑" w:eastAsia="微软雅黑" w:cs="微软雅黑"/>
                <w:i/>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1EB83">
            <w:pPr>
              <w:jc w:val="center"/>
              <w:rPr>
                <w:rFonts w:hint="eastAsia" w:ascii="微软雅黑" w:hAnsi="微软雅黑" w:eastAsia="微软雅黑" w:cs="微软雅黑"/>
                <w:i/>
                <w:color w:val="000000"/>
                <w:sz w:val="16"/>
                <w:szCs w:val="16"/>
                <w:u w:val="none"/>
              </w:rPr>
            </w:pP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88360">
            <w:pPr>
              <w:jc w:val="center"/>
              <w:rPr>
                <w:rFonts w:hint="eastAsia" w:ascii="微软雅黑" w:hAnsi="微软雅黑" w:eastAsia="微软雅黑" w:cs="微软雅黑"/>
                <w:i/>
                <w:color w:val="000000"/>
                <w:sz w:val="16"/>
                <w:szCs w:val="16"/>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2FCD8">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4B5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FDC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F6519">
            <w:pPr>
              <w:rPr>
                <w:rFonts w:hint="eastAsia" w:ascii="黑体" w:hAnsi="黑体" w:eastAsia="黑体" w:cs="黑体"/>
                <w:i/>
                <w:color w:val="000000"/>
                <w:sz w:val="18"/>
                <w:szCs w:val="18"/>
                <w:u w:val="none"/>
              </w:rPr>
            </w:pPr>
          </w:p>
        </w:tc>
      </w:tr>
      <w:tr w14:paraId="02C2B85B">
        <w:tblPrEx>
          <w:tblCellMar>
            <w:top w:w="0" w:type="dxa"/>
            <w:left w:w="0" w:type="dxa"/>
            <w:bottom w:w="0" w:type="dxa"/>
            <w:right w:w="0" w:type="dxa"/>
          </w:tblCellMar>
        </w:tblPrEx>
        <w:trPr>
          <w:trHeight w:val="452" w:hRule="atLeast"/>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F037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D67A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002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149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A9DD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486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E5B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C75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CF4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136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BC9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7078A83F">
        <w:tblPrEx>
          <w:tblCellMar>
            <w:top w:w="0" w:type="dxa"/>
            <w:left w:w="0" w:type="dxa"/>
            <w:bottom w:w="0" w:type="dxa"/>
            <w:right w:w="0" w:type="dxa"/>
          </w:tblCellMar>
        </w:tblPrEx>
        <w:trPr>
          <w:trHeight w:val="339"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DAA16">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59D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C3C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86E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182F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5BC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916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29A65">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954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463FB">
            <w:pPr>
              <w:jc w:val="center"/>
              <w:rPr>
                <w:rFonts w:hint="eastAsia" w:ascii="宋体" w:hAnsi="宋体" w:eastAsia="宋体" w:cs="宋体"/>
                <w:i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C0E0C">
            <w:pPr>
              <w:jc w:val="center"/>
              <w:rPr>
                <w:rFonts w:hint="eastAsia" w:ascii="微软雅黑" w:hAnsi="微软雅黑" w:eastAsia="微软雅黑" w:cs="微软雅黑"/>
                <w:i/>
                <w:color w:val="000000"/>
                <w:sz w:val="16"/>
                <w:szCs w:val="16"/>
                <w:u w:val="none"/>
              </w:rPr>
            </w:pPr>
          </w:p>
        </w:tc>
      </w:tr>
      <w:tr w14:paraId="14CEC505">
        <w:tblPrEx>
          <w:tblCellMar>
            <w:top w:w="0" w:type="dxa"/>
            <w:left w:w="0" w:type="dxa"/>
            <w:bottom w:w="0" w:type="dxa"/>
            <w:right w:w="0" w:type="dxa"/>
          </w:tblCellMar>
        </w:tblPrEx>
        <w:trPr>
          <w:trHeight w:val="339"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98A17">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8BB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94D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766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27B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721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1D2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E4DBE">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CAB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FB940">
            <w:pPr>
              <w:jc w:val="center"/>
              <w:rPr>
                <w:rFonts w:hint="eastAsia" w:ascii="宋体" w:hAnsi="宋体" w:eastAsia="宋体" w:cs="宋体"/>
                <w:i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6641C">
            <w:pPr>
              <w:jc w:val="center"/>
              <w:rPr>
                <w:rFonts w:hint="eastAsia" w:ascii="微软雅黑" w:hAnsi="微软雅黑" w:eastAsia="微软雅黑" w:cs="微软雅黑"/>
                <w:i/>
                <w:color w:val="000000"/>
                <w:sz w:val="16"/>
                <w:szCs w:val="16"/>
                <w:u w:val="none"/>
              </w:rPr>
            </w:pPr>
          </w:p>
        </w:tc>
      </w:tr>
      <w:tr w14:paraId="7712E912">
        <w:tblPrEx>
          <w:tblCellMar>
            <w:top w:w="0" w:type="dxa"/>
            <w:left w:w="0" w:type="dxa"/>
            <w:bottom w:w="0" w:type="dxa"/>
            <w:right w:w="0" w:type="dxa"/>
          </w:tblCellMar>
        </w:tblPrEx>
        <w:trPr>
          <w:trHeight w:val="286" w:hRule="atLeast"/>
        </w:trPr>
        <w:tc>
          <w:tcPr>
            <w:tcW w:w="567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448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7B70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83B2D">
            <w:pPr>
              <w:rPr>
                <w:rFonts w:hint="eastAsia" w:ascii="宋体" w:hAnsi="宋体" w:eastAsia="宋体" w:cs="宋体"/>
                <w:i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BE6D3">
            <w:pPr>
              <w:rPr>
                <w:rFonts w:hint="eastAsia" w:ascii="宋体" w:hAnsi="宋体" w:eastAsia="宋体" w:cs="宋体"/>
                <w:i w:val="0"/>
                <w:color w:val="000000"/>
                <w:sz w:val="18"/>
                <w:szCs w:val="18"/>
                <w:u w:val="none"/>
              </w:rPr>
            </w:pPr>
          </w:p>
        </w:tc>
      </w:tr>
      <w:tr w14:paraId="450FAA1D">
        <w:tblPrEx>
          <w:tblCellMar>
            <w:top w:w="0" w:type="dxa"/>
            <w:left w:w="0" w:type="dxa"/>
            <w:bottom w:w="0" w:type="dxa"/>
            <w:right w:w="0" w:type="dxa"/>
          </w:tblCellMar>
        </w:tblPrEx>
        <w:trPr>
          <w:trHeight w:val="60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53F2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66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BCB16">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3C80C575">
        <w:tblPrEx>
          <w:tblCellMar>
            <w:top w:w="0" w:type="dxa"/>
            <w:left w:w="0" w:type="dxa"/>
            <w:bottom w:w="0" w:type="dxa"/>
            <w:right w:w="0" w:type="dxa"/>
          </w:tblCellMar>
        </w:tblPrEx>
        <w:trPr>
          <w:trHeight w:val="57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C69B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66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5B3AD">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6AD025CE">
        <w:tblPrEx>
          <w:tblCellMar>
            <w:top w:w="0" w:type="dxa"/>
            <w:left w:w="0" w:type="dxa"/>
            <w:bottom w:w="0" w:type="dxa"/>
            <w:right w:w="0" w:type="dxa"/>
          </w:tblCellMar>
        </w:tblPrEx>
        <w:trPr>
          <w:trHeight w:val="63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1DF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66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B55EF">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41F87759">
        <w:tblPrEx>
          <w:tblCellMar>
            <w:top w:w="0" w:type="dxa"/>
            <w:left w:w="0" w:type="dxa"/>
            <w:bottom w:w="0" w:type="dxa"/>
            <w:right w:w="0" w:type="dxa"/>
          </w:tblCellMar>
        </w:tblPrEx>
        <w:trPr>
          <w:trHeight w:val="286" w:hRule="atLeast"/>
        </w:trPr>
        <w:tc>
          <w:tcPr>
            <w:tcW w:w="367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E10B2">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62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F994E">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23449935">
        <w:tblPrEx>
          <w:tblCellMar>
            <w:top w:w="0" w:type="dxa"/>
            <w:left w:w="0" w:type="dxa"/>
            <w:bottom w:w="0" w:type="dxa"/>
            <w:right w:w="0" w:type="dxa"/>
          </w:tblCellMar>
        </w:tblPrEx>
        <w:trPr>
          <w:trHeight w:val="286" w:hRule="atLeast"/>
        </w:trPr>
        <w:tc>
          <w:tcPr>
            <w:tcW w:w="636" w:type="dxa"/>
            <w:tcBorders>
              <w:top w:val="nil"/>
              <w:left w:val="nil"/>
              <w:bottom w:val="nil"/>
              <w:right w:val="nil"/>
            </w:tcBorders>
            <w:shd w:val="clear" w:color="auto" w:fill="auto"/>
            <w:tcMar>
              <w:top w:w="15" w:type="dxa"/>
              <w:left w:w="15" w:type="dxa"/>
              <w:right w:w="15" w:type="dxa"/>
            </w:tcMar>
            <w:vAlign w:val="center"/>
          </w:tcPr>
          <w:p w14:paraId="15C77C8B">
            <w:pPr>
              <w:rPr>
                <w:rFonts w:hint="eastAsia" w:ascii="宋体" w:hAnsi="宋体" w:eastAsia="宋体" w:cs="宋体"/>
                <w:i w:val="0"/>
                <w:color w:val="000000"/>
                <w:sz w:val="18"/>
                <w:szCs w:val="18"/>
                <w:u w:val="none"/>
              </w:rPr>
            </w:pPr>
          </w:p>
        </w:tc>
        <w:tc>
          <w:tcPr>
            <w:tcW w:w="759" w:type="dxa"/>
            <w:tcBorders>
              <w:top w:val="nil"/>
              <w:left w:val="nil"/>
              <w:bottom w:val="nil"/>
              <w:right w:val="nil"/>
            </w:tcBorders>
            <w:shd w:val="clear" w:color="auto" w:fill="auto"/>
            <w:tcMar>
              <w:top w:w="15" w:type="dxa"/>
              <w:left w:w="15" w:type="dxa"/>
              <w:right w:w="15" w:type="dxa"/>
            </w:tcMar>
            <w:vAlign w:val="center"/>
          </w:tcPr>
          <w:p w14:paraId="01E0A39D">
            <w:pPr>
              <w:rPr>
                <w:rFonts w:hint="eastAsia" w:ascii="宋体" w:hAnsi="宋体" w:eastAsia="宋体" w:cs="宋体"/>
                <w:i w:val="0"/>
                <w:color w:val="000000"/>
                <w:sz w:val="18"/>
                <w:szCs w:val="18"/>
                <w:u w:val="none"/>
              </w:rPr>
            </w:pPr>
          </w:p>
        </w:tc>
        <w:tc>
          <w:tcPr>
            <w:tcW w:w="877" w:type="dxa"/>
            <w:tcBorders>
              <w:top w:val="nil"/>
              <w:left w:val="nil"/>
              <w:bottom w:val="nil"/>
              <w:right w:val="nil"/>
            </w:tcBorders>
            <w:shd w:val="clear" w:color="auto" w:fill="auto"/>
            <w:tcMar>
              <w:top w:w="15" w:type="dxa"/>
              <w:left w:w="15" w:type="dxa"/>
              <w:right w:w="15" w:type="dxa"/>
            </w:tcMar>
            <w:vAlign w:val="center"/>
          </w:tcPr>
          <w:p w14:paraId="35F5E794">
            <w:pPr>
              <w:rPr>
                <w:rFonts w:hint="eastAsia" w:ascii="宋体" w:hAnsi="宋体" w:eastAsia="宋体" w:cs="宋体"/>
                <w:i w:val="0"/>
                <w:color w:val="000000"/>
                <w:sz w:val="18"/>
                <w:szCs w:val="18"/>
                <w:u w:val="none"/>
              </w:rPr>
            </w:pPr>
          </w:p>
        </w:tc>
        <w:tc>
          <w:tcPr>
            <w:tcW w:w="1140" w:type="dxa"/>
            <w:tcBorders>
              <w:top w:val="nil"/>
              <w:left w:val="nil"/>
              <w:bottom w:val="nil"/>
              <w:right w:val="nil"/>
            </w:tcBorders>
            <w:shd w:val="clear" w:color="auto" w:fill="auto"/>
            <w:tcMar>
              <w:top w:w="15" w:type="dxa"/>
              <w:left w:w="15" w:type="dxa"/>
              <w:right w:w="15" w:type="dxa"/>
            </w:tcMar>
            <w:vAlign w:val="center"/>
          </w:tcPr>
          <w:p w14:paraId="50DBF9CE">
            <w:pPr>
              <w:rPr>
                <w:rFonts w:hint="eastAsia" w:ascii="宋体" w:hAnsi="宋体" w:eastAsia="宋体" w:cs="宋体"/>
                <w:i w:val="0"/>
                <w:color w:val="000000"/>
                <w:sz w:val="18"/>
                <w:szCs w:val="18"/>
                <w:u w:val="none"/>
              </w:rPr>
            </w:pPr>
          </w:p>
        </w:tc>
        <w:tc>
          <w:tcPr>
            <w:tcW w:w="262" w:type="dxa"/>
            <w:tcBorders>
              <w:top w:val="nil"/>
              <w:left w:val="nil"/>
              <w:bottom w:val="nil"/>
              <w:right w:val="nil"/>
            </w:tcBorders>
            <w:shd w:val="clear" w:color="auto" w:fill="auto"/>
            <w:tcMar>
              <w:top w:w="15" w:type="dxa"/>
              <w:left w:w="15" w:type="dxa"/>
              <w:right w:w="15" w:type="dxa"/>
            </w:tcMar>
            <w:vAlign w:val="center"/>
          </w:tcPr>
          <w:p w14:paraId="54299B66">
            <w:pPr>
              <w:rPr>
                <w:rFonts w:hint="eastAsia" w:ascii="宋体" w:hAnsi="宋体" w:eastAsia="宋体" w:cs="宋体"/>
                <w:i w:val="0"/>
                <w:color w:val="000000"/>
                <w:sz w:val="18"/>
                <w:szCs w:val="18"/>
                <w:u w:val="none"/>
              </w:rPr>
            </w:pPr>
          </w:p>
        </w:tc>
        <w:tc>
          <w:tcPr>
            <w:tcW w:w="821" w:type="dxa"/>
            <w:tcBorders>
              <w:top w:val="nil"/>
              <w:left w:val="nil"/>
              <w:bottom w:val="nil"/>
              <w:right w:val="nil"/>
            </w:tcBorders>
            <w:shd w:val="clear" w:color="auto" w:fill="auto"/>
            <w:tcMar>
              <w:top w:w="15" w:type="dxa"/>
              <w:left w:w="15" w:type="dxa"/>
              <w:right w:w="15" w:type="dxa"/>
            </w:tcMar>
            <w:vAlign w:val="center"/>
          </w:tcPr>
          <w:p w14:paraId="3E1C0BB0">
            <w:pPr>
              <w:rPr>
                <w:rFonts w:hint="eastAsia" w:ascii="宋体" w:hAnsi="宋体" w:eastAsia="宋体" w:cs="宋体"/>
                <w:i w:val="0"/>
                <w:color w:val="000000"/>
                <w:sz w:val="18"/>
                <w:szCs w:val="18"/>
                <w:u w:val="none"/>
              </w:rPr>
            </w:pPr>
          </w:p>
        </w:tc>
        <w:tc>
          <w:tcPr>
            <w:tcW w:w="261" w:type="dxa"/>
            <w:tcBorders>
              <w:top w:val="nil"/>
              <w:left w:val="nil"/>
              <w:bottom w:val="nil"/>
              <w:right w:val="nil"/>
            </w:tcBorders>
            <w:shd w:val="clear" w:color="auto" w:fill="auto"/>
            <w:tcMar>
              <w:top w:w="15" w:type="dxa"/>
              <w:left w:w="15" w:type="dxa"/>
              <w:right w:w="15" w:type="dxa"/>
            </w:tcMar>
            <w:vAlign w:val="center"/>
          </w:tcPr>
          <w:p w14:paraId="0E689F64">
            <w:pPr>
              <w:rPr>
                <w:rFonts w:hint="eastAsia" w:ascii="宋体" w:hAnsi="宋体" w:eastAsia="宋体" w:cs="宋体"/>
                <w:i w:val="0"/>
                <w:color w:val="000000"/>
                <w:sz w:val="18"/>
                <w:szCs w:val="18"/>
                <w:u w:val="none"/>
              </w:rPr>
            </w:pPr>
          </w:p>
        </w:tc>
        <w:tc>
          <w:tcPr>
            <w:tcW w:w="920" w:type="dxa"/>
            <w:tcBorders>
              <w:top w:val="nil"/>
              <w:left w:val="nil"/>
              <w:bottom w:val="nil"/>
              <w:right w:val="nil"/>
            </w:tcBorders>
            <w:shd w:val="clear" w:color="auto" w:fill="auto"/>
            <w:tcMar>
              <w:top w:w="15" w:type="dxa"/>
              <w:left w:w="15" w:type="dxa"/>
              <w:right w:w="15" w:type="dxa"/>
            </w:tcMar>
            <w:vAlign w:val="center"/>
          </w:tcPr>
          <w:p w14:paraId="32AD4411">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tcMar>
              <w:top w:w="15" w:type="dxa"/>
              <w:left w:w="15" w:type="dxa"/>
              <w:right w:w="15" w:type="dxa"/>
            </w:tcMar>
            <w:vAlign w:val="center"/>
          </w:tcPr>
          <w:p w14:paraId="0EE9CE76">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242C6309">
            <w:pPr>
              <w:rPr>
                <w:rFonts w:hint="eastAsia" w:ascii="宋体" w:hAnsi="宋体" w:eastAsia="宋体" w:cs="宋体"/>
                <w:i w:val="0"/>
                <w:color w:val="000000"/>
                <w:sz w:val="18"/>
                <w:szCs w:val="18"/>
                <w:u w:val="none"/>
              </w:rPr>
            </w:pPr>
          </w:p>
        </w:tc>
        <w:tc>
          <w:tcPr>
            <w:tcW w:w="2085" w:type="dxa"/>
            <w:tcBorders>
              <w:top w:val="nil"/>
              <w:left w:val="nil"/>
              <w:bottom w:val="nil"/>
              <w:right w:val="nil"/>
            </w:tcBorders>
            <w:shd w:val="clear" w:color="auto" w:fill="auto"/>
            <w:tcMar>
              <w:top w:w="15" w:type="dxa"/>
              <w:left w:w="15" w:type="dxa"/>
              <w:right w:w="15" w:type="dxa"/>
            </w:tcMar>
            <w:vAlign w:val="center"/>
          </w:tcPr>
          <w:p w14:paraId="53DABFF1">
            <w:pPr>
              <w:rPr>
                <w:rFonts w:hint="eastAsia" w:ascii="宋体" w:hAnsi="宋体" w:eastAsia="宋体" w:cs="宋体"/>
                <w:i w:val="0"/>
                <w:color w:val="000000"/>
                <w:sz w:val="18"/>
                <w:szCs w:val="18"/>
                <w:u w:val="none"/>
              </w:rPr>
            </w:pPr>
          </w:p>
        </w:tc>
      </w:tr>
      <w:tr w14:paraId="5C3B13B2">
        <w:tblPrEx>
          <w:tblCellMar>
            <w:top w:w="0" w:type="dxa"/>
            <w:left w:w="0" w:type="dxa"/>
            <w:bottom w:w="0" w:type="dxa"/>
            <w:right w:w="0" w:type="dxa"/>
          </w:tblCellMar>
        </w:tblPrEx>
        <w:trPr>
          <w:trHeight w:val="904" w:hRule="atLeast"/>
        </w:trPr>
        <w:tc>
          <w:tcPr>
            <w:tcW w:w="830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968A8">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41F172DF">
        <w:tblPrEx>
          <w:tblCellMar>
            <w:top w:w="0" w:type="dxa"/>
            <w:left w:w="0" w:type="dxa"/>
            <w:bottom w:w="0" w:type="dxa"/>
            <w:right w:w="0" w:type="dxa"/>
          </w:tblCellMar>
        </w:tblPrEx>
        <w:trPr>
          <w:trHeight w:val="286" w:hRule="atLeast"/>
        </w:trPr>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E546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90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CE23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51112422R000000263016-对个人和家庭的补助费用</w:t>
            </w:r>
          </w:p>
        </w:tc>
      </w:tr>
      <w:tr w14:paraId="66CD158D">
        <w:tblPrEx>
          <w:tblCellMar>
            <w:top w:w="0" w:type="dxa"/>
            <w:left w:w="0" w:type="dxa"/>
            <w:bottom w:w="0" w:type="dxa"/>
            <w:right w:w="0" w:type="dxa"/>
          </w:tblCellMar>
        </w:tblPrEx>
        <w:trPr>
          <w:trHeight w:val="512" w:hRule="atLeast"/>
        </w:trPr>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42FE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36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2579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920" w:type="dxa"/>
            <w:tcBorders>
              <w:top w:val="nil"/>
              <w:left w:val="nil"/>
              <w:bottom w:val="nil"/>
              <w:right w:val="nil"/>
            </w:tcBorders>
            <w:shd w:val="clear" w:color="auto" w:fill="auto"/>
            <w:tcMar>
              <w:top w:w="15" w:type="dxa"/>
              <w:left w:w="15" w:type="dxa"/>
              <w:right w:w="15" w:type="dxa"/>
            </w:tcMar>
            <w:vAlign w:val="center"/>
          </w:tcPr>
          <w:p w14:paraId="2AC4C276">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6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2E1B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井研县建设招投标服务中心</w:t>
            </w:r>
          </w:p>
        </w:tc>
      </w:tr>
      <w:tr w14:paraId="124A5E35">
        <w:tblPrEx>
          <w:tblCellMar>
            <w:top w:w="0" w:type="dxa"/>
            <w:left w:w="0" w:type="dxa"/>
            <w:bottom w:w="0" w:type="dxa"/>
            <w:right w:w="0" w:type="dxa"/>
          </w:tblCellMar>
        </w:tblPrEx>
        <w:trPr>
          <w:trHeight w:val="286" w:hRule="atLeast"/>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ED5A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95EC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36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D0D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358E9">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445FA0DA">
        <w:tblPrEx>
          <w:tblCellMar>
            <w:top w:w="0" w:type="dxa"/>
            <w:left w:w="0" w:type="dxa"/>
            <w:bottom w:w="0" w:type="dxa"/>
            <w:right w:w="0" w:type="dxa"/>
          </w:tblCellMar>
        </w:tblPrEx>
        <w:trPr>
          <w:trHeight w:val="708"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90F97">
            <w:pPr>
              <w:rPr>
                <w:rFonts w:hint="eastAsia" w:ascii="宋体" w:hAnsi="宋体" w:eastAsia="宋体" w:cs="宋体"/>
                <w:i w:val="0"/>
                <w:color w:val="000000"/>
                <w:sz w:val="18"/>
                <w:szCs w:val="18"/>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35BE0">
            <w:pPr>
              <w:rPr>
                <w:rFonts w:hint="eastAsia" w:ascii="宋体" w:hAnsi="宋体" w:eastAsia="宋体" w:cs="宋体"/>
                <w:i w:val="0"/>
                <w:color w:val="000000"/>
                <w:sz w:val="18"/>
                <w:szCs w:val="18"/>
                <w:u w:val="none"/>
              </w:rPr>
            </w:pPr>
          </w:p>
        </w:tc>
        <w:tc>
          <w:tcPr>
            <w:tcW w:w="336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7DB9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35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4ABD3">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643A7CE3">
        <w:tblPrEx>
          <w:tblCellMar>
            <w:top w:w="0" w:type="dxa"/>
            <w:left w:w="0" w:type="dxa"/>
            <w:bottom w:w="0" w:type="dxa"/>
            <w:right w:w="0" w:type="dxa"/>
          </w:tblCellMar>
        </w:tblPrEx>
        <w:trPr>
          <w:trHeight w:val="693"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2EAE3">
            <w:pP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EFB1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90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76F5E">
            <w:pPr>
              <w:rPr>
                <w:rFonts w:hint="eastAsia" w:ascii="宋体" w:hAnsi="宋体" w:eastAsia="宋体" w:cs="宋体"/>
                <w:i w:val="0"/>
                <w:color w:val="000000"/>
                <w:sz w:val="18"/>
                <w:szCs w:val="18"/>
                <w:u w:val="none"/>
              </w:rPr>
            </w:pPr>
          </w:p>
        </w:tc>
      </w:tr>
      <w:tr w14:paraId="02B617C6">
        <w:tblPrEx>
          <w:tblCellMar>
            <w:top w:w="0" w:type="dxa"/>
            <w:left w:w="0" w:type="dxa"/>
            <w:bottom w:w="0" w:type="dxa"/>
            <w:right w:w="0" w:type="dxa"/>
          </w:tblCellMar>
        </w:tblPrEx>
        <w:trPr>
          <w:trHeight w:val="361" w:hRule="atLeast"/>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AA51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B39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85D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A4C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5B3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64C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FF0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2F1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985B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4938DE65">
        <w:tblPrEx>
          <w:tblCellMar>
            <w:top w:w="0" w:type="dxa"/>
            <w:left w:w="0" w:type="dxa"/>
            <w:bottom w:w="0" w:type="dxa"/>
            <w:right w:w="0" w:type="dxa"/>
          </w:tblCellMar>
        </w:tblPrEx>
        <w:trPr>
          <w:trHeight w:val="346"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034B7">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AFA5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A46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656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E6D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F72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85F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FE90D">
            <w:pPr>
              <w:jc w:val="center"/>
              <w:rPr>
                <w:rFonts w:hint="eastAsia" w:ascii="宋体" w:hAnsi="宋体" w:eastAsia="宋体" w:cs="宋体"/>
                <w:i w:val="0"/>
                <w:color w:val="000000"/>
                <w:sz w:val="18"/>
                <w:szCs w:val="18"/>
                <w:u w:val="none"/>
              </w:rPr>
            </w:pPr>
          </w:p>
        </w:tc>
        <w:tc>
          <w:tcPr>
            <w:tcW w:w="20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F29B6">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F89E631">
        <w:tblPrEx>
          <w:tblCellMar>
            <w:top w:w="0" w:type="dxa"/>
            <w:left w:w="0" w:type="dxa"/>
            <w:bottom w:w="0" w:type="dxa"/>
            <w:right w:w="0" w:type="dxa"/>
          </w:tblCellMar>
        </w:tblPrEx>
        <w:trPr>
          <w:trHeight w:val="391"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4A661">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777F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4C7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D31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339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27F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419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568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79333">
            <w:pPr>
              <w:rPr>
                <w:rFonts w:hint="eastAsia" w:ascii="黑体" w:hAnsi="黑体" w:eastAsia="黑体" w:cs="黑体"/>
                <w:i/>
                <w:color w:val="000000"/>
                <w:sz w:val="18"/>
                <w:szCs w:val="18"/>
                <w:u w:val="none"/>
              </w:rPr>
            </w:pPr>
          </w:p>
        </w:tc>
      </w:tr>
      <w:tr w14:paraId="4C87D8E4">
        <w:tblPrEx>
          <w:tblCellMar>
            <w:top w:w="0" w:type="dxa"/>
            <w:left w:w="0" w:type="dxa"/>
            <w:bottom w:w="0" w:type="dxa"/>
            <w:right w:w="0" w:type="dxa"/>
          </w:tblCellMar>
        </w:tblPrEx>
        <w:trPr>
          <w:trHeight w:val="407"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21A69">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F49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260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773D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D2A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F3F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BB8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941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A46F5">
            <w:pPr>
              <w:rPr>
                <w:rFonts w:hint="eastAsia" w:ascii="黑体" w:hAnsi="黑体" w:eastAsia="黑体" w:cs="黑体"/>
                <w:i/>
                <w:color w:val="000000"/>
                <w:sz w:val="18"/>
                <w:szCs w:val="18"/>
                <w:u w:val="none"/>
              </w:rPr>
            </w:pPr>
          </w:p>
        </w:tc>
      </w:tr>
      <w:tr w14:paraId="17B88B29">
        <w:tblPrEx>
          <w:tblCellMar>
            <w:top w:w="0" w:type="dxa"/>
            <w:left w:w="0" w:type="dxa"/>
            <w:bottom w:w="0" w:type="dxa"/>
            <w:right w:w="0" w:type="dxa"/>
          </w:tblCellMar>
        </w:tblPrEx>
        <w:trPr>
          <w:trHeight w:val="361"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2848C">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4E0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87E6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AAFC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28F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5C95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BFD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1CE3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633DC">
            <w:pPr>
              <w:rPr>
                <w:rFonts w:hint="eastAsia" w:ascii="黑体" w:hAnsi="黑体" w:eastAsia="黑体" w:cs="黑体"/>
                <w:i/>
                <w:color w:val="000000"/>
                <w:sz w:val="18"/>
                <w:szCs w:val="18"/>
                <w:u w:val="none"/>
              </w:rPr>
            </w:pPr>
          </w:p>
        </w:tc>
      </w:tr>
      <w:tr w14:paraId="3478EF44">
        <w:tblPrEx>
          <w:tblCellMar>
            <w:top w:w="0" w:type="dxa"/>
            <w:left w:w="0" w:type="dxa"/>
            <w:bottom w:w="0" w:type="dxa"/>
            <w:right w:w="0" w:type="dxa"/>
          </w:tblCellMar>
        </w:tblPrEx>
        <w:trPr>
          <w:trHeight w:val="339"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C23FC">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358B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EBFE6">
            <w:pPr>
              <w:jc w:val="center"/>
              <w:rPr>
                <w:rFonts w:hint="eastAsia" w:ascii="微软雅黑" w:hAnsi="微软雅黑" w:eastAsia="微软雅黑" w:cs="微软雅黑"/>
                <w:i/>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1CDAB">
            <w:pPr>
              <w:jc w:val="center"/>
              <w:rPr>
                <w:rFonts w:hint="eastAsia" w:ascii="微软雅黑" w:hAnsi="微软雅黑" w:eastAsia="微软雅黑" w:cs="微软雅黑"/>
                <w:i/>
                <w:color w:val="000000"/>
                <w:sz w:val="16"/>
                <w:szCs w:val="16"/>
                <w:u w:val="none"/>
              </w:rPr>
            </w:pP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0F68E">
            <w:pPr>
              <w:jc w:val="center"/>
              <w:rPr>
                <w:rFonts w:hint="eastAsia" w:ascii="微软雅黑" w:hAnsi="微软雅黑" w:eastAsia="微软雅黑" w:cs="微软雅黑"/>
                <w:i/>
                <w:color w:val="000000"/>
                <w:sz w:val="16"/>
                <w:szCs w:val="16"/>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50E1E">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12D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D8F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BEA29">
            <w:pPr>
              <w:rPr>
                <w:rFonts w:hint="eastAsia" w:ascii="黑体" w:hAnsi="黑体" w:eastAsia="黑体" w:cs="黑体"/>
                <w:i/>
                <w:color w:val="000000"/>
                <w:sz w:val="18"/>
                <w:szCs w:val="18"/>
                <w:u w:val="none"/>
              </w:rPr>
            </w:pPr>
          </w:p>
        </w:tc>
      </w:tr>
      <w:tr w14:paraId="1C7EF23B">
        <w:tblPrEx>
          <w:tblCellMar>
            <w:top w:w="0" w:type="dxa"/>
            <w:left w:w="0" w:type="dxa"/>
            <w:bottom w:w="0" w:type="dxa"/>
            <w:right w:w="0" w:type="dxa"/>
          </w:tblCellMar>
        </w:tblPrEx>
        <w:trPr>
          <w:trHeight w:val="452" w:hRule="atLeast"/>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8BF7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E98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CBD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E4C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4A2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479E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147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2A3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007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CAD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D22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529B6480">
        <w:tblPrEx>
          <w:tblCellMar>
            <w:top w:w="0" w:type="dxa"/>
            <w:left w:w="0" w:type="dxa"/>
            <w:bottom w:w="0" w:type="dxa"/>
            <w:right w:w="0" w:type="dxa"/>
          </w:tblCellMar>
        </w:tblPrEx>
        <w:trPr>
          <w:trHeight w:val="339"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BF9A8">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6B6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53C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05B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BE24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BD5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520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321CC">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A8EB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4ED07">
            <w:pPr>
              <w:jc w:val="center"/>
              <w:rPr>
                <w:rFonts w:hint="eastAsia" w:ascii="宋体" w:hAnsi="宋体" w:eastAsia="宋体" w:cs="宋体"/>
                <w:i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EBE6D">
            <w:pPr>
              <w:jc w:val="center"/>
              <w:rPr>
                <w:rFonts w:hint="eastAsia" w:ascii="微软雅黑" w:hAnsi="微软雅黑" w:eastAsia="微软雅黑" w:cs="微软雅黑"/>
                <w:i/>
                <w:color w:val="000000"/>
                <w:sz w:val="16"/>
                <w:szCs w:val="16"/>
                <w:u w:val="none"/>
              </w:rPr>
            </w:pPr>
          </w:p>
        </w:tc>
      </w:tr>
      <w:tr w14:paraId="6302B905">
        <w:tblPrEx>
          <w:tblCellMar>
            <w:top w:w="0" w:type="dxa"/>
            <w:left w:w="0" w:type="dxa"/>
            <w:bottom w:w="0" w:type="dxa"/>
            <w:right w:w="0" w:type="dxa"/>
          </w:tblCellMar>
        </w:tblPrEx>
        <w:trPr>
          <w:trHeight w:val="339"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ACE9D">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3CA9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FD8D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EFB1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775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8E5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8EE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C5B27">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D64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BCB6F">
            <w:pPr>
              <w:jc w:val="center"/>
              <w:rPr>
                <w:rFonts w:hint="eastAsia" w:ascii="宋体" w:hAnsi="宋体" w:eastAsia="宋体" w:cs="宋体"/>
                <w:i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E7BB9">
            <w:pPr>
              <w:jc w:val="center"/>
              <w:rPr>
                <w:rFonts w:hint="eastAsia" w:ascii="微软雅黑" w:hAnsi="微软雅黑" w:eastAsia="微软雅黑" w:cs="微软雅黑"/>
                <w:i/>
                <w:color w:val="000000"/>
                <w:sz w:val="16"/>
                <w:szCs w:val="16"/>
                <w:u w:val="none"/>
              </w:rPr>
            </w:pPr>
          </w:p>
        </w:tc>
      </w:tr>
      <w:tr w14:paraId="681561C9">
        <w:tblPrEx>
          <w:tblCellMar>
            <w:top w:w="0" w:type="dxa"/>
            <w:left w:w="0" w:type="dxa"/>
            <w:bottom w:w="0" w:type="dxa"/>
            <w:right w:w="0" w:type="dxa"/>
          </w:tblCellMar>
        </w:tblPrEx>
        <w:trPr>
          <w:trHeight w:val="286" w:hRule="atLeast"/>
        </w:trPr>
        <w:tc>
          <w:tcPr>
            <w:tcW w:w="567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B729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017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5BE75">
            <w:pPr>
              <w:rPr>
                <w:rFonts w:hint="eastAsia" w:ascii="宋体" w:hAnsi="宋体" w:eastAsia="宋体" w:cs="宋体"/>
                <w:i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55DDE">
            <w:pPr>
              <w:rPr>
                <w:rFonts w:hint="eastAsia" w:ascii="宋体" w:hAnsi="宋体" w:eastAsia="宋体" w:cs="宋体"/>
                <w:i w:val="0"/>
                <w:color w:val="000000"/>
                <w:sz w:val="18"/>
                <w:szCs w:val="18"/>
                <w:u w:val="none"/>
              </w:rPr>
            </w:pPr>
          </w:p>
        </w:tc>
      </w:tr>
      <w:tr w14:paraId="2DD1DE34">
        <w:tblPrEx>
          <w:tblCellMar>
            <w:top w:w="0" w:type="dxa"/>
            <w:left w:w="0" w:type="dxa"/>
            <w:bottom w:w="0" w:type="dxa"/>
            <w:right w:w="0" w:type="dxa"/>
          </w:tblCellMar>
        </w:tblPrEx>
        <w:trPr>
          <w:trHeight w:val="60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69C4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66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A76F4">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136BA821">
        <w:tblPrEx>
          <w:tblCellMar>
            <w:top w:w="0" w:type="dxa"/>
            <w:left w:w="0" w:type="dxa"/>
            <w:bottom w:w="0" w:type="dxa"/>
            <w:right w:w="0" w:type="dxa"/>
          </w:tblCellMar>
        </w:tblPrEx>
        <w:trPr>
          <w:trHeight w:val="57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31A2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66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305D0">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32EE5BAF">
        <w:tblPrEx>
          <w:tblCellMar>
            <w:top w:w="0" w:type="dxa"/>
            <w:left w:w="0" w:type="dxa"/>
            <w:bottom w:w="0" w:type="dxa"/>
            <w:right w:w="0" w:type="dxa"/>
          </w:tblCellMar>
        </w:tblPrEx>
        <w:trPr>
          <w:trHeight w:val="63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E76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66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B3752">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2A9B9354">
        <w:tblPrEx>
          <w:tblCellMar>
            <w:top w:w="0" w:type="dxa"/>
            <w:left w:w="0" w:type="dxa"/>
            <w:bottom w:w="0" w:type="dxa"/>
            <w:right w:w="0" w:type="dxa"/>
          </w:tblCellMar>
        </w:tblPrEx>
        <w:trPr>
          <w:trHeight w:val="286" w:hRule="atLeast"/>
        </w:trPr>
        <w:tc>
          <w:tcPr>
            <w:tcW w:w="367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898D0">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62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7CDF1">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5B7D01A1">
        <w:tblPrEx>
          <w:tblCellMar>
            <w:top w:w="0" w:type="dxa"/>
            <w:left w:w="0" w:type="dxa"/>
            <w:bottom w:w="0" w:type="dxa"/>
            <w:right w:w="0" w:type="dxa"/>
          </w:tblCellMar>
        </w:tblPrEx>
        <w:trPr>
          <w:trHeight w:val="286" w:hRule="atLeast"/>
        </w:trPr>
        <w:tc>
          <w:tcPr>
            <w:tcW w:w="636" w:type="dxa"/>
            <w:tcBorders>
              <w:top w:val="nil"/>
              <w:left w:val="nil"/>
              <w:bottom w:val="nil"/>
              <w:right w:val="nil"/>
            </w:tcBorders>
            <w:shd w:val="clear" w:color="auto" w:fill="auto"/>
            <w:tcMar>
              <w:top w:w="15" w:type="dxa"/>
              <w:left w:w="15" w:type="dxa"/>
              <w:right w:w="15" w:type="dxa"/>
            </w:tcMar>
            <w:vAlign w:val="center"/>
          </w:tcPr>
          <w:p w14:paraId="66AB25E8">
            <w:pPr>
              <w:rPr>
                <w:rFonts w:hint="eastAsia" w:ascii="宋体" w:hAnsi="宋体" w:eastAsia="宋体" w:cs="宋体"/>
                <w:i w:val="0"/>
                <w:color w:val="000000"/>
                <w:sz w:val="18"/>
                <w:szCs w:val="18"/>
                <w:u w:val="none"/>
              </w:rPr>
            </w:pPr>
          </w:p>
        </w:tc>
        <w:tc>
          <w:tcPr>
            <w:tcW w:w="759" w:type="dxa"/>
            <w:tcBorders>
              <w:top w:val="nil"/>
              <w:left w:val="nil"/>
              <w:bottom w:val="nil"/>
              <w:right w:val="nil"/>
            </w:tcBorders>
            <w:shd w:val="clear" w:color="auto" w:fill="auto"/>
            <w:tcMar>
              <w:top w:w="15" w:type="dxa"/>
              <w:left w:w="15" w:type="dxa"/>
              <w:right w:w="15" w:type="dxa"/>
            </w:tcMar>
            <w:vAlign w:val="center"/>
          </w:tcPr>
          <w:p w14:paraId="1BA7DB1C">
            <w:pPr>
              <w:rPr>
                <w:rFonts w:hint="eastAsia" w:ascii="宋体" w:hAnsi="宋体" w:eastAsia="宋体" w:cs="宋体"/>
                <w:i w:val="0"/>
                <w:color w:val="000000"/>
                <w:sz w:val="18"/>
                <w:szCs w:val="18"/>
                <w:u w:val="none"/>
              </w:rPr>
            </w:pPr>
          </w:p>
        </w:tc>
        <w:tc>
          <w:tcPr>
            <w:tcW w:w="877" w:type="dxa"/>
            <w:tcBorders>
              <w:top w:val="nil"/>
              <w:left w:val="nil"/>
              <w:bottom w:val="nil"/>
              <w:right w:val="nil"/>
            </w:tcBorders>
            <w:shd w:val="clear" w:color="auto" w:fill="auto"/>
            <w:tcMar>
              <w:top w:w="15" w:type="dxa"/>
              <w:left w:w="15" w:type="dxa"/>
              <w:right w:w="15" w:type="dxa"/>
            </w:tcMar>
            <w:vAlign w:val="center"/>
          </w:tcPr>
          <w:p w14:paraId="3833690E">
            <w:pPr>
              <w:rPr>
                <w:rFonts w:hint="eastAsia" w:ascii="宋体" w:hAnsi="宋体" w:eastAsia="宋体" w:cs="宋体"/>
                <w:i w:val="0"/>
                <w:color w:val="000000"/>
                <w:sz w:val="18"/>
                <w:szCs w:val="18"/>
                <w:u w:val="none"/>
              </w:rPr>
            </w:pPr>
          </w:p>
        </w:tc>
        <w:tc>
          <w:tcPr>
            <w:tcW w:w="1140" w:type="dxa"/>
            <w:tcBorders>
              <w:top w:val="nil"/>
              <w:left w:val="nil"/>
              <w:bottom w:val="nil"/>
              <w:right w:val="nil"/>
            </w:tcBorders>
            <w:shd w:val="clear" w:color="auto" w:fill="auto"/>
            <w:tcMar>
              <w:top w:w="15" w:type="dxa"/>
              <w:left w:w="15" w:type="dxa"/>
              <w:right w:w="15" w:type="dxa"/>
            </w:tcMar>
            <w:vAlign w:val="center"/>
          </w:tcPr>
          <w:p w14:paraId="2C2421F2">
            <w:pPr>
              <w:rPr>
                <w:rFonts w:hint="eastAsia" w:ascii="宋体" w:hAnsi="宋体" w:eastAsia="宋体" w:cs="宋体"/>
                <w:i w:val="0"/>
                <w:color w:val="000000"/>
                <w:sz w:val="18"/>
                <w:szCs w:val="18"/>
                <w:u w:val="none"/>
              </w:rPr>
            </w:pPr>
          </w:p>
        </w:tc>
        <w:tc>
          <w:tcPr>
            <w:tcW w:w="262" w:type="dxa"/>
            <w:tcBorders>
              <w:top w:val="nil"/>
              <w:left w:val="nil"/>
              <w:bottom w:val="nil"/>
              <w:right w:val="nil"/>
            </w:tcBorders>
            <w:shd w:val="clear" w:color="auto" w:fill="auto"/>
            <w:tcMar>
              <w:top w:w="15" w:type="dxa"/>
              <w:left w:w="15" w:type="dxa"/>
              <w:right w:w="15" w:type="dxa"/>
            </w:tcMar>
            <w:vAlign w:val="center"/>
          </w:tcPr>
          <w:p w14:paraId="42C63950">
            <w:pPr>
              <w:rPr>
                <w:rFonts w:hint="eastAsia" w:ascii="宋体" w:hAnsi="宋体" w:eastAsia="宋体" w:cs="宋体"/>
                <w:i w:val="0"/>
                <w:color w:val="000000"/>
                <w:sz w:val="18"/>
                <w:szCs w:val="18"/>
                <w:u w:val="none"/>
              </w:rPr>
            </w:pPr>
          </w:p>
        </w:tc>
        <w:tc>
          <w:tcPr>
            <w:tcW w:w="821" w:type="dxa"/>
            <w:tcBorders>
              <w:top w:val="nil"/>
              <w:left w:val="nil"/>
              <w:bottom w:val="nil"/>
              <w:right w:val="nil"/>
            </w:tcBorders>
            <w:shd w:val="clear" w:color="auto" w:fill="auto"/>
            <w:tcMar>
              <w:top w:w="15" w:type="dxa"/>
              <w:left w:w="15" w:type="dxa"/>
              <w:right w:w="15" w:type="dxa"/>
            </w:tcMar>
            <w:vAlign w:val="center"/>
          </w:tcPr>
          <w:p w14:paraId="19E1F812">
            <w:pPr>
              <w:rPr>
                <w:rFonts w:hint="eastAsia" w:ascii="宋体" w:hAnsi="宋体" w:eastAsia="宋体" w:cs="宋体"/>
                <w:i w:val="0"/>
                <w:color w:val="000000"/>
                <w:sz w:val="18"/>
                <w:szCs w:val="18"/>
                <w:u w:val="none"/>
              </w:rPr>
            </w:pPr>
          </w:p>
        </w:tc>
        <w:tc>
          <w:tcPr>
            <w:tcW w:w="261" w:type="dxa"/>
            <w:tcBorders>
              <w:top w:val="nil"/>
              <w:left w:val="nil"/>
              <w:bottom w:val="nil"/>
              <w:right w:val="nil"/>
            </w:tcBorders>
            <w:shd w:val="clear" w:color="auto" w:fill="auto"/>
            <w:tcMar>
              <w:top w:w="15" w:type="dxa"/>
              <w:left w:w="15" w:type="dxa"/>
              <w:right w:w="15" w:type="dxa"/>
            </w:tcMar>
            <w:vAlign w:val="center"/>
          </w:tcPr>
          <w:p w14:paraId="4A0C3AB4">
            <w:pPr>
              <w:rPr>
                <w:rFonts w:hint="eastAsia" w:ascii="宋体" w:hAnsi="宋体" w:eastAsia="宋体" w:cs="宋体"/>
                <w:i w:val="0"/>
                <w:color w:val="000000"/>
                <w:sz w:val="18"/>
                <w:szCs w:val="18"/>
                <w:u w:val="none"/>
              </w:rPr>
            </w:pPr>
          </w:p>
        </w:tc>
        <w:tc>
          <w:tcPr>
            <w:tcW w:w="920" w:type="dxa"/>
            <w:tcBorders>
              <w:top w:val="nil"/>
              <w:left w:val="nil"/>
              <w:bottom w:val="nil"/>
              <w:right w:val="nil"/>
            </w:tcBorders>
            <w:shd w:val="clear" w:color="auto" w:fill="auto"/>
            <w:tcMar>
              <w:top w:w="15" w:type="dxa"/>
              <w:left w:w="15" w:type="dxa"/>
              <w:right w:w="15" w:type="dxa"/>
            </w:tcMar>
            <w:vAlign w:val="center"/>
          </w:tcPr>
          <w:p w14:paraId="1B96D713">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tcMar>
              <w:top w:w="15" w:type="dxa"/>
              <w:left w:w="15" w:type="dxa"/>
              <w:right w:w="15" w:type="dxa"/>
            </w:tcMar>
            <w:vAlign w:val="center"/>
          </w:tcPr>
          <w:p w14:paraId="23AD561A">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5A8A94C3">
            <w:pPr>
              <w:rPr>
                <w:rFonts w:hint="eastAsia" w:ascii="宋体" w:hAnsi="宋体" w:eastAsia="宋体" w:cs="宋体"/>
                <w:i w:val="0"/>
                <w:color w:val="000000"/>
                <w:sz w:val="18"/>
                <w:szCs w:val="18"/>
                <w:u w:val="none"/>
              </w:rPr>
            </w:pPr>
          </w:p>
        </w:tc>
        <w:tc>
          <w:tcPr>
            <w:tcW w:w="2085" w:type="dxa"/>
            <w:tcBorders>
              <w:top w:val="nil"/>
              <w:left w:val="nil"/>
              <w:bottom w:val="nil"/>
              <w:right w:val="nil"/>
            </w:tcBorders>
            <w:shd w:val="clear" w:color="auto" w:fill="auto"/>
            <w:tcMar>
              <w:top w:w="15" w:type="dxa"/>
              <w:left w:w="15" w:type="dxa"/>
              <w:right w:w="15" w:type="dxa"/>
            </w:tcMar>
            <w:vAlign w:val="center"/>
          </w:tcPr>
          <w:p w14:paraId="2A373679">
            <w:pPr>
              <w:rPr>
                <w:rFonts w:hint="eastAsia" w:ascii="宋体" w:hAnsi="宋体" w:eastAsia="宋体" w:cs="宋体"/>
                <w:i w:val="0"/>
                <w:color w:val="000000"/>
                <w:sz w:val="18"/>
                <w:szCs w:val="18"/>
                <w:u w:val="none"/>
              </w:rPr>
            </w:pPr>
          </w:p>
        </w:tc>
      </w:tr>
      <w:tr w14:paraId="6DB33D8E">
        <w:tblPrEx>
          <w:tblCellMar>
            <w:top w:w="0" w:type="dxa"/>
            <w:left w:w="0" w:type="dxa"/>
            <w:bottom w:w="0" w:type="dxa"/>
            <w:right w:w="0" w:type="dxa"/>
          </w:tblCellMar>
        </w:tblPrEx>
        <w:trPr>
          <w:trHeight w:val="904" w:hRule="atLeast"/>
        </w:trPr>
        <w:tc>
          <w:tcPr>
            <w:tcW w:w="830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23829">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0CFB869B">
        <w:tblPrEx>
          <w:tblCellMar>
            <w:top w:w="0" w:type="dxa"/>
            <w:left w:w="0" w:type="dxa"/>
            <w:bottom w:w="0" w:type="dxa"/>
            <w:right w:w="0" w:type="dxa"/>
          </w:tblCellMar>
        </w:tblPrEx>
        <w:trPr>
          <w:trHeight w:val="286" w:hRule="atLeast"/>
        </w:trPr>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0DB6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90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CDD5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51112422R000006383911-基础待遇（事业）</w:t>
            </w:r>
          </w:p>
        </w:tc>
      </w:tr>
      <w:tr w14:paraId="0303A443">
        <w:tblPrEx>
          <w:tblCellMar>
            <w:top w:w="0" w:type="dxa"/>
            <w:left w:w="0" w:type="dxa"/>
            <w:bottom w:w="0" w:type="dxa"/>
            <w:right w:w="0" w:type="dxa"/>
          </w:tblCellMar>
        </w:tblPrEx>
        <w:trPr>
          <w:trHeight w:val="512" w:hRule="atLeast"/>
        </w:trPr>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6F61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36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95F6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920" w:type="dxa"/>
            <w:tcBorders>
              <w:top w:val="nil"/>
              <w:left w:val="nil"/>
              <w:bottom w:val="nil"/>
              <w:right w:val="nil"/>
            </w:tcBorders>
            <w:shd w:val="clear" w:color="auto" w:fill="auto"/>
            <w:tcMar>
              <w:top w:w="15" w:type="dxa"/>
              <w:left w:w="15" w:type="dxa"/>
              <w:right w:w="15" w:type="dxa"/>
            </w:tcMar>
            <w:vAlign w:val="center"/>
          </w:tcPr>
          <w:p w14:paraId="67A1FC69">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6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E344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井研县建设招投标服务中心</w:t>
            </w:r>
          </w:p>
        </w:tc>
      </w:tr>
      <w:tr w14:paraId="5895A2F4">
        <w:tblPrEx>
          <w:tblCellMar>
            <w:top w:w="0" w:type="dxa"/>
            <w:left w:w="0" w:type="dxa"/>
            <w:bottom w:w="0" w:type="dxa"/>
            <w:right w:w="0" w:type="dxa"/>
          </w:tblCellMar>
        </w:tblPrEx>
        <w:trPr>
          <w:trHeight w:val="286" w:hRule="atLeast"/>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909F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4FD2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36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E63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1D268">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5125E073">
        <w:tblPrEx>
          <w:tblCellMar>
            <w:top w:w="0" w:type="dxa"/>
            <w:left w:w="0" w:type="dxa"/>
            <w:bottom w:w="0" w:type="dxa"/>
            <w:right w:w="0" w:type="dxa"/>
          </w:tblCellMar>
        </w:tblPrEx>
        <w:trPr>
          <w:trHeight w:val="708"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6308E">
            <w:pPr>
              <w:rPr>
                <w:rFonts w:hint="eastAsia" w:ascii="宋体" w:hAnsi="宋体" w:eastAsia="宋体" w:cs="宋体"/>
                <w:i w:val="0"/>
                <w:color w:val="000000"/>
                <w:sz w:val="18"/>
                <w:szCs w:val="18"/>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ED248">
            <w:pPr>
              <w:rPr>
                <w:rFonts w:hint="eastAsia" w:ascii="宋体" w:hAnsi="宋体" w:eastAsia="宋体" w:cs="宋体"/>
                <w:i w:val="0"/>
                <w:color w:val="000000"/>
                <w:sz w:val="18"/>
                <w:szCs w:val="18"/>
                <w:u w:val="none"/>
              </w:rPr>
            </w:pPr>
          </w:p>
        </w:tc>
        <w:tc>
          <w:tcPr>
            <w:tcW w:w="336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DB95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35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F556B">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671B706F">
        <w:tblPrEx>
          <w:tblCellMar>
            <w:top w:w="0" w:type="dxa"/>
            <w:left w:w="0" w:type="dxa"/>
            <w:bottom w:w="0" w:type="dxa"/>
            <w:right w:w="0" w:type="dxa"/>
          </w:tblCellMar>
        </w:tblPrEx>
        <w:trPr>
          <w:trHeight w:val="693"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B1CD3">
            <w:pP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DE25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90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DCC90">
            <w:pPr>
              <w:rPr>
                <w:rFonts w:hint="eastAsia" w:ascii="宋体" w:hAnsi="宋体" w:eastAsia="宋体" w:cs="宋体"/>
                <w:i w:val="0"/>
                <w:color w:val="000000"/>
                <w:sz w:val="18"/>
                <w:szCs w:val="18"/>
                <w:u w:val="none"/>
              </w:rPr>
            </w:pPr>
          </w:p>
        </w:tc>
      </w:tr>
      <w:tr w14:paraId="7B1F7F62">
        <w:tblPrEx>
          <w:tblCellMar>
            <w:top w:w="0" w:type="dxa"/>
            <w:left w:w="0" w:type="dxa"/>
            <w:bottom w:w="0" w:type="dxa"/>
            <w:right w:w="0" w:type="dxa"/>
          </w:tblCellMar>
        </w:tblPrEx>
        <w:trPr>
          <w:trHeight w:val="361" w:hRule="atLeast"/>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F62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A75A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2CC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39F3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125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78D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2B17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4E3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227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5F37E720">
        <w:tblPrEx>
          <w:tblCellMar>
            <w:top w:w="0" w:type="dxa"/>
            <w:left w:w="0" w:type="dxa"/>
            <w:bottom w:w="0" w:type="dxa"/>
            <w:right w:w="0" w:type="dxa"/>
          </w:tblCellMar>
        </w:tblPrEx>
        <w:trPr>
          <w:trHeight w:val="346"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62FD1">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9A4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C4BE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9.11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236C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9.11</w:t>
            </w: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926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9.11</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F34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2117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DDB18">
            <w:pPr>
              <w:jc w:val="center"/>
              <w:rPr>
                <w:rFonts w:hint="eastAsia" w:ascii="宋体" w:hAnsi="宋体" w:eastAsia="宋体" w:cs="宋体"/>
                <w:i w:val="0"/>
                <w:color w:val="000000"/>
                <w:sz w:val="18"/>
                <w:szCs w:val="18"/>
                <w:u w:val="none"/>
              </w:rPr>
            </w:pPr>
          </w:p>
        </w:tc>
        <w:tc>
          <w:tcPr>
            <w:tcW w:w="20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5D896">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DBFC368">
        <w:tblPrEx>
          <w:tblCellMar>
            <w:top w:w="0" w:type="dxa"/>
            <w:left w:w="0" w:type="dxa"/>
            <w:bottom w:w="0" w:type="dxa"/>
            <w:right w:w="0" w:type="dxa"/>
          </w:tblCellMar>
        </w:tblPrEx>
        <w:trPr>
          <w:trHeight w:val="391"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A3249">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99F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A7F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9.11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581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9.11</w:t>
            </w: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3839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9.11</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A15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766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FD3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15C4E">
            <w:pPr>
              <w:rPr>
                <w:rFonts w:hint="eastAsia" w:ascii="黑体" w:hAnsi="黑体" w:eastAsia="黑体" w:cs="黑体"/>
                <w:i/>
                <w:color w:val="000000"/>
                <w:sz w:val="18"/>
                <w:szCs w:val="18"/>
                <w:u w:val="none"/>
              </w:rPr>
            </w:pPr>
          </w:p>
        </w:tc>
      </w:tr>
      <w:tr w14:paraId="5DBC8061">
        <w:tblPrEx>
          <w:tblCellMar>
            <w:top w:w="0" w:type="dxa"/>
            <w:left w:w="0" w:type="dxa"/>
            <w:bottom w:w="0" w:type="dxa"/>
            <w:right w:w="0" w:type="dxa"/>
          </w:tblCellMar>
        </w:tblPrEx>
        <w:trPr>
          <w:trHeight w:val="407"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AFBB8">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1E6E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00D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D52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6646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566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7C3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3E2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3E645">
            <w:pPr>
              <w:rPr>
                <w:rFonts w:hint="eastAsia" w:ascii="黑体" w:hAnsi="黑体" w:eastAsia="黑体" w:cs="黑体"/>
                <w:i/>
                <w:color w:val="000000"/>
                <w:sz w:val="18"/>
                <w:szCs w:val="18"/>
                <w:u w:val="none"/>
              </w:rPr>
            </w:pPr>
          </w:p>
        </w:tc>
      </w:tr>
      <w:tr w14:paraId="215FA7BE">
        <w:tblPrEx>
          <w:tblCellMar>
            <w:top w:w="0" w:type="dxa"/>
            <w:left w:w="0" w:type="dxa"/>
            <w:bottom w:w="0" w:type="dxa"/>
            <w:right w:w="0" w:type="dxa"/>
          </w:tblCellMar>
        </w:tblPrEx>
        <w:trPr>
          <w:trHeight w:val="361"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063C1">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C4B2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6ADB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A1D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F23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1C1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05BA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505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B41DD">
            <w:pPr>
              <w:rPr>
                <w:rFonts w:hint="eastAsia" w:ascii="黑体" w:hAnsi="黑体" w:eastAsia="黑体" w:cs="黑体"/>
                <w:i/>
                <w:color w:val="000000"/>
                <w:sz w:val="18"/>
                <w:szCs w:val="18"/>
                <w:u w:val="none"/>
              </w:rPr>
            </w:pPr>
          </w:p>
        </w:tc>
      </w:tr>
      <w:tr w14:paraId="39F5505E">
        <w:tblPrEx>
          <w:tblCellMar>
            <w:top w:w="0" w:type="dxa"/>
            <w:left w:w="0" w:type="dxa"/>
            <w:bottom w:w="0" w:type="dxa"/>
            <w:right w:w="0" w:type="dxa"/>
          </w:tblCellMar>
        </w:tblPrEx>
        <w:trPr>
          <w:trHeight w:val="339"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7C929">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570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750F4">
            <w:pPr>
              <w:jc w:val="center"/>
              <w:rPr>
                <w:rFonts w:hint="eastAsia" w:ascii="微软雅黑" w:hAnsi="微软雅黑" w:eastAsia="微软雅黑" w:cs="微软雅黑"/>
                <w:i/>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2E284">
            <w:pPr>
              <w:jc w:val="center"/>
              <w:rPr>
                <w:rFonts w:hint="eastAsia" w:ascii="微软雅黑" w:hAnsi="微软雅黑" w:eastAsia="微软雅黑" w:cs="微软雅黑"/>
                <w:i/>
                <w:color w:val="000000"/>
                <w:sz w:val="16"/>
                <w:szCs w:val="16"/>
                <w:u w:val="none"/>
              </w:rPr>
            </w:pP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03EEF">
            <w:pPr>
              <w:jc w:val="center"/>
              <w:rPr>
                <w:rFonts w:hint="eastAsia" w:ascii="微软雅黑" w:hAnsi="微软雅黑" w:eastAsia="微软雅黑" w:cs="微软雅黑"/>
                <w:i/>
                <w:color w:val="000000"/>
                <w:sz w:val="16"/>
                <w:szCs w:val="16"/>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A1F34">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3467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C8D0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DAF9C">
            <w:pPr>
              <w:rPr>
                <w:rFonts w:hint="eastAsia" w:ascii="黑体" w:hAnsi="黑体" w:eastAsia="黑体" w:cs="黑体"/>
                <w:i/>
                <w:color w:val="000000"/>
                <w:sz w:val="18"/>
                <w:szCs w:val="18"/>
                <w:u w:val="none"/>
              </w:rPr>
            </w:pPr>
          </w:p>
        </w:tc>
      </w:tr>
      <w:tr w14:paraId="23EA2289">
        <w:tblPrEx>
          <w:tblCellMar>
            <w:top w:w="0" w:type="dxa"/>
            <w:left w:w="0" w:type="dxa"/>
            <w:bottom w:w="0" w:type="dxa"/>
            <w:right w:w="0" w:type="dxa"/>
          </w:tblCellMar>
        </w:tblPrEx>
        <w:trPr>
          <w:trHeight w:val="452" w:hRule="atLeast"/>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1577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E68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6309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863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A027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B566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E16C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6BE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6F7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385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74A0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169C2098">
        <w:tblPrEx>
          <w:tblCellMar>
            <w:top w:w="0" w:type="dxa"/>
            <w:left w:w="0" w:type="dxa"/>
            <w:bottom w:w="0" w:type="dxa"/>
            <w:right w:w="0" w:type="dxa"/>
          </w:tblCellMar>
        </w:tblPrEx>
        <w:trPr>
          <w:trHeight w:val="339"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5CE0D">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A795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83E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058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0B25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2FA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1ED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5FDF6">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B94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880B0">
            <w:pPr>
              <w:jc w:val="center"/>
              <w:rPr>
                <w:rFonts w:hint="eastAsia" w:ascii="宋体" w:hAnsi="宋体" w:eastAsia="宋体" w:cs="宋体"/>
                <w:i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56DB8">
            <w:pPr>
              <w:jc w:val="center"/>
              <w:rPr>
                <w:rFonts w:hint="eastAsia" w:ascii="微软雅黑" w:hAnsi="微软雅黑" w:eastAsia="微软雅黑" w:cs="微软雅黑"/>
                <w:i/>
                <w:color w:val="000000"/>
                <w:sz w:val="16"/>
                <w:szCs w:val="16"/>
                <w:u w:val="none"/>
              </w:rPr>
            </w:pPr>
          </w:p>
        </w:tc>
      </w:tr>
      <w:tr w14:paraId="3128955C">
        <w:tblPrEx>
          <w:tblCellMar>
            <w:top w:w="0" w:type="dxa"/>
            <w:left w:w="0" w:type="dxa"/>
            <w:bottom w:w="0" w:type="dxa"/>
            <w:right w:w="0" w:type="dxa"/>
          </w:tblCellMar>
        </w:tblPrEx>
        <w:trPr>
          <w:trHeight w:val="339"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63000">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C6C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B511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ACC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BE0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76E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4E5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391E9">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710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96D48">
            <w:pPr>
              <w:jc w:val="center"/>
              <w:rPr>
                <w:rFonts w:hint="eastAsia" w:ascii="宋体" w:hAnsi="宋体" w:eastAsia="宋体" w:cs="宋体"/>
                <w:i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826D0">
            <w:pPr>
              <w:jc w:val="center"/>
              <w:rPr>
                <w:rFonts w:hint="eastAsia" w:ascii="微软雅黑" w:hAnsi="微软雅黑" w:eastAsia="微软雅黑" w:cs="微软雅黑"/>
                <w:i/>
                <w:color w:val="000000"/>
                <w:sz w:val="16"/>
                <w:szCs w:val="16"/>
                <w:u w:val="none"/>
              </w:rPr>
            </w:pPr>
          </w:p>
        </w:tc>
      </w:tr>
      <w:tr w14:paraId="2C793AAC">
        <w:tblPrEx>
          <w:tblCellMar>
            <w:top w:w="0" w:type="dxa"/>
            <w:left w:w="0" w:type="dxa"/>
            <w:bottom w:w="0" w:type="dxa"/>
            <w:right w:w="0" w:type="dxa"/>
          </w:tblCellMar>
        </w:tblPrEx>
        <w:trPr>
          <w:trHeight w:val="286" w:hRule="atLeast"/>
        </w:trPr>
        <w:tc>
          <w:tcPr>
            <w:tcW w:w="567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70D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2BCF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B6D72">
            <w:pPr>
              <w:rPr>
                <w:rFonts w:hint="eastAsia" w:ascii="宋体" w:hAnsi="宋体" w:eastAsia="宋体" w:cs="宋体"/>
                <w:i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9DA72">
            <w:pPr>
              <w:rPr>
                <w:rFonts w:hint="eastAsia" w:ascii="宋体" w:hAnsi="宋体" w:eastAsia="宋体" w:cs="宋体"/>
                <w:i w:val="0"/>
                <w:color w:val="000000"/>
                <w:sz w:val="18"/>
                <w:szCs w:val="18"/>
                <w:u w:val="none"/>
              </w:rPr>
            </w:pPr>
          </w:p>
        </w:tc>
      </w:tr>
      <w:tr w14:paraId="71CF4C64">
        <w:tblPrEx>
          <w:tblCellMar>
            <w:top w:w="0" w:type="dxa"/>
            <w:left w:w="0" w:type="dxa"/>
            <w:bottom w:w="0" w:type="dxa"/>
            <w:right w:w="0" w:type="dxa"/>
          </w:tblCellMar>
        </w:tblPrEx>
        <w:trPr>
          <w:trHeight w:val="60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AE4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66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E40EC">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42281DA5">
        <w:tblPrEx>
          <w:tblCellMar>
            <w:top w:w="0" w:type="dxa"/>
            <w:left w:w="0" w:type="dxa"/>
            <w:bottom w:w="0" w:type="dxa"/>
            <w:right w:w="0" w:type="dxa"/>
          </w:tblCellMar>
        </w:tblPrEx>
        <w:trPr>
          <w:trHeight w:val="57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66FE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66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CE4BB">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73DDCE6F">
        <w:tblPrEx>
          <w:tblCellMar>
            <w:top w:w="0" w:type="dxa"/>
            <w:left w:w="0" w:type="dxa"/>
            <w:bottom w:w="0" w:type="dxa"/>
            <w:right w:w="0" w:type="dxa"/>
          </w:tblCellMar>
        </w:tblPrEx>
        <w:trPr>
          <w:trHeight w:val="63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96C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66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92692">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65EB26D4">
        <w:tblPrEx>
          <w:tblCellMar>
            <w:top w:w="0" w:type="dxa"/>
            <w:left w:w="0" w:type="dxa"/>
            <w:bottom w:w="0" w:type="dxa"/>
            <w:right w:w="0" w:type="dxa"/>
          </w:tblCellMar>
        </w:tblPrEx>
        <w:trPr>
          <w:trHeight w:val="286" w:hRule="atLeast"/>
        </w:trPr>
        <w:tc>
          <w:tcPr>
            <w:tcW w:w="367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5A7BE">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62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4EB52">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24ED9E39">
        <w:tblPrEx>
          <w:tblCellMar>
            <w:top w:w="0" w:type="dxa"/>
            <w:left w:w="0" w:type="dxa"/>
            <w:bottom w:w="0" w:type="dxa"/>
            <w:right w:w="0" w:type="dxa"/>
          </w:tblCellMar>
        </w:tblPrEx>
        <w:trPr>
          <w:trHeight w:val="286" w:hRule="atLeast"/>
        </w:trPr>
        <w:tc>
          <w:tcPr>
            <w:tcW w:w="636" w:type="dxa"/>
            <w:tcBorders>
              <w:top w:val="nil"/>
              <w:left w:val="nil"/>
              <w:bottom w:val="nil"/>
              <w:right w:val="nil"/>
            </w:tcBorders>
            <w:shd w:val="clear" w:color="auto" w:fill="auto"/>
            <w:tcMar>
              <w:top w:w="15" w:type="dxa"/>
              <w:left w:w="15" w:type="dxa"/>
              <w:right w:w="15" w:type="dxa"/>
            </w:tcMar>
            <w:vAlign w:val="center"/>
          </w:tcPr>
          <w:p w14:paraId="7EEC43E0">
            <w:pPr>
              <w:rPr>
                <w:rFonts w:hint="eastAsia" w:ascii="宋体" w:hAnsi="宋体" w:eastAsia="宋体" w:cs="宋体"/>
                <w:i w:val="0"/>
                <w:color w:val="000000"/>
                <w:sz w:val="18"/>
                <w:szCs w:val="18"/>
                <w:u w:val="none"/>
              </w:rPr>
            </w:pPr>
          </w:p>
        </w:tc>
        <w:tc>
          <w:tcPr>
            <w:tcW w:w="759" w:type="dxa"/>
            <w:tcBorders>
              <w:top w:val="nil"/>
              <w:left w:val="nil"/>
              <w:bottom w:val="nil"/>
              <w:right w:val="nil"/>
            </w:tcBorders>
            <w:shd w:val="clear" w:color="auto" w:fill="auto"/>
            <w:tcMar>
              <w:top w:w="15" w:type="dxa"/>
              <w:left w:w="15" w:type="dxa"/>
              <w:right w:w="15" w:type="dxa"/>
            </w:tcMar>
            <w:vAlign w:val="center"/>
          </w:tcPr>
          <w:p w14:paraId="1888BA5A">
            <w:pPr>
              <w:rPr>
                <w:rFonts w:hint="eastAsia" w:ascii="宋体" w:hAnsi="宋体" w:eastAsia="宋体" w:cs="宋体"/>
                <w:i w:val="0"/>
                <w:color w:val="000000"/>
                <w:sz w:val="18"/>
                <w:szCs w:val="18"/>
                <w:u w:val="none"/>
              </w:rPr>
            </w:pPr>
          </w:p>
        </w:tc>
        <w:tc>
          <w:tcPr>
            <w:tcW w:w="877" w:type="dxa"/>
            <w:tcBorders>
              <w:top w:val="nil"/>
              <w:left w:val="nil"/>
              <w:bottom w:val="nil"/>
              <w:right w:val="nil"/>
            </w:tcBorders>
            <w:shd w:val="clear" w:color="auto" w:fill="auto"/>
            <w:tcMar>
              <w:top w:w="15" w:type="dxa"/>
              <w:left w:w="15" w:type="dxa"/>
              <w:right w:w="15" w:type="dxa"/>
            </w:tcMar>
            <w:vAlign w:val="center"/>
          </w:tcPr>
          <w:p w14:paraId="15A40C76">
            <w:pPr>
              <w:rPr>
                <w:rFonts w:hint="eastAsia" w:ascii="宋体" w:hAnsi="宋体" w:eastAsia="宋体" w:cs="宋体"/>
                <w:i w:val="0"/>
                <w:color w:val="000000"/>
                <w:sz w:val="18"/>
                <w:szCs w:val="18"/>
                <w:u w:val="none"/>
              </w:rPr>
            </w:pPr>
          </w:p>
        </w:tc>
        <w:tc>
          <w:tcPr>
            <w:tcW w:w="1140" w:type="dxa"/>
            <w:tcBorders>
              <w:top w:val="nil"/>
              <w:left w:val="nil"/>
              <w:bottom w:val="nil"/>
              <w:right w:val="nil"/>
            </w:tcBorders>
            <w:shd w:val="clear" w:color="auto" w:fill="auto"/>
            <w:tcMar>
              <w:top w:w="15" w:type="dxa"/>
              <w:left w:w="15" w:type="dxa"/>
              <w:right w:w="15" w:type="dxa"/>
            </w:tcMar>
            <w:vAlign w:val="center"/>
          </w:tcPr>
          <w:p w14:paraId="3C1C97B3">
            <w:pPr>
              <w:rPr>
                <w:rFonts w:hint="eastAsia" w:ascii="宋体" w:hAnsi="宋体" w:eastAsia="宋体" w:cs="宋体"/>
                <w:i w:val="0"/>
                <w:color w:val="000000"/>
                <w:sz w:val="18"/>
                <w:szCs w:val="18"/>
                <w:u w:val="none"/>
              </w:rPr>
            </w:pPr>
          </w:p>
        </w:tc>
        <w:tc>
          <w:tcPr>
            <w:tcW w:w="262" w:type="dxa"/>
            <w:tcBorders>
              <w:top w:val="nil"/>
              <w:left w:val="nil"/>
              <w:bottom w:val="nil"/>
              <w:right w:val="nil"/>
            </w:tcBorders>
            <w:shd w:val="clear" w:color="auto" w:fill="auto"/>
            <w:tcMar>
              <w:top w:w="15" w:type="dxa"/>
              <w:left w:w="15" w:type="dxa"/>
              <w:right w:w="15" w:type="dxa"/>
            </w:tcMar>
            <w:vAlign w:val="center"/>
          </w:tcPr>
          <w:p w14:paraId="140AFE58">
            <w:pPr>
              <w:rPr>
                <w:rFonts w:hint="eastAsia" w:ascii="宋体" w:hAnsi="宋体" w:eastAsia="宋体" w:cs="宋体"/>
                <w:i w:val="0"/>
                <w:color w:val="000000"/>
                <w:sz w:val="18"/>
                <w:szCs w:val="18"/>
                <w:u w:val="none"/>
              </w:rPr>
            </w:pPr>
          </w:p>
        </w:tc>
        <w:tc>
          <w:tcPr>
            <w:tcW w:w="821" w:type="dxa"/>
            <w:tcBorders>
              <w:top w:val="nil"/>
              <w:left w:val="nil"/>
              <w:bottom w:val="nil"/>
              <w:right w:val="nil"/>
            </w:tcBorders>
            <w:shd w:val="clear" w:color="auto" w:fill="auto"/>
            <w:tcMar>
              <w:top w:w="15" w:type="dxa"/>
              <w:left w:w="15" w:type="dxa"/>
              <w:right w:w="15" w:type="dxa"/>
            </w:tcMar>
            <w:vAlign w:val="center"/>
          </w:tcPr>
          <w:p w14:paraId="4F48284C">
            <w:pPr>
              <w:rPr>
                <w:rFonts w:hint="eastAsia" w:ascii="宋体" w:hAnsi="宋体" w:eastAsia="宋体" w:cs="宋体"/>
                <w:i w:val="0"/>
                <w:color w:val="000000"/>
                <w:sz w:val="18"/>
                <w:szCs w:val="18"/>
                <w:u w:val="none"/>
              </w:rPr>
            </w:pPr>
          </w:p>
        </w:tc>
        <w:tc>
          <w:tcPr>
            <w:tcW w:w="261" w:type="dxa"/>
            <w:tcBorders>
              <w:top w:val="nil"/>
              <w:left w:val="nil"/>
              <w:bottom w:val="nil"/>
              <w:right w:val="nil"/>
            </w:tcBorders>
            <w:shd w:val="clear" w:color="auto" w:fill="auto"/>
            <w:tcMar>
              <w:top w:w="15" w:type="dxa"/>
              <w:left w:w="15" w:type="dxa"/>
              <w:right w:w="15" w:type="dxa"/>
            </w:tcMar>
            <w:vAlign w:val="center"/>
          </w:tcPr>
          <w:p w14:paraId="3A1BD8C5">
            <w:pPr>
              <w:rPr>
                <w:rFonts w:hint="eastAsia" w:ascii="宋体" w:hAnsi="宋体" w:eastAsia="宋体" w:cs="宋体"/>
                <w:i w:val="0"/>
                <w:color w:val="000000"/>
                <w:sz w:val="18"/>
                <w:szCs w:val="18"/>
                <w:u w:val="none"/>
              </w:rPr>
            </w:pPr>
          </w:p>
        </w:tc>
        <w:tc>
          <w:tcPr>
            <w:tcW w:w="920" w:type="dxa"/>
            <w:tcBorders>
              <w:top w:val="nil"/>
              <w:left w:val="nil"/>
              <w:bottom w:val="nil"/>
              <w:right w:val="nil"/>
            </w:tcBorders>
            <w:shd w:val="clear" w:color="auto" w:fill="auto"/>
            <w:tcMar>
              <w:top w:w="15" w:type="dxa"/>
              <w:left w:w="15" w:type="dxa"/>
              <w:right w:w="15" w:type="dxa"/>
            </w:tcMar>
            <w:vAlign w:val="center"/>
          </w:tcPr>
          <w:p w14:paraId="2D8DB01D">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tcMar>
              <w:top w:w="15" w:type="dxa"/>
              <w:left w:w="15" w:type="dxa"/>
              <w:right w:w="15" w:type="dxa"/>
            </w:tcMar>
            <w:vAlign w:val="center"/>
          </w:tcPr>
          <w:p w14:paraId="72CBDD30">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2BE7E144">
            <w:pPr>
              <w:rPr>
                <w:rFonts w:hint="eastAsia" w:ascii="宋体" w:hAnsi="宋体" w:eastAsia="宋体" w:cs="宋体"/>
                <w:i w:val="0"/>
                <w:color w:val="000000"/>
                <w:sz w:val="18"/>
                <w:szCs w:val="18"/>
                <w:u w:val="none"/>
              </w:rPr>
            </w:pPr>
          </w:p>
        </w:tc>
        <w:tc>
          <w:tcPr>
            <w:tcW w:w="2085" w:type="dxa"/>
            <w:tcBorders>
              <w:top w:val="nil"/>
              <w:left w:val="nil"/>
              <w:bottom w:val="nil"/>
              <w:right w:val="nil"/>
            </w:tcBorders>
            <w:shd w:val="clear" w:color="auto" w:fill="auto"/>
            <w:tcMar>
              <w:top w:w="15" w:type="dxa"/>
              <w:left w:w="15" w:type="dxa"/>
              <w:right w:w="15" w:type="dxa"/>
            </w:tcMar>
            <w:vAlign w:val="center"/>
          </w:tcPr>
          <w:p w14:paraId="5F347BDB">
            <w:pPr>
              <w:rPr>
                <w:rFonts w:hint="eastAsia" w:ascii="宋体" w:hAnsi="宋体" w:eastAsia="宋体" w:cs="宋体"/>
                <w:i w:val="0"/>
                <w:color w:val="000000"/>
                <w:sz w:val="18"/>
                <w:szCs w:val="18"/>
                <w:u w:val="none"/>
              </w:rPr>
            </w:pPr>
          </w:p>
        </w:tc>
      </w:tr>
      <w:tr w14:paraId="242F0B58">
        <w:tblPrEx>
          <w:tblCellMar>
            <w:top w:w="0" w:type="dxa"/>
            <w:left w:w="0" w:type="dxa"/>
            <w:bottom w:w="0" w:type="dxa"/>
            <w:right w:w="0" w:type="dxa"/>
          </w:tblCellMar>
        </w:tblPrEx>
        <w:trPr>
          <w:trHeight w:val="904" w:hRule="atLeast"/>
        </w:trPr>
        <w:tc>
          <w:tcPr>
            <w:tcW w:w="830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2DC89">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514D4497">
        <w:tblPrEx>
          <w:tblCellMar>
            <w:top w:w="0" w:type="dxa"/>
            <w:left w:w="0" w:type="dxa"/>
            <w:bottom w:w="0" w:type="dxa"/>
            <w:right w:w="0" w:type="dxa"/>
          </w:tblCellMar>
        </w:tblPrEx>
        <w:trPr>
          <w:trHeight w:val="286" w:hRule="atLeast"/>
        </w:trPr>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80AF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90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1036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51112422Y000000265216-定额公用经费-事业</w:t>
            </w:r>
          </w:p>
        </w:tc>
      </w:tr>
      <w:tr w14:paraId="115E8E21">
        <w:tblPrEx>
          <w:tblCellMar>
            <w:top w:w="0" w:type="dxa"/>
            <w:left w:w="0" w:type="dxa"/>
            <w:bottom w:w="0" w:type="dxa"/>
            <w:right w:w="0" w:type="dxa"/>
          </w:tblCellMar>
        </w:tblPrEx>
        <w:trPr>
          <w:trHeight w:val="512" w:hRule="atLeast"/>
        </w:trPr>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44B4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36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1220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920" w:type="dxa"/>
            <w:tcBorders>
              <w:top w:val="nil"/>
              <w:left w:val="nil"/>
              <w:bottom w:val="nil"/>
              <w:right w:val="nil"/>
            </w:tcBorders>
            <w:shd w:val="clear" w:color="auto" w:fill="auto"/>
            <w:tcMar>
              <w:top w:w="15" w:type="dxa"/>
              <w:left w:w="15" w:type="dxa"/>
              <w:right w:w="15" w:type="dxa"/>
            </w:tcMar>
            <w:vAlign w:val="center"/>
          </w:tcPr>
          <w:p w14:paraId="5A49748F">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6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D48F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井研县建设招投标服务中心</w:t>
            </w:r>
          </w:p>
        </w:tc>
      </w:tr>
      <w:tr w14:paraId="12D565AF">
        <w:tblPrEx>
          <w:tblCellMar>
            <w:top w:w="0" w:type="dxa"/>
            <w:left w:w="0" w:type="dxa"/>
            <w:bottom w:w="0" w:type="dxa"/>
            <w:right w:w="0" w:type="dxa"/>
          </w:tblCellMar>
        </w:tblPrEx>
        <w:trPr>
          <w:trHeight w:val="286" w:hRule="atLeast"/>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F05A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0CDE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36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C036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CA529">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4417C1A3">
        <w:tblPrEx>
          <w:tblCellMar>
            <w:top w:w="0" w:type="dxa"/>
            <w:left w:w="0" w:type="dxa"/>
            <w:bottom w:w="0" w:type="dxa"/>
            <w:right w:w="0" w:type="dxa"/>
          </w:tblCellMar>
        </w:tblPrEx>
        <w:trPr>
          <w:trHeight w:val="708"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62EEC">
            <w:pPr>
              <w:rPr>
                <w:rFonts w:hint="eastAsia" w:ascii="宋体" w:hAnsi="宋体" w:eastAsia="宋体" w:cs="宋体"/>
                <w:i w:val="0"/>
                <w:color w:val="000000"/>
                <w:sz w:val="18"/>
                <w:szCs w:val="18"/>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2A403">
            <w:pPr>
              <w:rPr>
                <w:rFonts w:hint="eastAsia" w:ascii="宋体" w:hAnsi="宋体" w:eastAsia="宋体" w:cs="宋体"/>
                <w:i w:val="0"/>
                <w:color w:val="000000"/>
                <w:sz w:val="18"/>
                <w:szCs w:val="18"/>
                <w:u w:val="none"/>
              </w:rPr>
            </w:pPr>
          </w:p>
        </w:tc>
        <w:tc>
          <w:tcPr>
            <w:tcW w:w="336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79AA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提高预算编制质量，严格执行预算，保障单位日常运转。</w:t>
            </w:r>
          </w:p>
        </w:tc>
        <w:tc>
          <w:tcPr>
            <w:tcW w:w="35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4728E">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4E692CFB">
        <w:tblPrEx>
          <w:tblCellMar>
            <w:top w:w="0" w:type="dxa"/>
            <w:left w:w="0" w:type="dxa"/>
            <w:bottom w:w="0" w:type="dxa"/>
            <w:right w:w="0" w:type="dxa"/>
          </w:tblCellMar>
        </w:tblPrEx>
        <w:trPr>
          <w:trHeight w:val="693"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2C493">
            <w:pP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FBFB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90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6E5DE">
            <w:pPr>
              <w:rPr>
                <w:rFonts w:hint="eastAsia" w:ascii="宋体" w:hAnsi="宋体" w:eastAsia="宋体" w:cs="宋体"/>
                <w:i w:val="0"/>
                <w:color w:val="000000"/>
                <w:sz w:val="18"/>
                <w:szCs w:val="18"/>
                <w:u w:val="none"/>
              </w:rPr>
            </w:pPr>
          </w:p>
        </w:tc>
      </w:tr>
      <w:tr w14:paraId="3390C863">
        <w:tblPrEx>
          <w:tblCellMar>
            <w:top w:w="0" w:type="dxa"/>
            <w:left w:w="0" w:type="dxa"/>
            <w:bottom w:w="0" w:type="dxa"/>
            <w:right w:w="0" w:type="dxa"/>
          </w:tblCellMar>
        </w:tblPrEx>
        <w:trPr>
          <w:trHeight w:val="361" w:hRule="atLeast"/>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AC4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D2D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D98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826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03DE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098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089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CB7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82B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60F4E160">
        <w:tblPrEx>
          <w:tblCellMar>
            <w:top w:w="0" w:type="dxa"/>
            <w:left w:w="0" w:type="dxa"/>
            <w:bottom w:w="0" w:type="dxa"/>
            <w:right w:w="0" w:type="dxa"/>
          </w:tblCellMar>
        </w:tblPrEx>
        <w:trPr>
          <w:trHeight w:val="346"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B163A">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146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7EF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2C9D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2.75</w:t>
            </w: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A7C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2.75</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C333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0D4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00B00">
            <w:pPr>
              <w:jc w:val="center"/>
              <w:rPr>
                <w:rFonts w:hint="eastAsia" w:ascii="宋体" w:hAnsi="宋体" w:eastAsia="宋体" w:cs="宋体"/>
                <w:i w:val="0"/>
                <w:color w:val="000000"/>
                <w:sz w:val="18"/>
                <w:szCs w:val="18"/>
                <w:u w:val="none"/>
              </w:rPr>
            </w:pPr>
          </w:p>
        </w:tc>
        <w:tc>
          <w:tcPr>
            <w:tcW w:w="20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0DA9D">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E1182A5">
        <w:tblPrEx>
          <w:tblCellMar>
            <w:top w:w="0" w:type="dxa"/>
            <w:left w:w="0" w:type="dxa"/>
            <w:bottom w:w="0" w:type="dxa"/>
            <w:right w:w="0" w:type="dxa"/>
          </w:tblCellMar>
        </w:tblPrEx>
        <w:trPr>
          <w:trHeight w:val="391"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DB935">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49A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8A4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C46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2.75</w:t>
            </w: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61C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2.75</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1F9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782D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D662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53E7C">
            <w:pPr>
              <w:rPr>
                <w:rFonts w:hint="eastAsia" w:ascii="黑体" w:hAnsi="黑体" w:eastAsia="黑体" w:cs="黑体"/>
                <w:i/>
                <w:color w:val="000000"/>
                <w:sz w:val="18"/>
                <w:szCs w:val="18"/>
                <w:u w:val="none"/>
              </w:rPr>
            </w:pPr>
          </w:p>
        </w:tc>
      </w:tr>
      <w:tr w14:paraId="2E7D4E54">
        <w:tblPrEx>
          <w:tblCellMar>
            <w:top w:w="0" w:type="dxa"/>
            <w:left w:w="0" w:type="dxa"/>
            <w:bottom w:w="0" w:type="dxa"/>
            <w:right w:w="0" w:type="dxa"/>
          </w:tblCellMar>
        </w:tblPrEx>
        <w:trPr>
          <w:trHeight w:val="407"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35D48">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54C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AD8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EAD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761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24A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88F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2E9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55D64">
            <w:pPr>
              <w:rPr>
                <w:rFonts w:hint="eastAsia" w:ascii="黑体" w:hAnsi="黑体" w:eastAsia="黑体" w:cs="黑体"/>
                <w:i/>
                <w:color w:val="000000"/>
                <w:sz w:val="18"/>
                <w:szCs w:val="18"/>
                <w:u w:val="none"/>
              </w:rPr>
            </w:pPr>
          </w:p>
        </w:tc>
      </w:tr>
      <w:tr w14:paraId="30BE521E">
        <w:tblPrEx>
          <w:tblCellMar>
            <w:top w:w="0" w:type="dxa"/>
            <w:left w:w="0" w:type="dxa"/>
            <w:bottom w:w="0" w:type="dxa"/>
            <w:right w:w="0" w:type="dxa"/>
          </w:tblCellMar>
        </w:tblPrEx>
        <w:trPr>
          <w:trHeight w:val="361"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8CE77">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A5F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C4C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EF2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8F4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F8C1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C8A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E8DC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ED214">
            <w:pPr>
              <w:rPr>
                <w:rFonts w:hint="eastAsia" w:ascii="黑体" w:hAnsi="黑体" w:eastAsia="黑体" w:cs="黑体"/>
                <w:i/>
                <w:color w:val="000000"/>
                <w:sz w:val="18"/>
                <w:szCs w:val="18"/>
                <w:u w:val="none"/>
              </w:rPr>
            </w:pPr>
          </w:p>
        </w:tc>
      </w:tr>
      <w:tr w14:paraId="194E3780">
        <w:tblPrEx>
          <w:tblCellMar>
            <w:top w:w="0" w:type="dxa"/>
            <w:left w:w="0" w:type="dxa"/>
            <w:bottom w:w="0" w:type="dxa"/>
            <w:right w:w="0" w:type="dxa"/>
          </w:tblCellMar>
        </w:tblPrEx>
        <w:trPr>
          <w:trHeight w:val="339"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1FEAF">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8E9D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5520C">
            <w:pPr>
              <w:jc w:val="center"/>
              <w:rPr>
                <w:rFonts w:hint="eastAsia" w:ascii="微软雅黑" w:hAnsi="微软雅黑" w:eastAsia="微软雅黑" w:cs="微软雅黑"/>
                <w:i/>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1F9CF">
            <w:pPr>
              <w:jc w:val="center"/>
              <w:rPr>
                <w:rFonts w:hint="eastAsia" w:ascii="微软雅黑" w:hAnsi="微软雅黑" w:eastAsia="微软雅黑" w:cs="微软雅黑"/>
                <w:i/>
                <w:color w:val="000000"/>
                <w:sz w:val="16"/>
                <w:szCs w:val="16"/>
                <w:u w:val="none"/>
              </w:rPr>
            </w:pP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BDCF3">
            <w:pPr>
              <w:jc w:val="center"/>
              <w:rPr>
                <w:rFonts w:hint="eastAsia" w:ascii="微软雅黑" w:hAnsi="微软雅黑" w:eastAsia="微软雅黑" w:cs="微软雅黑"/>
                <w:i/>
                <w:color w:val="000000"/>
                <w:sz w:val="16"/>
                <w:szCs w:val="16"/>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FF434">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41E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338B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4B473">
            <w:pPr>
              <w:rPr>
                <w:rFonts w:hint="eastAsia" w:ascii="黑体" w:hAnsi="黑体" w:eastAsia="黑体" w:cs="黑体"/>
                <w:i/>
                <w:color w:val="000000"/>
                <w:sz w:val="18"/>
                <w:szCs w:val="18"/>
                <w:u w:val="none"/>
              </w:rPr>
            </w:pPr>
          </w:p>
        </w:tc>
      </w:tr>
      <w:tr w14:paraId="27535697">
        <w:tblPrEx>
          <w:tblCellMar>
            <w:top w:w="0" w:type="dxa"/>
            <w:left w:w="0" w:type="dxa"/>
            <w:bottom w:w="0" w:type="dxa"/>
            <w:right w:w="0" w:type="dxa"/>
          </w:tblCellMar>
        </w:tblPrEx>
        <w:trPr>
          <w:trHeight w:val="452" w:hRule="atLeast"/>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E2F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ADC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64E9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BF2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48D3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23E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ED96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5EBE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7945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020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E48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659D7FA5">
        <w:tblPrEx>
          <w:tblCellMar>
            <w:top w:w="0" w:type="dxa"/>
            <w:left w:w="0" w:type="dxa"/>
            <w:bottom w:w="0" w:type="dxa"/>
            <w:right w:w="0" w:type="dxa"/>
          </w:tblCellMar>
        </w:tblPrEx>
        <w:trPr>
          <w:trHeight w:val="339"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DA82C">
            <w:pPr>
              <w:jc w:val="center"/>
              <w:rPr>
                <w:rFonts w:hint="eastAsia" w:ascii="宋体" w:hAnsi="宋体" w:eastAsia="宋体" w:cs="宋体"/>
                <w:i w:val="0"/>
                <w:color w:val="000000"/>
                <w:sz w:val="18"/>
                <w:szCs w:val="18"/>
                <w:u w:val="none"/>
              </w:rPr>
            </w:pP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5F8B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B755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EEB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ECBD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977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3E3F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84AEB">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D3A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E9CB7">
            <w:pPr>
              <w:jc w:val="center"/>
              <w:rPr>
                <w:rFonts w:hint="eastAsia" w:ascii="宋体" w:hAnsi="宋体" w:eastAsia="宋体" w:cs="宋体"/>
                <w:i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88746">
            <w:pPr>
              <w:jc w:val="center"/>
              <w:rPr>
                <w:rFonts w:hint="eastAsia" w:ascii="微软雅黑" w:hAnsi="微软雅黑" w:eastAsia="微软雅黑" w:cs="微软雅黑"/>
                <w:i/>
                <w:color w:val="000000"/>
                <w:sz w:val="16"/>
                <w:szCs w:val="16"/>
                <w:u w:val="none"/>
              </w:rPr>
            </w:pPr>
          </w:p>
        </w:tc>
      </w:tr>
      <w:tr w14:paraId="720EEFD6">
        <w:tblPrEx>
          <w:tblCellMar>
            <w:top w:w="0" w:type="dxa"/>
            <w:left w:w="0" w:type="dxa"/>
            <w:bottom w:w="0" w:type="dxa"/>
            <w:right w:w="0" w:type="dxa"/>
          </w:tblCellMar>
        </w:tblPrEx>
        <w:trPr>
          <w:trHeight w:val="678"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9AF66">
            <w:pPr>
              <w:jc w:val="center"/>
              <w:rPr>
                <w:rFonts w:hint="eastAsia" w:ascii="宋体" w:hAnsi="宋体" w:eastAsia="宋体" w:cs="宋体"/>
                <w:i w:val="0"/>
                <w:color w:val="000000"/>
                <w:sz w:val="18"/>
                <w:szCs w:val="18"/>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A83F9">
            <w:pPr>
              <w:jc w:val="center"/>
              <w:rPr>
                <w:rFonts w:hint="eastAsia" w:ascii="宋体" w:hAnsi="宋体" w:eastAsia="宋体" w:cs="宋体"/>
                <w:i w:val="0"/>
                <w:color w:val="000000"/>
                <w:sz w:val="18"/>
                <w:szCs w:val="18"/>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D1B3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D83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预算编制准确率（计算方法为：∣（执行数-预算数）/预算数∣）</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3073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EA6A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B31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1A9C6">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F883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2BCF9">
            <w:pPr>
              <w:jc w:val="center"/>
              <w:rPr>
                <w:rFonts w:hint="eastAsia" w:ascii="宋体" w:hAnsi="宋体" w:eastAsia="宋体" w:cs="宋体"/>
                <w:i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7AA33">
            <w:pPr>
              <w:jc w:val="center"/>
              <w:rPr>
                <w:rFonts w:hint="eastAsia" w:ascii="微软雅黑" w:hAnsi="微软雅黑" w:eastAsia="微软雅黑" w:cs="微软雅黑"/>
                <w:i/>
                <w:color w:val="000000"/>
                <w:sz w:val="16"/>
                <w:szCs w:val="16"/>
                <w:u w:val="none"/>
              </w:rPr>
            </w:pPr>
          </w:p>
        </w:tc>
      </w:tr>
      <w:tr w14:paraId="55AB1162">
        <w:tblPrEx>
          <w:tblCellMar>
            <w:top w:w="0" w:type="dxa"/>
            <w:left w:w="0" w:type="dxa"/>
            <w:bottom w:w="0" w:type="dxa"/>
            <w:right w:w="0" w:type="dxa"/>
          </w:tblCellMar>
        </w:tblPrEx>
        <w:trPr>
          <w:trHeight w:val="904"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C7535">
            <w:pPr>
              <w:jc w:val="center"/>
              <w:rPr>
                <w:rFonts w:hint="eastAsia" w:ascii="宋体" w:hAnsi="宋体" w:eastAsia="宋体" w:cs="宋体"/>
                <w:i w:val="0"/>
                <w:color w:val="000000"/>
                <w:sz w:val="18"/>
                <w:szCs w:val="18"/>
                <w:u w:val="none"/>
              </w:rPr>
            </w:pP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7BD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9BE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BFCC4">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“三公”经费</w:t>
            </w:r>
            <w:r>
              <w:rPr>
                <w:rFonts w:ascii="宋体" w:hAnsi="宋体" w:eastAsia="宋体" w:cs="宋体"/>
                <w:i w:val="0"/>
                <w:color w:val="000000"/>
                <w:kern w:val="0"/>
                <w:sz w:val="18"/>
                <w:szCs w:val="18"/>
                <w:u w:val="none"/>
                <w:lang w:val="en-US" w:eastAsia="zh-CN" w:bidi="ar"/>
              </w:rPr>
              <w:t>控制率[计算方法为：（</w:t>
            </w:r>
            <w:r>
              <w:rPr>
                <w:rFonts w:hint="eastAsia" w:ascii="宋体" w:hAnsi="宋体" w:cs="宋体"/>
                <w:i w:val="0"/>
                <w:color w:val="000000"/>
                <w:kern w:val="0"/>
                <w:sz w:val="18"/>
                <w:szCs w:val="18"/>
                <w:u w:val="none"/>
                <w:lang w:val="en-US" w:eastAsia="zh-CN" w:bidi="ar"/>
              </w:rPr>
              <w:t>“三公”经费</w:t>
            </w:r>
            <w:r>
              <w:rPr>
                <w:rFonts w:ascii="宋体" w:hAnsi="宋体" w:eastAsia="宋体" w:cs="宋体"/>
                <w:i w:val="0"/>
                <w:color w:val="000000"/>
                <w:kern w:val="0"/>
                <w:sz w:val="18"/>
                <w:szCs w:val="18"/>
                <w:u w:val="none"/>
                <w:lang w:val="en-US" w:eastAsia="zh-CN" w:bidi="ar"/>
              </w:rPr>
              <w:t>实际支出数/预算安排数]×100%）</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B55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52C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382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A9596">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F530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42387">
            <w:pPr>
              <w:jc w:val="center"/>
              <w:rPr>
                <w:rFonts w:hint="eastAsia" w:ascii="宋体" w:hAnsi="宋体" w:eastAsia="宋体" w:cs="宋体"/>
                <w:i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2CE1B">
            <w:pPr>
              <w:jc w:val="center"/>
              <w:rPr>
                <w:rFonts w:hint="eastAsia" w:ascii="微软雅黑" w:hAnsi="微软雅黑" w:eastAsia="微软雅黑" w:cs="微软雅黑"/>
                <w:i/>
                <w:color w:val="000000"/>
                <w:sz w:val="16"/>
                <w:szCs w:val="16"/>
                <w:u w:val="none"/>
              </w:rPr>
            </w:pPr>
          </w:p>
        </w:tc>
      </w:tr>
      <w:tr w14:paraId="22950863">
        <w:tblPrEx>
          <w:tblCellMar>
            <w:top w:w="0" w:type="dxa"/>
            <w:left w:w="0" w:type="dxa"/>
            <w:bottom w:w="0" w:type="dxa"/>
            <w:right w:w="0" w:type="dxa"/>
          </w:tblCellMar>
        </w:tblPrEx>
        <w:trPr>
          <w:trHeight w:val="339"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A94A7">
            <w:pPr>
              <w:jc w:val="center"/>
              <w:rPr>
                <w:rFonts w:hint="eastAsia" w:ascii="宋体" w:hAnsi="宋体" w:eastAsia="宋体" w:cs="宋体"/>
                <w:i w:val="0"/>
                <w:color w:val="000000"/>
                <w:sz w:val="18"/>
                <w:szCs w:val="18"/>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FCD3E">
            <w:pPr>
              <w:jc w:val="center"/>
              <w:rPr>
                <w:rFonts w:hint="eastAsia" w:ascii="宋体" w:hAnsi="宋体" w:eastAsia="宋体" w:cs="宋体"/>
                <w:i w:val="0"/>
                <w:color w:val="000000"/>
                <w:sz w:val="18"/>
                <w:szCs w:val="18"/>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64E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1D0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运转保障率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7D7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8C46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076D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08FBE">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8FAB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2B05B">
            <w:pPr>
              <w:jc w:val="center"/>
              <w:rPr>
                <w:rFonts w:hint="eastAsia" w:ascii="宋体" w:hAnsi="宋体" w:eastAsia="宋体" w:cs="宋体"/>
                <w:i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70CA0">
            <w:pPr>
              <w:jc w:val="center"/>
              <w:rPr>
                <w:rFonts w:hint="eastAsia" w:ascii="微软雅黑" w:hAnsi="微软雅黑" w:eastAsia="微软雅黑" w:cs="微软雅黑"/>
                <w:i/>
                <w:color w:val="000000"/>
                <w:sz w:val="16"/>
                <w:szCs w:val="16"/>
                <w:u w:val="none"/>
              </w:rPr>
            </w:pPr>
          </w:p>
        </w:tc>
      </w:tr>
      <w:tr w14:paraId="03B7808B">
        <w:tblPrEx>
          <w:tblCellMar>
            <w:top w:w="0" w:type="dxa"/>
            <w:left w:w="0" w:type="dxa"/>
            <w:bottom w:w="0" w:type="dxa"/>
            <w:right w:w="0" w:type="dxa"/>
          </w:tblCellMar>
        </w:tblPrEx>
        <w:trPr>
          <w:trHeight w:val="286" w:hRule="atLeast"/>
        </w:trPr>
        <w:tc>
          <w:tcPr>
            <w:tcW w:w="567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CAE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0B1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60A1D">
            <w:pPr>
              <w:rPr>
                <w:rFonts w:hint="eastAsia" w:ascii="宋体" w:hAnsi="宋体" w:eastAsia="宋体" w:cs="宋体"/>
                <w:i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2BF6D">
            <w:pPr>
              <w:rPr>
                <w:rFonts w:hint="eastAsia" w:ascii="宋体" w:hAnsi="宋体" w:eastAsia="宋体" w:cs="宋体"/>
                <w:i w:val="0"/>
                <w:color w:val="000000"/>
                <w:sz w:val="18"/>
                <w:szCs w:val="18"/>
                <w:u w:val="none"/>
              </w:rPr>
            </w:pPr>
          </w:p>
        </w:tc>
      </w:tr>
      <w:tr w14:paraId="724E3BE1">
        <w:tblPrEx>
          <w:tblCellMar>
            <w:top w:w="0" w:type="dxa"/>
            <w:left w:w="0" w:type="dxa"/>
            <w:bottom w:w="0" w:type="dxa"/>
            <w:right w:w="0" w:type="dxa"/>
          </w:tblCellMar>
        </w:tblPrEx>
        <w:trPr>
          <w:trHeight w:val="60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1EFD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66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15509">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3C7D601F">
        <w:tblPrEx>
          <w:tblCellMar>
            <w:top w:w="0" w:type="dxa"/>
            <w:left w:w="0" w:type="dxa"/>
            <w:bottom w:w="0" w:type="dxa"/>
            <w:right w:w="0" w:type="dxa"/>
          </w:tblCellMar>
        </w:tblPrEx>
        <w:trPr>
          <w:trHeight w:val="57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EE6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66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B48C4">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567C8514">
        <w:tblPrEx>
          <w:tblCellMar>
            <w:top w:w="0" w:type="dxa"/>
            <w:left w:w="0" w:type="dxa"/>
            <w:bottom w:w="0" w:type="dxa"/>
            <w:right w:w="0" w:type="dxa"/>
          </w:tblCellMar>
        </w:tblPrEx>
        <w:trPr>
          <w:trHeight w:val="63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DAD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66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E172A">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541CA283">
        <w:tblPrEx>
          <w:tblCellMar>
            <w:top w:w="0" w:type="dxa"/>
            <w:left w:w="0" w:type="dxa"/>
            <w:bottom w:w="0" w:type="dxa"/>
            <w:right w:w="0" w:type="dxa"/>
          </w:tblCellMar>
        </w:tblPrEx>
        <w:trPr>
          <w:trHeight w:val="286" w:hRule="atLeast"/>
        </w:trPr>
        <w:tc>
          <w:tcPr>
            <w:tcW w:w="367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4583C">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62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F2E33">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7558D85D">
        <w:tblPrEx>
          <w:tblCellMar>
            <w:top w:w="0" w:type="dxa"/>
            <w:left w:w="0" w:type="dxa"/>
            <w:bottom w:w="0" w:type="dxa"/>
            <w:right w:w="0" w:type="dxa"/>
          </w:tblCellMar>
        </w:tblPrEx>
        <w:trPr>
          <w:trHeight w:val="286" w:hRule="atLeast"/>
        </w:trPr>
        <w:tc>
          <w:tcPr>
            <w:tcW w:w="636" w:type="dxa"/>
            <w:tcBorders>
              <w:top w:val="nil"/>
              <w:left w:val="nil"/>
              <w:bottom w:val="nil"/>
              <w:right w:val="nil"/>
            </w:tcBorders>
            <w:shd w:val="clear" w:color="auto" w:fill="auto"/>
            <w:tcMar>
              <w:top w:w="15" w:type="dxa"/>
              <w:left w:w="15" w:type="dxa"/>
              <w:right w:w="15" w:type="dxa"/>
            </w:tcMar>
            <w:vAlign w:val="center"/>
          </w:tcPr>
          <w:p w14:paraId="542492E4">
            <w:pPr>
              <w:rPr>
                <w:rFonts w:hint="eastAsia" w:ascii="宋体" w:hAnsi="宋体" w:eastAsia="宋体" w:cs="宋体"/>
                <w:i w:val="0"/>
                <w:color w:val="000000"/>
                <w:sz w:val="18"/>
                <w:szCs w:val="18"/>
                <w:u w:val="none"/>
              </w:rPr>
            </w:pPr>
          </w:p>
        </w:tc>
        <w:tc>
          <w:tcPr>
            <w:tcW w:w="759" w:type="dxa"/>
            <w:tcBorders>
              <w:top w:val="nil"/>
              <w:left w:val="nil"/>
              <w:bottom w:val="nil"/>
              <w:right w:val="nil"/>
            </w:tcBorders>
            <w:shd w:val="clear" w:color="auto" w:fill="auto"/>
            <w:tcMar>
              <w:top w:w="15" w:type="dxa"/>
              <w:left w:w="15" w:type="dxa"/>
              <w:right w:w="15" w:type="dxa"/>
            </w:tcMar>
            <w:vAlign w:val="center"/>
          </w:tcPr>
          <w:p w14:paraId="1B11D6AE">
            <w:pPr>
              <w:rPr>
                <w:rFonts w:hint="eastAsia" w:ascii="宋体" w:hAnsi="宋体" w:eastAsia="宋体" w:cs="宋体"/>
                <w:i w:val="0"/>
                <w:color w:val="000000"/>
                <w:sz w:val="18"/>
                <w:szCs w:val="18"/>
                <w:u w:val="none"/>
              </w:rPr>
            </w:pPr>
          </w:p>
        </w:tc>
        <w:tc>
          <w:tcPr>
            <w:tcW w:w="877" w:type="dxa"/>
            <w:tcBorders>
              <w:top w:val="nil"/>
              <w:left w:val="nil"/>
              <w:bottom w:val="nil"/>
              <w:right w:val="nil"/>
            </w:tcBorders>
            <w:shd w:val="clear" w:color="auto" w:fill="auto"/>
            <w:tcMar>
              <w:top w:w="15" w:type="dxa"/>
              <w:left w:w="15" w:type="dxa"/>
              <w:right w:w="15" w:type="dxa"/>
            </w:tcMar>
            <w:vAlign w:val="center"/>
          </w:tcPr>
          <w:p w14:paraId="3BB151C5">
            <w:pPr>
              <w:rPr>
                <w:rFonts w:hint="eastAsia" w:ascii="宋体" w:hAnsi="宋体" w:eastAsia="宋体" w:cs="宋体"/>
                <w:i w:val="0"/>
                <w:color w:val="000000"/>
                <w:sz w:val="18"/>
                <w:szCs w:val="18"/>
                <w:u w:val="none"/>
              </w:rPr>
            </w:pPr>
          </w:p>
        </w:tc>
        <w:tc>
          <w:tcPr>
            <w:tcW w:w="1140" w:type="dxa"/>
            <w:tcBorders>
              <w:top w:val="nil"/>
              <w:left w:val="nil"/>
              <w:bottom w:val="nil"/>
              <w:right w:val="nil"/>
            </w:tcBorders>
            <w:shd w:val="clear" w:color="auto" w:fill="auto"/>
            <w:tcMar>
              <w:top w:w="15" w:type="dxa"/>
              <w:left w:w="15" w:type="dxa"/>
              <w:right w:w="15" w:type="dxa"/>
            </w:tcMar>
            <w:vAlign w:val="center"/>
          </w:tcPr>
          <w:p w14:paraId="02F475E4">
            <w:pPr>
              <w:rPr>
                <w:rFonts w:hint="eastAsia" w:ascii="宋体" w:hAnsi="宋体" w:eastAsia="宋体" w:cs="宋体"/>
                <w:i w:val="0"/>
                <w:color w:val="000000"/>
                <w:sz w:val="18"/>
                <w:szCs w:val="18"/>
                <w:u w:val="none"/>
              </w:rPr>
            </w:pPr>
          </w:p>
        </w:tc>
        <w:tc>
          <w:tcPr>
            <w:tcW w:w="262" w:type="dxa"/>
            <w:tcBorders>
              <w:top w:val="nil"/>
              <w:left w:val="nil"/>
              <w:bottom w:val="nil"/>
              <w:right w:val="nil"/>
            </w:tcBorders>
            <w:shd w:val="clear" w:color="auto" w:fill="auto"/>
            <w:tcMar>
              <w:top w:w="15" w:type="dxa"/>
              <w:left w:w="15" w:type="dxa"/>
              <w:right w:w="15" w:type="dxa"/>
            </w:tcMar>
            <w:vAlign w:val="center"/>
          </w:tcPr>
          <w:p w14:paraId="62421B16">
            <w:pPr>
              <w:rPr>
                <w:rFonts w:hint="eastAsia" w:ascii="宋体" w:hAnsi="宋体" w:eastAsia="宋体" w:cs="宋体"/>
                <w:i w:val="0"/>
                <w:color w:val="000000"/>
                <w:sz w:val="18"/>
                <w:szCs w:val="18"/>
                <w:u w:val="none"/>
              </w:rPr>
            </w:pPr>
          </w:p>
        </w:tc>
        <w:tc>
          <w:tcPr>
            <w:tcW w:w="821" w:type="dxa"/>
            <w:tcBorders>
              <w:top w:val="nil"/>
              <w:left w:val="nil"/>
              <w:bottom w:val="nil"/>
              <w:right w:val="nil"/>
            </w:tcBorders>
            <w:shd w:val="clear" w:color="auto" w:fill="auto"/>
            <w:tcMar>
              <w:top w:w="15" w:type="dxa"/>
              <w:left w:w="15" w:type="dxa"/>
              <w:right w:w="15" w:type="dxa"/>
            </w:tcMar>
            <w:vAlign w:val="center"/>
          </w:tcPr>
          <w:p w14:paraId="7C69E9B0">
            <w:pPr>
              <w:rPr>
                <w:rFonts w:hint="eastAsia" w:ascii="宋体" w:hAnsi="宋体" w:eastAsia="宋体" w:cs="宋体"/>
                <w:i w:val="0"/>
                <w:color w:val="000000"/>
                <w:sz w:val="18"/>
                <w:szCs w:val="18"/>
                <w:u w:val="none"/>
              </w:rPr>
            </w:pPr>
          </w:p>
        </w:tc>
        <w:tc>
          <w:tcPr>
            <w:tcW w:w="261" w:type="dxa"/>
            <w:tcBorders>
              <w:top w:val="nil"/>
              <w:left w:val="nil"/>
              <w:bottom w:val="nil"/>
              <w:right w:val="nil"/>
            </w:tcBorders>
            <w:shd w:val="clear" w:color="auto" w:fill="auto"/>
            <w:tcMar>
              <w:top w:w="15" w:type="dxa"/>
              <w:left w:w="15" w:type="dxa"/>
              <w:right w:w="15" w:type="dxa"/>
            </w:tcMar>
            <w:vAlign w:val="center"/>
          </w:tcPr>
          <w:p w14:paraId="50C8E79A">
            <w:pPr>
              <w:rPr>
                <w:rFonts w:hint="eastAsia" w:ascii="宋体" w:hAnsi="宋体" w:eastAsia="宋体" w:cs="宋体"/>
                <w:i w:val="0"/>
                <w:color w:val="000000"/>
                <w:sz w:val="18"/>
                <w:szCs w:val="18"/>
                <w:u w:val="none"/>
              </w:rPr>
            </w:pPr>
          </w:p>
        </w:tc>
        <w:tc>
          <w:tcPr>
            <w:tcW w:w="920" w:type="dxa"/>
            <w:tcBorders>
              <w:top w:val="nil"/>
              <w:left w:val="nil"/>
              <w:bottom w:val="nil"/>
              <w:right w:val="nil"/>
            </w:tcBorders>
            <w:shd w:val="clear" w:color="auto" w:fill="auto"/>
            <w:tcMar>
              <w:top w:w="15" w:type="dxa"/>
              <w:left w:w="15" w:type="dxa"/>
              <w:right w:w="15" w:type="dxa"/>
            </w:tcMar>
            <w:vAlign w:val="center"/>
          </w:tcPr>
          <w:p w14:paraId="1EAF2871">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tcMar>
              <w:top w:w="15" w:type="dxa"/>
              <w:left w:w="15" w:type="dxa"/>
              <w:right w:w="15" w:type="dxa"/>
            </w:tcMar>
            <w:vAlign w:val="center"/>
          </w:tcPr>
          <w:p w14:paraId="1498C37D">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46FE6E2F">
            <w:pPr>
              <w:rPr>
                <w:rFonts w:hint="eastAsia" w:ascii="宋体" w:hAnsi="宋体" w:eastAsia="宋体" w:cs="宋体"/>
                <w:i w:val="0"/>
                <w:color w:val="000000"/>
                <w:sz w:val="18"/>
                <w:szCs w:val="18"/>
                <w:u w:val="none"/>
              </w:rPr>
            </w:pPr>
          </w:p>
        </w:tc>
        <w:tc>
          <w:tcPr>
            <w:tcW w:w="2085" w:type="dxa"/>
            <w:tcBorders>
              <w:top w:val="nil"/>
              <w:left w:val="nil"/>
              <w:bottom w:val="nil"/>
              <w:right w:val="nil"/>
            </w:tcBorders>
            <w:shd w:val="clear" w:color="auto" w:fill="auto"/>
            <w:tcMar>
              <w:top w:w="15" w:type="dxa"/>
              <w:left w:w="15" w:type="dxa"/>
              <w:right w:w="15" w:type="dxa"/>
            </w:tcMar>
            <w:vAlign w:val="center"/>
          </w:tcPr>
          <w:p w14:paraId="7C1F0A23">
            <w:pPr>
              <w:rPr>
                <w:rFonts w:hint="eastAsia" w:ascii="宋体" w:hAnsi="宋体" w:eastAsia="宋体" w:cs="宋体"/>
                <w:i w:val="0"/>
                <w:color w:val="000000"/>
                <w:sz w:val="18"/>
                <w:szCs w:val="18"/>
                <w:u w:val="none"/>
              </w:rPr>
            </w:pPr>
          </w:p>
        </w:tc>
      </w:tr>
      <w:tr w14:paraId="59E1D696">
        <w:tblPrEx>
          <w:tblCellMar>
            <w:top w:w="0" w:type="dxa"/>
            <w:left w:w="0" w:type="dxa"/>
            <w:bottom w:w="0" w:type="dxa"/>
            <w:right w:w="0" w:type="dxa"/>
          </w:tblCellMar>
        </w:tblPrEx>
        <w:trPr>
          <w:trHeight w:val="904" w:hRule="atLeast"/>
        </w:trPr>
        <w:tc>
          <w:tcPr>
            <w:tcW w:w="830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D420F">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06DC6B29">
        <w:tblPrEx>
          <w:tblCellMar>
            <w:top w:w="0" w:type="dxa"/>
            <w:left w:w="0" w:type="dxa"/>
            <w:bottom w:w="0" w:type="dxa"/>
            <w:right w:w="0" w:type="dxa"/>
          </w:tblCellMar>
        </w:tblPrEx>
        <w:trPr>
          <w:trHeight w:val="286" w:hRule="atLeast"/>
        </w:trPr>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DC60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90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092E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51112422Y000000283420-非定额公用经费-事业</w:t>
            </w:r>
          </w:p>
        </w:tc>
      </w:tr>
      <w:tr w14:paraId="6B510692">
        <w:tblPrEx>
          <w:tblCellMar>
            <w:top w:w="0" w:type="dxa"/>
            <w:left w:w="0" w:type="dxa"/>
            <w:bottom w:w="0" w:type="dxa"/>
            <w:right w:w="0" w:type="dxa"/>
          </w:tblCellMar>
        </w:tblPrEx>
        <w:trPr>
          <w:trHeight w:val="512" w:hRule="atLeast"/>
        </w:trPr>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BC35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36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9A42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920" w:type="dxa"/>
            <w:tcBorders>
              <w:top w:val="nil"/>
              <w:left w:val="nil"/>
              <w:bottom w:val="nil"/>
              <w:right w:val="nil"/>
            </w:tcBorders>
            <w:shd w:val="clear" w:color="auto" w:fill="auto"/>
            <w:tcMar>
              <w:top w:w="15" w:type="dxa"/>
              <w:left w:w="15" w:type="dxa"/>
              <w:right w:w="15" w:type="dxa"/>
            </w:tcMar>
            <w:vAlign w:val="center"/>
          </w:tcPr>
          <w:p w14:paraId="605C75D8">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6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615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井研县建设招投标服务中心</w:t>
            </w:r>
          </w:p>
        </w:tc>
      </w:tr>
      <w:tr w14:paraId="47436DBE">
        <w:tblPrEx>
          <w:tblCellMar>
            <w:top w:w="0" w:type="dxa"/>
            <w:left w:w="0" w:type="dxa"/>
            <w:bottom w:w="0" w:type="dxa"/>
            <w:right w:w="0" w:type="dxa"/>
          </w:tblCellMar>
        </w:tblPrEx>
        <w:trPr>
          <w:trHeight w:val="286" w:hRule="atLeast"/>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BB0C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3714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36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CF1A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51577">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0A982B08">
        <w:tblPrEx>
          <w:tblCellMar>
            <w:top w:w="0" w:type="dxa"/>
            <w:left w:w="0" w:type="dxa"/>
            <w:bottom w:w="0" w:type="dxa"/>
            <w:right w:w="0" w:type="dxa"/>
          </w:tblCellMar>
        </w:tblPrEx>
        <w:trPr>
          <w:trHeight w:val="708"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23F24">
            <w:pPr>
              <w:rPr>
                <w:rFonts w:hint="eastAsia" w:ascii="宋体" w:hAnsi="宋体" w:eastAsia="宋体" w:cs="宋体"/>
                <w:i w:val="0"/>
                <w:color w:val="000000"/>
                <w:sz w:val="18"/>
                <w:szCs w:val="18"/>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16A95">
            <w:pPr>
              <w:rPr>
                <w:rFonts w:hint="eastAsia" w:ascii="宋体" w:hAnsi="宋体" w:eastAsia="宋体" w:cs="宋体"/>
                <w:i w:val="0"/>
                <w:color w:val="000000"/>
                <w:sz w:val="18"/>
                <w:szCs w:val="18"/>
                <w:u w:val="none"/>
              </w:rPr>
            </w:pPr>
          </w:p>
        </w:tc>
        <w:tc>
          <w:tcPr>
            <w:tcW w:w="336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0E05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提高预算编制质量，严格执行预算，保障单位日常运转。</w:t>
            </w:r>
          </w:p>
        </w:tc>
        <w:tc>
          <w:tcPr>
            <w:tcW w:w="35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E9D98">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7F4C3B28">
        <w:tblPrEx>
          <w:tblCellMar>
            <w:top w:w="0" w:type="dxa"/>
            <w:left w:w="0" w:type="dxa"/>
            <w:bottom w:w="0" w:type="dxa"/>
            <w:right w:w="0" w:type="dxa"/>
          </w:tblCellMar>
        </w:tblPrEx>
        <w:trPr>
          <w:trHeight w:val="693"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3BA65">
            <w:pP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DADB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90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61584">
            <w:pPr>
              <w:rPr>
                <w:rFonts w:hint="eastAsia" w:ascii="宋体" w:hAnsi="宋体" w:eastAsia="宋体" w:cs="宋体"/>
                <w:i w:val="0"/>
                <w:color w:val="000000"/>
                <w:sz w:val="18"/>
                <w:szCs w:val="18"/>
                <w:u w:val="none"/>
              </w:rPr>
            </w:pPr>
          </w:p>
        </w:tc>
      </w:tr>
      <w:tr w14:paraId="69418A19">
        <w:tblPrEx>
          <w:tblCellMar>
            <w:top w:w="0" w:type="dxa"/>
            <w:left w:w="0" w:type="dxa"/>
            <w:bottom w:w="0" w:type="dxa"/>
            <w:right w:w="0" w:type="dxa"/>
          </w:tblCellMar>
        </w:tblPrEx>
        <w:trPr>
          <w:trHeight w:val="361" w:hRule="atLeast"/>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22B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E37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BEC8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93B5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0E7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E7B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7353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BF63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ECBE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74E0BF74">
        <w:tblPrEx>
          <w:tblCellMar>
            <w:top w:w="0" w:type="dxa"/>
            <w:left w:w="0" w:type="dxa"/>
            <w:bottom w:w="0" w:type="dxa"/>
            <w:right w:w="0" w:type="dxa"/>
          </w:tblCellMar>
        </w:tblPrEx>
        <w:trPr>
          <w:trHeight w:val="346"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D63C7">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0DC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B8C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0.24</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BBA5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0.24</w:t>
            </w: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9653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0.24</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5DF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72D8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31F99">
            <w:pPr>
              <w:jc w:val="center"/>
              <w:rPr>
                <w:rFonts w:hint="eastAsia" w:ascii="宋体" w:hAnsi="宋体" w:eastAsia="宋体" w:cs="宋体"/>
                <w:i w:val="0"/>
                <w:color w:val="000000"/>
                <w:sz w:val="18"/>
                <w:szCs w:val="18"/>
                <w:u w:val="none"/>
              </w:rPr>
            </w:pPr>
          </w:p>
        </w:tc>
        <w:tc>
          <w:tcPr>
            <w:tcW w:w="20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44BC9">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0EF4198">
        <w:tblPrEx>
          <w:tblCellMar>
            <w:top w:w="0" w:type="dxa"/>
            <w:left w:w="0" w:type="dxa"/>
            <w:bottom w:w="0" w:type="dxa"/>
            <w:right w:w="0" w:type="dxa"/>
          </w:tblCellMar>
        </w:tblPrEx>
        <w:trPr>
          <w:trHeight w:val="391"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F951B">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1DA5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B619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0.24</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DF7E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0.24</w:t>
            </w: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6F9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0.24</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A78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8C1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B46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A42D8">
            <w:pPr>
              <w:rPr>
                <w:rFonts w:hint="eastAsia" w:ascii="黑体" w:hAnsi="黑体" w:eastAsia="黑体" w:cs="黑体"/>
                <w:i/>
                <w:color w:val="000000"/>
                <w:sz w:val="18"/>
                <w:szCs w:val="18"/>
                <w:u w:val="none"/>
              </w:rPr>
            </w:pPr>
          </w:p>
        </w:tc>
      </w:tr>
      <w:tr w14:paraId="6B2A4BFC">
        <w:tblPrEx>
          <w:tblCellMar>
            <w:top w:w="0" w:type="dxa"/>
            <w:left w:w="0" w:type="dxa"/>
            <w:bottom w:w="0" w:type="dxa"/>
            <w:right w:w="0" w:type="dxa"/>
          </w:tblCellMar>
        </w:tblPrEx>
        <w:trPr>
          <w:trHeight w:val="407"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02935">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E99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E26F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74A1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6D5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063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961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3DD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2405C">
            <w:pPr>
              <w:rPr>
                <w:rFonts w:hint="eastAsia" w:ascii="黑体" w:hAnsi="黑体" w:eastAsia="黑体" w:cs="黑体"/>
                <w:i/>
                <w:color w:val="000000"/>
                <w:sz w:val="18"/>
                <w:szCs w:val="18"/>
                <w:u w:val="none"/>
              </w:rPr>
            </w:pPr>
          </w:p>
        </w:tc>
      </w:tr>
      <w:tr w14:paraId="1C39D3EA">
        <w:tblPrEx>
          <w:tblCellMar>
            <w:top w:w="0" w:type="dxa"/>
            <w:left w:w="0" w:type="dxa"/>
            <w:bottom w:w="0" w:type="dxa"/>
            <w:right w:w="0" w:type="dxa"/>
          </w:tblCellMar>
        </w:tblPrEx>
        <w:trPr>
          <w:trHeight w:val="361"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EC723">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120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98E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F58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E074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4ACA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185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A31D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92B92">
            <w:pPr>
              <w:rPr>
                <w:rFonts w:hint="eastAsia" w:ascii="黑体" w:hAnsi="黑体" w:eastAsia="黑体" w:cs="黑体"/>
                <w:i/>
                <w:color w:val="000000"/>
                <w:sz w:val="18"/>
                <w:szCs w:val="18"/>
                <w:u w:val="none"/>
              </w:rPr>
            </w:pPr>
          </w:p>
        </w:tc>
      </w:tr>
      <w:tr w14:paraId="5C847808">
        <w:tblPrEx>
          <w:tblCellMar>
            <w:top w:w="0" w:type="dxa"/>
            <w:left w:w="0" w:type="dxa"/>
            <w:bottom w:w="0" w:type="dxa"/>
            <w:right w:w="0" w:type="dxa"/>
          </w:tblCellMar>
        </w:tblPrEx>
        <w:trPr>
          <w:trHeight w:val="339"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13175">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22BE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CB96E">
            <w:pPr>
              <w:jc w:val="center"/>
              <w:rPr>
                <w:rFonts w:hint="eastAsia" w:ascii="微软雅黑" w:hAnsi="微软雅黑" w:eastAsia="微软雅黑" w:cs="微软雅黑"/>
                <w:i/>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B52F7">
            <w:pPr>
              <w:jc w:val="center"/>
              <w:rPr>
                <w:rFonts w:hint="eastAsia" w:ascii="微软雅黑" w:hAnsi="微软雅黑" w:eastAsia="微软雅黑" w:cs="微软雅黑"/>
                <w:i/>
                <w:color w:val="000000"/>
                <w:sz w:val="16"/>
                <w:szCs w:val="16"/>
                <w:u w:val="none"/>
              </w:rPr>
            </w:pP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FA79F">
            <w:pPr>
              <w:jc w:val="center"/>
              <w:rPr>
                <w:rFonts w:hint="eastAsia" w:ascii="微软雅黑" w:hAnsi="微软雅黑" w:eastAsia="微软雅黑" w:cs="微软雅黑"/>
                <w:i/>
                <w:color w:val="000000"/>
                <w:sz w:val="16"/>
                <w:szCs w:val="16"/>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1E245">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C29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C58E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3492D">
            <w:pPr>
              <w:rPr>
                <w:rFonts w:hint="eastAsia" w:ascii="黑体" w:hAnsi="黑体" w:eastAsia="黑体" w:cs="黑体"/>
                <w:i/>
                <w:color w:val="000000"/>
                <w:sz w:val="18"/>
                <w:szCs w:val="18"/>
                <w:u w:val="none"/>
              </w:rPr>
            </w:pPr>
          </w:p>
        </w:tc>
      </w:tr>
      <w:tr w14:paraId="4BAD3EFB">
        <w:tblPrEx>
          <w:tblCellMar>
            <w:top w:w="0" w:type="dxa"/>
            <w:left w:w="0" w:type="dxa"/>
            <w:bottom w:w="0" w:type="dxa"/>
            <w:right w:w="0" w:type="dxa"/>
          </w:tblCellMar>
        </w:tblPrEx>
        <w:trPr>
          <w:trHeight w:val="452" w:hRule="atLeast"/>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94E6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439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BA2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C32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1DA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EC9E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572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4A6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797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EAB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2D6D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61F6A838">
        <w:tblPrEx>
          <w:tblCellMar>
            <w:top w:w="0" w:type="dxa"/>
            <w:left w:w="0" w:type="dxa"/>
            <w:bottom w:w="0" w:type="dxa"/>
            <w:right w:w="0" w:type="dxa"/>
          </w:tblCellMar>
        </w:tblPrEx>
        <w:trPr>
          <w:trHeight w:val="339"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9F4CC">
            <w:pPr>
              <w:jc w:val="center"/>
              <w:rPr>
                <w:rFonts w:hint="eastAsia" w:ascii="宋体" w:hAnsi="宋体" w:eastAsia="宋体" w:cs="宋体"/>
                <w:i w:val="0"/>
                <w:color w:val="000000"/>
                <w:sz w:val="18"/>
                <w:szCs w:val="18"/>
                <w:u w:val="none"/>
              </w:rPr>
            </w:pP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0537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7DC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5D5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2F2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B84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DFB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23C80">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4B2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81632">
            <w:pPr>
              <w:jc w:val="center"/>
              <w:rPr>
                <w:rFonts w:hint="eastAsia" w:ascii="宋体" w:hAnsi="宋体" w:eastAsia="宋体" w:cs="宋体"/>
                <w:i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750F7">
            <w:pPr>
              <w:jc w:val="center"/>
              <w:rPr>
                <w:rFonts w:hint="eastAsia" w:ascii="微软雅黑" w:hAnsi="微软雅黑" w:eastAsia="微软雅黑" w:cs="微软雅黑"/>
                <w:i/>
                <w:color w:val="000000"/>
                <w:sz w:val="16"/>
                <w:szCs w:val="16"/>
                <w:u w:val="none"/>
              </w:rPr>
            </w:pPr>
          </w:p>
        </w:tc>
      </w:tr>
      <w:tr w14:paraId="6F4C1592">
        <w:tblPrEx>
          <w:tblCellMar>
            <w:top w:w="0" w:type="dxa"/>
            <w:left w:w="0" w:type="dxa"/>
            <w:bottom w:w="0" w:type="dxa"/>
            <w:right w:w="0" w:type="dxa"/>
          </w:tblCellMar>
        </w:tblPrEx>
        <w:trPr>
          <w:trHeight w:val="678"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BDAE9">
            <w:pPr>
              <w:jc w:val="center"/>
              <w:rPr>
                <w:rFonts w:hint="eastAsia" w:ascii="宋体" w:hAnsi="宋体" w:eastAsia="宋体" w:cs="宋体"/>
                <w:i w:val="0"/>
                <w:color w:val="000000"/>
                <w:sz w:val="18"/>
                <w:szCs w:val="18"/>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0D714">
            <w:pPr>
              <w:jc w:val="center"/>
              <w:rPr>
                <w:rFonts w:hint="eastAsia" w:ascii="宋体" w:hAnsi="宋体" w:eastAsia="宋体" w:cs="宋体"/>
                <w:i w:val="0"/>
                <w:color w:val="000000"/>
                <w:sz w:val="18"/>
                <w:szCs w:val="18"/>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D1E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AB43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预算编制准确率（计算方法为：∣（执行数-预算数）/预算数∣）</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54F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5895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196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21BE3">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BE9D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0AD1A">
            <w:pPr>
              <w:jc w:val="center"/>
              <w:rPr>
                <w:rFonts w:hint="eastAsia" w:ascii="宋体" w:hAnsi="宋体" w:eastAsia="宋体" w:cs="宋体"/>
                <w:i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7EC2B">
            <w:pPr>
              <w:jc w:val="center"/>
              <w:rPr>
                <w:rFonts w:hint="eastAsia" w:ascii="微软雅黑" w:hAnsi="微软雅黑" w:eastAsia="微软雅黑" w:cs="微软雅黑"/>
                <w:i/>
                <w:color w:val="000000"/>
                <w:sz w:val="16"/>
                <w:szCs w:val="16"/>
                <w:u w:val="none"/>
              </w:rPr>
            </w:pPr>
          </w:p>
        </w:tc>
      </w:tr>
      <w:tr w14:paraId="165F82E0">
        <w:tblPrEx>
          <w:tblCellMar>
            <w:top w:w="0" w:type="dxa"/>
            <w:left w:w="0" w:type="dxa"/>
            <w:bottom w:w="0" w:type="dxa"/>
            <w:right w:w="0" w:type="dxa"/>
          </w:tblCellMar>
        </w:tblPrEx>
        <w:trPr>
          <w:trHeight w:val="904"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5D052">
            <w:pPr>
              <w:jc w:val="center"/>
              <w:rPr>
                <w:rFonts w:hint="eastAsia" w:ascii="宋体" w:hAnsi="宋体" w:eastAsia="宋体" w:cs="宋体"/>
                <w:i w:val="0"/>
                <w:color w:val="000000"/>
                <w:sz w:val="18"/>
                <w:szCs w:val="18"/>
                <w:u w:val="none"/>
              </w:rPr>
            </w:pP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7959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45D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433C3">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w:t>
            </w:r>
            <w:bookmarkStart w:id="126" w:name="_GoBack"/>
            <w:r>
              <w:rPr>
                <w:rFonts w:hint="eastAsia" w:ascii="宋体" w:hAnsi="宋体" w:cs="宋体"/>
                <w:i w:val="0"/>
                <w:color w:val="000000"/>
                <w:kern w:val="0"/>
                <w:sz w:val="18"/>
                <w:szCs w:val="18"/>
                <w:u w:val="none"/>
                <w:lang w:val="en-US" w:eastAsia="zh-CN" w:bidi="ar"/>
              </w:rPr>
              <w:t>三公</w:t>
            </w:r>
            <w:bookmarkEnd w:id="126"/>
            <w:r>
              <w:rPr>
                <w:rFonts w:hint="eastAsia" w:ascii="宋体" w:hAnsi="宋体" w:cs="宋体"/>
                <w:i w:val="0"/>
                <w:color w:val="000000"/>
                <w:kern w:val="0"/>
                <w:sz w:val="18"/>
                <w:szCs w:val="18"/>
                <w:u w:val="none"/>
                <w:lang w:val="en-US" w:eastAsia="zh-CN" w:bidi="ar"/>
              </w:rPr>
              <w:t>”经费</w:t>
            </w:r>
            <w:r>
              <w:rPr>
                <w:rFonts w:ascii="宋体" w:hAnsi="宋体" w:eastAsia="宋体" w:cs="宋体"/>
                <w:i w:val="0"/>
                <w:color w:val="000000"/>
                <w:kern w:val="0"/>
                <w:sz w:val="18"/>
                <w:szCs w:val="18"/>
                <w:u w:val="none"/>
                <w:lang w:val="en-US" w:eastAsia="zh-CN" w:bidi="ar"/>
              </w:rPr>
              <w:t>控制率[计算方法为：（</w:t>
            </w:r>
            <w:r>
              <w:rPr>
                <w:rFonts w:hint="eastAsia" w:ascii="宋体" w:hAnsi="宋体" w:cs="宋体"/>
                <w:i w:val="0"/>
                <w:color w:val="000000"/>
                <w:kern w:val="0"/>
                <w:sz w:val="18"/>
                <w:szCs w:val="18"/>
                <w:u w:val="none"/>
                <w:lang w:val="en-US" w:eastAsia="zh-CN" w:bidi="ar"/>
              </w:rPr>
              <w:t>“三公”经费</w:t>
            </w:r>
            <w:r>
              <w:rPr>
                <w:rFonts w:ascii="宋体" w:hAnsi="宋体" w:eastAsia="宋体" w:cs="宋体"/>
                <w:i w:val="0"/>
                <w:color w:val="000000"/>
                <w:kern w:val="0"/>
                <w:sz w:val="18"/>
                <w:szCs w:val="18"/>
                <w:u w:val="none"/>
                <w:lang w:val="en-US" w:eastAsia="zh-CN" w:bidi="ar"/>
              </w:rPr>
              <w:t>实际支出数/预算安排数]×100%）</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A9E4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C35B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C4CA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C2B0E">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C005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C4458">
            <w:pPr>
              <w:jc w:val="center"/>
              <w:rPr>
                <w:rFonts w:hint="eastAsia" w:ascii="宋体" w:hAnsi="宋体" w:eastAsia="宋体" w:cs="宋体"/>
                <w:i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E35C0">
            <w:pPr>
              <w:jc w:val="center"/>
              <w:rPr>
                <w:rFonts w:hint="eastAsia" w:ascii="微软雅黑" w:hAnsi="微软雅黑" w:eastAsia="微软雅黑" w:cs="微软雅黑"/>
                <w:i/>
                <w:color w:val="000000"/>
                <w:sz w:val="16"/>
                <w:szCs w:val="16"/>
                <w:u w:val="none"/>
              </w:rPr>
            </w:pPr>
          </w:p>
        </w:tc>
      </w:tr>
      <w:tr w14:paraId="79D6BDA3">
        <w:tblPrEx>
          <w:tblCellMar>
            <w:top w:w="0" w:type="dxa"/>
            <w:left w:w="0" w:type="dxa"/>
            <w:bottom w:w="0" w:type="dxa"/>
            <w:right w:w="0" w:type="dxa"/>
          </w:tblCellMar>
        </w:tblPrEx>
        <w:trPr>
          <w:trHeight w:val="339"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4B082">
            <w:pPr>
              <w:jc w:val="center"/>
              <w:rPr>
                <w:rFonts w:hint="eastAsia" w:ascii="宋体" w:hAnsi="宋体" w:eastAsia="宋体" w:cs="宋体"/>
                <w:i w:val="0"/>
                <w:color w:val="000000"/>
                <w:sz w:val="18"/>
                <w:szCs w:val="18"/>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E0AB7">
            <w:pPr>
              <w:jc w:val="center"/>
              <w:rPr>
                <w:rFonts w:hint="eastAsia" w:ascii="宋体" w:hAnsi="宋体" w:eastAsia="宋体" w:cs="宋体"/>
                <w:i w:val="0"/>
                <w:color w:val="000000"/>
                <w:sz w:val="18"/>
                <w:szCs w:val="18"/>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EBD9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3BD0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运转保障率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56A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EF0B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8DD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5951E">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3A9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22C1D">
            <w:pPr>
              <w:jc w:val="center"/>
              <w:rPr>
                <w:rFonts w:hint="eastAsia" w:ascii="宋体" w:hAnsi="宋体" w:eastAsia="宋体" w:cs="宋体"/>
                <w:i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596A1">
            <w:pPr>
              <w:jc w:val="center"/>
              <w:rPr>
                <w:rFonts w:hint="eastAsia" w:ascii="微软雅黑" w:hAnsi="微软雅黑" w:eastAsia="微软雅黑" w:cs="微软雅黑"/>
                <w:i/>
                <w:color w:val="000000"/>
                <w:sz w:val="16"/>
                <w:szCs w:val="16"/>
                <w:u w:val="none"/>
              </w:rPr>
            </w:pPr>
          </w:p>
        </w:tc>
      </w:tr>
      <w:tr w14:paraId="742BF710">
        <w:tblPrEx>
          <w:tblCellMar>
            <w:top w:w="0" w:type="dxa"/>
            <w:left w:w="0" w:type="dxa"/>
            <w:bottom w:w="0" w:type="dxa"/>
            <w:right w:w="0" w:type="dxa"/>
          </w:tblCellMar>
        </w:tblPrEx>
        <w:trPr>
          <w:trHeight w:val="286" w:hRule="atLeast"/>
        </w:trPr>
        <w:tc>
          <w:tcPr>
            <w:tcW w:w="567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9BF1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35BA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B63B0">
            <w:pPr>
              <w:rPr>
                <w:rFonts w:hint="eastAsia" w:ascii="宋体" w:hAnsi="宋体" w:eastAsia="宋体" w:cs="宋体"/>
                <w:i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F64E5">
            <w:pPr>
              <w:rPr>
                <w:rFonts w:hint="eastAsia" w:ascii="宋体" w:hAnsi="宋体" w:eastAsia="宋体" w:cs="宋体"/>
                <w:i w:val="0"/>
                <w:color w:val="000000"/>
                <w:sz w:val="18"/>
                <w:szCs w:val="18"/>
                <w:u w:val="none"/>
              </w:rPr>
            </w:pPr>
          </w:p>
        </w:tc>
      </w:tr>
      <w:tr w14:paraId="16FD8FD9">
        <w:tblPrEx>
          <w:tblCellMar>
            <w:top w:w="0" w:type="dxa"/>
            <w:left w:w="0" w:type="dxa"/>
            <w:bottom w:w="0" w:type="dxa"/>
            <w:right w:w="0" w:type="dxa"/>
          </w:tblCellMar>
        </w:tblPrEx>
        <w:trPr>
          <w:trHeight w:val="60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393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66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74369">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2CA9D2B2">
        <w:tblPrEx>
          <w:tblCellMar>
            <w:top w:w="0" w:type="dxa"/>
            <w:left w:w="0" w:type="dxa"/>
            <w:bottom w:w="0" w:type="dxa"/>
            <w:right w:w="0" w:type="dxa"/>
          </w:tblCellMar>
        </w:tblPrEx>
        <w:trPr>
          <w:trHeight w:val="57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DAC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66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5F543">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01EEC051">
        <w:tblPrEx>
          <w:tblCellMar>
            <w:top w:w="0" w:type="dxa"/>
            <w:left w:w="0" w:type="dxa"/>
            <w:bottom w:w="0" w:type="dxa"/>
            <w:right w:w="0" w:type="dxa"/>
          </w:tblCellMar>
        </w:tblPrEx>
        <w:trPr>
          <w:trHeight w:val="63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138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66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5D964">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48B45939">
        <w:tblPrEx>
          <w:tblCellMar>
            <w:top w:w="0" w:type="dxa"/>
            <w:left w:w="0" w:type="dxa"/>
            <w:bottom w:w="0" w:type="dxa"/>
            <w:right w:w="0" w:type="dxa"/>
          </w:tblCellMar>
        </w:tblPrEx>
        <w:trPr>
          <w:trHeight w:val="286" w:hRule="atLeast"/>
        </w:trPr>
        <w:tc>
          <w:tcPr>
            <w:tcW w:w="367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6357B">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62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F17EF">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44FA33C8">
        <w:tblPrEx>
          <w:tblCellMar>
            <w:top w:w="0" w:type="dxa"/>
            <w:left w:w="0" w:type="dxa"/>
            <w:bottom w:w="0" w:type="dxa"/>
            <w:right w:w="0" w:type="dxa"/>
          </w:tblCellMar>
        </w:tblPrEx>
        <w:trPr>
          <w:trHeight w:val="286" w:hRule="atLeast"/>
        </w:trPr>
        <w:tc>
          <w:tcPr>
            <w:tcW w:w="636" w:type="dxa"/>
            <w:tcBorders>
              <w:top w:val="nil"/>
              <w:left w:val="nil"/>
              <w:bottom w:val="nil"/>
              <w:right w:val="nil"/>
            </w:tcBorders>
            <w:shd w:val="clear" w:color="auto" w:fill="auto"/>
            <w:tcMar>
              <w:top w:w="15" w:type="dxa"/>
              <w:left w:w="15" w:type="dxa"/>
              <w:right w:w="15" w:type="dxa"/>
            </w:tcMar>
            <w:vAlign w:val="center"/>
          </w:tcPr>
          <w:p w14:paraId="538E7665">
            <w:pPr>
              <w:rPr>
                <w:rFonts w:hint="eastAsia" w:ascii="宋体" w:hAnsi="宋体" w:eastAsia="宋体" w:cs="宋体"/>
                <w:i w:val="0"/>
                <w:color w:val="000000"/>
                <w:sz w:val="18"/>
                <w:szCs w:val="18"/>
                <w:u w:val="none"/>
              </w:rPr>
            </w:pPr>
          </w:p>
        </w:tc>
        <w:tc>
          <w:tcPr>
            <w:tcW w:w="759" w:type="dxa"/>
            <w:tcBorders>
              <w:top w:val="nil"/>
              <w:left w:val="nil"/>
              <w:bottom w:val="nil"/>
              <w:right w:val="nil"/>
            </w:tcBorders>
            <w:shd w:val="clear" w:color="auto" w:fill="auto"/>
            <w:tcMar>
              <w:top w:w="15" w:type="dxa"/>
              <w:left w:w="15" w:type="dxa"/>
              <w:right w:w="15" w:type="dxa"/>
            </w:tcMar>
            <w:vAlign w:val="center"/>
          </w:tcPr>
          <w:p w14:paraId="52637651">
            <w:pPr>
              <w:rPr>
                <w:rFonts w:hint="eastAsia" w:ascii="宋体" w:hAnsi="宋体" w:eastAsia="宋体" w:cs="宋体"/>
                <w:i w:val="0"/>
                <w:color w:val="000000"/>
                <w:sz w:val="18"/>
                <w:szCs w:val="18"/>
                <w:u w:val="none"/>
              </w:rPr>
            </w:pPr>
          </w:p>
        </w:tc>
        <w:tc>
          <w:tcPr>
            <w:tcW w:w="877" w:type="dxa"/>
            <w:tcBorders>
              <w:top w:val="nil"/>
              <w:left w:val="nil"/>
              <w:bottom w:val="nil"/>
              <w:right w:val="nil"/>
            </w:tcBorders>
            <w:shd w:val="clear" w:color="auto" w:fill="auto"/>
            <w:tcMar>
              <w:top w:w="15" w:type="dxa"/>
              <w:left w:w="15" w:type="dxa"/>
              <w:right w:w="15" w:type="dxa"/>
            </w:tcMar>
            <w:vAlign w:val="center"/>
          </w:tcPr>
          <w:p w14:paraId="2C20BDD3">
            <w:pPr>
              <w:rPr>
                <w:rFonts w:hint="eastAsia" w:ascii="宋体" w:hAnsi="宋体" w:eastAsia="宋体" w:cs="宋体"/>
                <w:i w:val="0"/>
                <w:color w:val="000000"/>
                <w:sz w:val="18"/>
                <w:szCs w:val="18"/>
                <w:u w:val="none"/>
              </w:rPr>
            </w:pPr>
          </w:p>
        </w:tc>
        <w:tc>
          <w:tcPr>
            <w:tcW w:w="1140" w:type="dxa"/>
            <w:tcBorders>
              <w:top w:val="nil"/>
              <w:left w:val="nil"/>
              <w:bottom w:val="nil"/>
              <w:right w:val="nil"/>
            </w:tcBorders>
            <w:shd w:val="clear" w:color="auto" w:fill="auto"/>
            <w:tcMar>
              <w:top w:w="15" w:type="dxa"/>
              <w:left w:w="15" w:type="dxa"/>
              <w:right w:w="15" w:type="dxa"/>
            </w:tcMar>
            <w:vAlign w:val="center"/>
          </w:tcPr>
          <w:p w14:paraId="6D79E72F">
            <w:pPr>
              <w:rPr>
                <w:rFonts w:hint="eastAsia" w:ascii="宋体" w:hAnsi="宋体" w:eastAsia="宋体" w:cs="宋体"/>
                <w:i w:val="0"/>
                <w:color w:val="000000"/>
                <w:sz w:val="18"/>
                <w:szCs w:val="18"/>
                <w:u w:val="none"/>
              </w:rPr>
            </w:pPr>
          </w:p>
        </w:tc>
        <w:tc>
          <w:tcPr>
            <w:tcW w:w="262" w:type="dxa"/>
            <w:tcBorders>
              <w:top w:val="nil"/>
              <w:left w:val="nil"/>
              <w:bottom w:val="nil"/>
              <w:right w:val="nil"/>
            </w:tcBorders>
            <w:shd w:val="clear" w:color="auto" w:fill="auto"/>
            <w:tcMar>
              <w:top w:w="15" w:type="dxa"/>
              <w:left w:w="15" w:type="dxa"/>
              <w:right w:w="15" w:type="dxa"/>
            </w:tcMar>
            <w:vAlign w:val="center"/>
          </w:tcPr>
          <w:p w14:paraId="60CC6B31">
            <w:pPr>
              <w:rPr>
                <w:rFonts w:hint="eastAsia" w:ascii="宋体" w:hAnsi="宋体" w:eastAsia="宋体" w:cs="宋体"/>
                <w:i w:val="0"/>
                <w:color w:val="000000"/>
                <w:sz w:val="18"/>
                <w:szCs w:val="18"/>
                <w:u w:val="none"/>
              </w:rPr>
            </w:pPr>
          </w:p>
        </w:tc>
        <w:tc>
          <w:tcPr>
            <w:tcW w:w="821" w:type="dxa"/>
            <w:tcBorders>
              <w:top w:val="nil"/>
              <w:left w:val="nil"/>
              <w:bottom w:val="nil"/>
              <w:right w:val="nil"/>
            </w:tcBorders>
            <w:shd w:val="clear" w:color="auto" w:fill="auto"/>
            <w:tcMar>
              <w:top w:w="15" w:type="dxa"/>
              <w:left w:w="15" w:type="dxa"/>
              <w:right w:w="15" w:type="dxa"/>
            </w:tcMar>
            <w:vAlign w:val="center"/>
          </w:tcPr>
          <w:p w14:paraId="583F86B6">
            <w:pPr>
              <w:rPr>
                <w:rFonts w:hint="eastAsia" w:ascii="宋体" w:hAnsi="宋体" w:eastAsia="宋体" w:cs="宋体"/>
                <w:i w:val="0"/>
                <w:color w:val="000000"/>
                <w:sz w:val="18"/>
                <w:szCs w:val="18"/>
                <w:u w:val="none"/>
              </w:rPr>
            </w:pPr>
          </w:p>
        </w:tc>
        <w:tc>
          <w:tcPr>
            <w:tcW w:w="261" w:type="dxa"/>
            <w:tcBorders>
              <w:top w:val="nil"/>
              <w:left w:val="nil"/>
              <w:bottom w:val="nil"/>
              <w:right w:val="nil"/>
            </w:tcBorders>
            <w:shd w:val="clear" w:color="auto" w:fill="auto"/>
            <w:tcMar>
              <w:top w:w="15" w:type="dxa"/>
              <w:left w:w="15" w:type="dxa"/>
              <w:right w:w="15" w:type="dxa"/>
            </w:tcMar>
            <w:vAlign w:val="center"/>
          </w:tcPr>
          <w:p w14:paraId="706B2AB0">
            <w:pPr>
              <w:rPr>
                <w:rFonts w:hint="eastAsia" w:ascii="宋体" w:hAnsi="宋体" w:eastAsia="宋体" w:cs="宋体"/>
                <w:i w:val="0"/>
                <w:color w:val="000000"/>
                <w:sz w:val="18"/>
                <w:szCs w:val="18"/>
                <w:u w:val="none"/>
              </w:rPr>
            </w:pPr>
          </w:p>
        </w:tc>
        <w:tc>
          <w:tcPr>
            <w:tcW w:w="920" w:type="dxa"/>
            <w:tcBorders>
              <w:top w:val="nil"/>
              <w:left w:val="nil"/>
              <w:bottom w:val="nil"/>
              <w:right w:val="nil"/>
            </w:tcBorders>
            <w:shd w:val="clear" w:color="auto" w:fill="auto"/>
            <w:tcMar>
              <w:top w:w="15" w:type="dxa"/>
              <w:left w:w="15" w:type="dxa"/>
              <w:right w:w="15" w:type="dxa"/>
            </w:tcMar>
            <w:vAlign w:val="center"/>
          </w:tcPr>
          <w:p w14:paraId="7AD0DD70">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tcMar>
              <w:top w:w="15" w:type="dxa"/>
              <w:left w:w="15" w:type="dxa"/>
              <w:right w:w="15" w:type="dxa"/>
            </w:tcMar>
            <w:vAlign w:val="center"/>
          </w:tcPr>
          <w:p w14:paraId="300EBE21">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4B9F93DB">
            <w:pPr>
              <w:rPr>
                <w:rFonts w:hint="eastAsia" w:ascii="宋体" w:hAnsi="宋体" w:eastAsia="宋体" w:cs="宋体"/>
                <w:i w:val="0"/>
                <w:color w:val="000000"/>
                <w:sz w:val="18"/>
                <w:szCs w:val="18"/>
                <w:u w:val="none"/>
              </w:rPr>
            </w:pPr>
          </w:p>
        </w:tc>
        <w:tc>
          <w:tcPr>
            <w:tcW w:w="2085" w:type="dxa"/>
            <w:tcBorders>
              <w:top w:val="nil"/>
              <w:left w:val="nil"/>
              <w:bottom w:val="nil"/>
              <w:right w:val="nil"/>
            </w:tcBorders>
            <w:shd w:val="clear" w:color="auto" w:fill="auto"/>
            <w:tcMar>
              <w:top w:w="15" w:type="dxa"/>
              <w:left w:w="15" w:type="dxa"/>
              <w:right w:w="15" w:type="dxa"/>
            </w:tcMar>
            <w:vAlign w:val="center"/>
          </w:tcPr>
          <w:p w14:paraId="53B79A67">
            <w:pPr>
              <w:rPr>
                <w:rFonts w:hint="eastAsia" w:ascii="宋体" w:hAnsi="宋体" w:eastAsia="宋体" w:cs="宋体"/>
                <w:i w:val="0"/>
                <w:color w:val="000000"/>
                <w:sz w:val="18"/>
                <w:szCs w:val="18"/>
                <w:u w:val="none"/>
              </w:rPr>
            </w:pPr>
          </w:p>
        </w:tc>
      </w:tr>
      <w:tr w14:paraId="1013F6CB">
        <w:tblPrEx>
          <w:tblCellMar>
            <w:top w:w="0" w:type="dxa"/>
            <w:left w:w="0" w:type="dxa"/>
            <w:bottom w:w="0" w:type="dxa"/>
            <w:right w:w="0" w:type="dxa"/>
          </w:tblCellMar>
        </w:tblPrEx>
        <w:trPr>
          <w:trHeight w:val="904" w:hRule="atLeast"/>
        </w:trPr>
        <w:tc>
          <w:tcPr>
            <w:tcW w:w="830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7E568">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6899060C">
        <w:tblPrEx>
          <w:tblCellMar>
            <w:top w:w="0" w:type="dxa"/>
            <w:left w:w="0" w:type="dxa"/>
            <w:bottom w:w="0" w:type="dxa"/>
            <w:right w:w="0" w:type="dxa"/>
          </w:tblCellMar>
        </w:tblPrEx>
        <w:trPr>
          <w:trHeight w:val="286" w:hRule="atLeast"/>
        </w:trPr>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9116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90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9C95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51112424R000010193917-工资性支出-伙食补助费（事业）</w:t>
            </w:r>
          </w:p>
        </w:tc>
      </w:tr>
      <w:tr w14:paraId="12028D94">
        <w:tblPrEx>
          <w:tblCellMar>
            <w:top w:w="0" w:type="dxa"/>
            <w:left w:w="0" w:type="dxa"/>
            <w:bottom w:w="0" w:type="dxa"/>
            <w:right w:w="0" w:type="dxa"/>
          </w:tblCellMar>
        </w:tblPrEx>
        <w:trPr>
          <w:trHeight w:val="512" w:hRule="atLeast"/>
        </w:trPr>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252E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36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E4FA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920" w:type="dxa"/>
            <w:tcBorders>
              <w:top w:val="nil"/>
              <w:left w:val="nil"/>
              <w:bottom w:val="nil"/>
              <w:right w:val="nil"/>
            </w:tcBorders>
            <w:shd w:val="clear" w:color="auto" w:fill="auto"/>
            <w:tcMar>
              <w:top w:w="15" w:type="dxa"/>
              <w:left w:w="15" w:type="dxa"/>
              <w:right w:w="15" w:type="dxa"/>
            </w:tcMar>
            <w:vAlign w:val="center"/>
          </w:tcPr>
          <w:p w14:paraId="1632EB79">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6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168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井研县建设招投标服务中心</w:t>
            </w:r>
          </w:p>
        </w:tc>
      </w:tr>
      <w:tr w14:paraId="37D3F99C">
        <w:tblPrEx>
          <w:tblCellMar>
            <w:top w:w="0" w:type="dxa"/>
            <w:left w:w="0" w:type="dxa"/>
            <w:bottom w:w="0" w:type="dxa"/>
            <w:right w:w="0" w:type="dxa"/>
          </w:tblCellMar>
        </w:tblPrEx>
        <w:trPr>
          <w:trHeight w:val="286" w:hRule="atLeast"/>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3855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CDFD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36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704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E760F">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45654FF0">
        <w:tblPrEx>
          <w:tblCellMar>
            <w:top w:w="0" w:type="dxa"/>
            <w:left w:w="0" w:type="dxa"/>
            <w:bottom w:w="0" w:type="dxa"/>
            <w:right w:w="0" w:type="dxa"/>
          </w:tblCellMar>
        </w:tblPrEx>
        <w:trPr>
          <w:trHeight w:val="708"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85AAD">
            <w:pPr>
              <w:rPr>
                <w:rFonts w:hint="eastAsia" w:ascii="宋体" w:hAnsi="宋体" w:eastAsia="宋体" w:cs="宋体"/>
                <w:i w:val="0"/>
                <w:color w:val="000000"/>
                <w:sz w:val="18"/>
                <w:szCs w:val="18"/>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A7E5C">
            <w:pPr>
              <w:rPr>
                <w:rFonts w:hint="eastAsia" w:ascii="宋体" w:hAnsi="宋体" w:eastAsia="宋体" w:cs="宋体"/>
                <w:i w:val="0"/>
                <w:color w:val="000000"/>
                <w:sz w:val="18"/>
                <w:szCs w:val="18"/>
                <w:u w:val="none"/>
              </w:rPr>
            </w:pPr>
          </w:p>
        </w:tc>
        <w:tc>
          <w:tcPr>
            <w:tcW w:w="336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B0A2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35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8603D">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1B828658">
        <w:tblPrEx>
          <w:tblCellMar>
            <w:top w:w="0" w:type="dxa"/>
            <w:left w:w="0" w:type="dxa"/>
            <w:bottom w:w="0" w:type="dxa"/>
            <w:right w:w="0" w:type="dxa"/>
          </w:tblCellMar>
        </w:tblPrEx>
        <w:trPr>
          <w:trHeight w:val="693"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88BA0">
            <w:pP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942A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90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C8155">
            <w:pPr>
              <w:rPr>
                <w:rFonts w:hint="eastAsia" w:ascii="宋体" w:hAnsi="宋体" w:eastAsia="宋体" w:cs="宋体"/>
                <w:i w:val="0"/>
                <w:color w:val="000000"/>
                <w:sz w:val="18"/>
                <w:szCs w:val="18"/>
                <w:u w:val="none"/>
              </w:rPr>
            </w:pPr>
          </w:p>
        </w:tc>
      </w:tr>
      <w:tr w14:paraId="489104CE">
        <w:tblPrEx>
          <w:tblCellMar>
            <w:top w:w="0" w:type="dxa"/>
            <w:left w:w="0" w:type="dxa"/>
            <w:bottom w:w="0" w:type="dxa"/>
            <w:right w:w="0" w:type="dxa"/>
          </w:tblCellMar>
        </w:tblPrEx>
        <w:trPr>
          <w:trHeight w:val="361" w:hRule="atLeast"/>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09B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77A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498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7AD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AA7A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4EF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E90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B32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666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58601CC1">
        <w:tblPrEx>
          <w:tblCellMar>
            <w:top w:w="0" w:type="dxa"/>
            <w:left w:w="0" w:type="dxa"/>
            <w:bottom w:w="0" w:type="dxa"/>
            <w:right w:w="0" w:type="dxa"/>
          </w:tblCellMar>
        </w:tblPrEx>
        <w:trPr>
          <w:trHeight w:val="346"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0B246">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903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FB9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0.60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1DCF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0.45</w:t>
            </w: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DD1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0.45</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F10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B29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8E0DF">
            <w:pPr>
              <w:jc w:val="center"/>
              <w:rPr>
                <w:rFonts w:hint="eastAsia" w:ascii="宋体" w:hAnsi="宋体" w:eastAsia="宋体" w:cs="宋体"/>
                <w:i w:val="0"/>
                <w:color w:val="000000"/>
                <w:sz w:val="18"/>
                <w:szCs w:val="18"/>
                <w:u w:val="none"/>
              </w:rPr>
            </w:pPr>
          </w:p>
        </w:tc>
        <w:tc>
          <w:tcPr>
            <w:tcW w:w="20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E2639">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637D832">
        <w:tblPrEx>
          <w:tblCellMar>
            <w:top w:w="0" w:type="dxa"/>
            <w:left w:w="0" w:type="dxa"/>
            <w:bottom w:w="0" w:type="dxa"/>
            <w:right w:w="0" w:type="dxa"/>
          </w:tblCellMar>
        </w:tblPrEx>
        <w:trPr>
          <w:trHeight w:val="391"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330AE">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7F0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847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0.60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4EFF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0.45</w:t>
            </w: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54D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0.45</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7FA4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09F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4034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A9E06">
            <w:pPr>
              <w:rPr>
                <w:rFonts w:hint="eastAsia" w:ascii="黑体" w:hAnsi="黑体" w:eastAsia="黑体" w:cs="黑体"/>
                <w:i/>
                <w:color w:val="000000"/>
                <w:sz w:val="18"/>
                <w:szCs w:val="18"/>
                <w:u w:val="none"/>
              </w:rPr>
            </w:pPr>
          </w:p>
        </w:tc>
      </w:tr>
      <w:tr w14:paraId="0EE0BB13">
        <w:tblPrEx>
          <w:tblCellMar>
            <w:top w:w="0" w:type="dxa"/>
            <w:left w:w="0" w:type="dxa"/>
            <w:bottom w:w="0" w:type="dxa"/>
            <w:right w:w="0" w:type="dxa"/>
          </w:tblCellMar>
        </w:tblPrEx>
        <w:trPr>
          <w:trHeight w:val="407"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F849F">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0819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AAAA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605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89F2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FB8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28E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115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46687">
            <w:pPr>
              <w:rPr>
                <w:rFonts w:hint="eastAsia" w:ascii="黑体" w:hAnsi="黑体" w:eastAsia="黑体" w:cs="黑体"/>
                <w:i/>
                <w:color w:val="000000"/>
                <w:sz w:val="18"/>
                <w:szCs w:val="18"/>
                <w:u w:val="none"/>
              </w:rPr>
            </w:pPr>
          </w:p>
        </w:tc>
      </w:tr>
      <w:tr w14:paraId="69FB4F90">
        <w:tblPrEx>
          <w:tblCellMar>
            <w:top w:w="0" w:type="dxa"/>
            <w:left w:w="0" w:type="dxa"/>
            <w:bottom w:w="0" w:type="dxa"/>
            <w:right w:w="0" w:type="dxa"/>
          </w:tblCellMar>
        </w:tblPrEx>
        <w:trPr>
          <w:trHeight w:val="361"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FD166">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3E2A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947D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0FE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6D0A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E11E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3F3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D04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C4D75">
            <w:pPr>
              <w:rPr>
                <w:rFonts w:hint="eastAsia" w:ascii="黑体" w:hAnsi="黑体" w:eastAsia="黑体" w:cs="黑体"/>
                <w:i/>
                <w:color w:val="000000"/>
                <w:sz w:val="18"/>
                <w:szCs w:val="18"/>
                <w:u w:val="none"/>
              </w:rPr>
            </w:pPr>
          </w:p>
        </w:tc>
      </w:tr>
      <w:tr w14:paraId="1CE23F76">
        <w:tblPrEx>
          <w:tblCellMar>
            <w:top w:w="0" w:type="dxa"/>
            <w:left w:w="0" w:type="dxa"/>
            <w:bottom w:w="0" w:type="dxa"/>
            <w:right w:w="0" w:type="dxa"/>
          </w:tblCellMar>
        </w:tblPrEx>
        <w:trPr>
          <w:trHeight w:val="339"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16780">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3E5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A4069">
            <w:pPr>
              <w:jc w:val="center"/>
              <w:rPr>
                <w:rFonts w:hint="eastAsia" w:ascii="微软雅黑" w:hAnsi="微软雅黑" w:eastAsia="微软雅黑" w:cs="微软雅黑"/>
                <w:i/>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E53AC">
            <w:pPr>
              <w:jc w:val="center"/>
              <w:rPr>
                <w:rFonts w:hint="eastAsia" w:ascii="微软雅黑" w:hAnsi="微软雅黑" w:eastAsia="微软雅黑" w:cs="微软雅黑"/>
                <w:i/>
                <w:color w:val="000000"/>
                <w:sz w:val="16"/>
                <w:szCs w:val="16"/>
                <w:u w:val="none"/>
              </w:rPr>
            </w:pP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C63CA">
            <w:pPr>
              <w:jc w:val="center"/>
              <w:rPr>
                <w:rFonts w:hint="eastAsia" w:ascii="微软雅黑" w:hAnsi="微软雅黑" w:eastAsia="微软雅黑" w:cs="微软雅黑"/>
                <w:i/>
                <w:color w:val="000000"/>
                <w:sz w:val="16"/>
                <w:szCs w:val="16"/>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E6A82">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9EA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2BF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2737B">
            <w:pPr>
              <w:rPr>
                <w:rFonts w:hint="eastAsia" w:ascii="黑体" w:hAnsi="黑体" w:eastAsia="黑体" w:cs="黑体"/>
                <w:i/>
                <w:color w:val="000000"/>
                <w:sz w:val="18"/>
                <w:szCs w:val="18"/>
                <w:u w:val="none"/>
              </w:rPr>
            </w:pPr>
          </w:p>
        </w:tc>
      </w:tr>
      <w:tr w14:paraId="4CF8C000">
        <w:tblPrEx>
          <w:tblCellMar>
            <w:top w:w="0" w:type="dxa"/>
            <w:left w:w="0" w:type="dxa"/>
            <w:bottom w:w="0" w:type="dxa"/>
            <w:right w:w="0" w:type="dxa"/>
          </w:tblCellMar>
        </w:tblPrEx>
        <w:trPr>
          <w:trHeight w:val="452" w:hRule="atLeast"/>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DAC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A812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72E5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944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C77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3068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975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745E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412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FE2D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DD6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2C387A63">
        <w:tblPrEx>
          <w:tblCellMar>
            <w:top w:w="0" w:type="dxa"/>
            <w:left w:w="0" w:type="dxa"/>
            <w:bottom w:w="0" w:type="dxa"/>
            <w:right w:w="0" w:type="dxa"/>
          </w:tblCellMar>
        </w:tblPrEx>
        <w:trPr>
          <w:trHeight w:val="339"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B9DA3">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ED15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8295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924D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A8A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7A57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471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CCCD7">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736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58E54">
            <w:pPr>
              <w:jc w:val="center"/>
              <w:rPr>
                <w:rFonts w:hint="eastAsia" w:ascii="宋体" w:hAnsi="宋体" w:eastAsia="宋体" w:cs="宋体"/>
                <w:i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ACFB4">
            <w:pPr>
              <w:jc w:val="center"/>
              <w:rPr>
                <w:rFonts w:hint="eastAsia" w:ascii="微软雅黑" w:hAnsi="微软雅黑" w:eastAsia="微软雅黑" w:cs="微软雅黑"/>
                <w:i/>
                <w:color w:val="000000"/>
                <w:sz w:val="16"/>
                <w:szCs w:val="16"/>
                <w:u w:val="none"/>
              </w:rPr>
            </w:pPr>
          </w:p>
        </w:tc>
      </w:tr>
      <w:tr w14:paraId="08DD0D6A">
        <w:tblPrEx>
          <w:tblCellMar>
            <w:top w:w="0" w:type="dxa"/>
            <w:left w:w="0" w:type="dxa"/>
            <w:bottom w:w="0" w:type="dxa"/>
            <w:right w:w="0" w:type="dxa"/>
          </w:tblCellMar>
        </w:tblPrEx>
        <w:trPr>
          <w:trHeight w:val="339"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7D7DA">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03B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56D4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87D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F498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38E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62D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E4154">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453C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DBAB5">
            <w:pPr>
              <w:jc w:val="center"/>
              <w:rPr>
                <w:rFonts w:hint="eastAsia" w:ascii="宋体" w:hAnsi="宋体" w:eastAsia="宋体" w:cs="宋体"/>
                <w:i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AF90B">
            <w:pPr>
              <w:jc w:val="center"/>
              <w:rPr>
                <w:rFonts w:hint="eastAsia" w:ascii="微软雅黑" w:hAnsi="微软雅黑" w:eastAsia="微软雅黑" w:cs="微软雅黑"/>
                <w:i/>
                <w:color w:val="000000"/>
                <w:sz w:val="16"/>
                <w:szCs w:val="16"/>
                <w:u w:val="none"/>
              </w:rPr>
            </w:pPr>
          </w:p>
        </w:tc>
      </w:tr>
      <w:tr w14:paraId="624FB3A4">
        <w:tblPrEx>
          <w:tblCellMar>
            <w:top w:w="0" w:type="dxa"/>
            <w:left w:w="0" w:type="dxa"/>
            <w:bottom w:w="0" w:type="dxa"/>
            <w:right w:w="0" w:type="dxa"/>
          </w:tblCellMar>
        </w:tblPrEx>
        <w:trPr>
          <w:trHeight w:val="286" w:hRule="atLeast"/>
        </w:trPr>
        <w:tc>
          <w:tcPr>
            <w:tcW w:w="567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6209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54E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23B2D">
            <w:pPr>
              <w:rPr>
                <w:rFonts w:hint="eastAsia" w:ascii="宋体" w:hAnsi="宋体" w:eastAsia="宋体" w:cs="宋体"/>
                <w:i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87971">
            <w:pPr>
              <w:rPr>
                <w:rFonts w:hint="eastAsia" w:ascii="宋体" w:hAnsi="宋体" w:eastAsia="宋体" w:cs="宋体"/>
                <w:i w:val="0"/>
                <w:color w:val="000000"/>
                <w:sz w:val="18"/>
                <w:szCs w:val="18"/>
                <w:u w:val="none"/>
              </w:rPr>
            </w:pPr>
          </w:p>
        </w:tc>
      </w:tr>
      <w:tr w14:paraId="3C3AE269">
        <w:tblPrEx>
          <w:tblCellMar>
            <w:top w:w="0" w:type="dxa"/>
            <w:left w:w="0" w:type="dxa"/>
            <w:bottom w:w="0" w:type="dxa"/>
            <w:right w:w="0" w:type="dxa"/>
          </w:tblCellMar>
        </w:tblPrEx>
        <w:trPr>
          <w:trHeight w:val="60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3406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66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14ED4">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15D0DABB">
        <w:tblPrEx>
          <w:tblCellMar>
            <w:top w:w="0" w:type="dxa"/>
            <w:left w:w="0" w:type="dxa"/>
            <w:bottom w:w="0" w:type="dxa"/>
            <w:right w:w="0" w:type="dxa"/>
          </w:tblCellMar>
        </w:tblPrEx>
        <w:trPr>
          <w:trHeight w:val="57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556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66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55CA1">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1F7FAA33">
        <w:tblPrEx>
          <w:tblCellMar>
            <w:top w:w="0" w:type="dxa"/>
            <w:left w:w="0" w:type="dxa"/>
            <w:bottom w:w="0" w:type="dxa"/>
            <w:right w:w="0" w:type="dxa"/>
          </w:tblCellMar>
        </w:tblPrEx>
        <w:trPr>
          <w:trHeight w:val="63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33C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66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9A6DD">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6B73EB3D">
        <w:tblPrEx>
          <w:tblCellMar>
            <w:top w:w="0" w:type="dxa"/>
            <w:left w:w="0" w:type="dxa"/>
            <w:bottom w:w="0" w:type="dxa"/>
            <w:right w:w="0" w:type="dxa"/>
          </w:tblCellMar>
        </w:tblPrEx>
        <w:trPr>
          <w:trHeight w:val="286" w:hRule="atLeast"/>
        </w:trPr>
        <w:tc>
          <w:tcPr>
            <w:tcW w:w="367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C7362">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62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817CA">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71BE198A">
        <w:tblPrEx>
          <w:tblCellMar>
            <w:top w:w="0" w:type="dxa"/>
            <w:left w:w="0" w:type="dxa"/>
            <w:bottom w:w="0" w:type="dxa"/>
            <w:right w:w="0" w:type="dxa"/>
          </w:tblCellMar>
        </w:tblPrEx>
        <w:trPr>
          <w:trHeight w:val="286" w:hRule="atLeast"/>
        </w:trPr>
        <w:tc>
          <w:tcPr>
            <w:tcW w:w="636" w:type="dxa"/>
            <w:tcBorders>
              <w:top w:val="nil"/>
              <w:left w:val="nil"/>
              <w:bottom w:val="nil"/>
              <w:right w:val="nil"/>
            </w:tcBorders>
            <w:shd w:val="clear" w:color="auto" w:fill="auto"/>
            <w:tcMar>
              <w:top w:w="15" w:type="dxa"/>
              <w:left w:w="15" w:type="dxa"/>
              <w:right w:w="15" w:type="dxa"/>
            </w:tcMar>
            <w:vAlign w:val="center"/>
          </w:tcPr>
          <w:p w14:paraId="778E61F2">
            <w:pPr>
              <w:rPr>
                <w:rFonts w:hint="eastAsia" w:ascii="宋体" w:hAnsi="宋体" w:eastAsia="宋体" w:cs="宋体"/>
                <w:i w:val="0"/>
                <w:color w:val="000000"/>
                <w:sz w:val="18"/>
                <w:szCs w:val="18"/>
                <w:u w:val="none"/>
              </w:rPr>
            </w:pPr>
          </w:p>
        </w:tc>
        <w:tc>
          <w:tcPr>
            <w:tcW w:w="759" w:type="dxa"/>
            <w:tcBorders>
              <w:top w:val="nil"/>
              <w:left w:val="nil"/>
              <w:bottom w:val="nil"/>
              <w:right w:val="nil"/>
            </w:tcBorders>
            <w:shd w:val="clear" w:color="auto" w:fill="auto"/>
            <w:tcMar>
              <w:top w:w="15" w:type="dxa"/>
              <w:left w:w="15" w:type="dxa"/>
              <w:right w:w="15" w:type="dxa"/>
            </w:tcMar>
            <w:vAlign w:val="center"/>
          </w:tcPr>
          <w:p w14:paraId="0FF9E54E">
            <w:pPr>
              <w:rPr>
                <w:rFonts w:hint="eastAsia" w:ascii="宋体" w:hAnsi="宋体" w:eastAsia="宋体" w:cs="宋体"/>
                <w:i w:val="0"/>
                <w:color w:val="000000"/>
                <w:sz w:val="18"/>
                <w:szCs w:val="18"/>
                <w:u w:val="none"/>
              </w:rPr>
            </w:pPr>
          </w:p>
        </w:tc>
        <w:tc>
          <w:tcPr>
            <w:tcW w:w="877" w:type="dxa"/>
            <w:tcBorders>
              <w:top w:val="nil"/>
              <w:left w:val="nil"/>
              <w:bottom w:val="nil"/>
              <w:right w:val="nil"/>
            </w:tcBorders>
            <w:shd w:val="clear" w:color="auto" w:fill="auto"/>
            <w:tcMar>
              <w:top w:w="15" w:type="dxa"/>
              <w:left w:w="15" w:type="dxa"/>
              <w:right w:w="15" w:type="dxa"/>
            </w:tcMar>
            <w:vAlign w:val="center"/>
          </w:tcPr>
          <w:p w14:paraId="7AB46D57">
            <w:pPr>
              <w:rPr>
                <w:rFonts w:hint="eastAsia" w:ascii="宋体" w:hAnsi="宋体" w:eastAsia="宋体" w:cs="宋体"/>
                <w:i w:val="0"/>
                <w:color w:val="000000"/>
                <w:sz w:val="18"/>
                <w:szCs w:val="18"/>
                <w:u w:val="none"/>
              </w:rPr>
            </w:pPr>
          </w:p>
        </w:tc>
        <w:tc>
          <w:tcPr>
            <w:tcW w:w="1140" w:type="dxa"/>
            <w:tcBorders>
              <w:top w:val="nil"/>
              <w:left w:val="nil"/>
              <w:bottom w:val="nil"/>
              <w:right w:val="nil"/>
            </w:tcBorders>
            <w:shd w:val="clear" w:color="auto" w:fill="auto"/>
            <w:tcMar>
              <w:top w:w="15" w:type="dxa"/>
              <w:left w:w="15" w:type="dxa"/>
              <w:right w:w="15" w:type="dxa"/>
            </w:tcMar>
            <w:vAlign w:val="center"/>
          </w:tcPr>
          <w:p w14:paraId="6662078D">
            <w:pPr>
              <w:rPr>
                <w:rFonts w:hint="eastAsia" w:ascii="宋体" w:hAnsi="宋体" w:eastAsia="宋体" w:cs="宋体"/>
                <w:i w:val="0"/>
                <w:color w:val="000000"/>
                <w:sz w:val="18"/>
                <w:szCs w:val="18"/>
                <w:u w:val="none"/>
              </w:rPr>
            </w:pPr>
          </w:p>
        </w:tc>
        <w:tc>
          <w:tcPr>
            <w:tcW w:w="262" w:type="dxa"/>
            <w:tcBorders>
              <w:top w:val="nil"/>
              <w:left w:val="nil"/>
              <w:bottom w:val="nil"/>
              <w:right w:val="nil"/>
            </w:tcBorders>
            <w:shd w:val="clear" w:color="auto" w:fill="auto"/>
            <w:tcMar>
              <w:top w:w="15" w:type="dxa"/>
              <w:left w:w="15" w:type="dxa"/>
              <w:right w:w="15" w:type="dxa"/>
            </w:tcMar>
            <w:vAlign w:val="center"/>
          </w:tcPr>
          <w:p w14:paraId="66270087">
            <w:pPr>
              <w:rPr>
                <w:rFonts w:hint="eastAsia" w:ascii="宋体" w:hAnsi="宋体" w:eastAsia="宋体" w:cs="宋体"/>
                <w:i w:val="0"/>
                <w:color w:val="000000"/>
                <w:sz w:val="18"/>
                <w:szCs w:val="18"/>
                <w:u w:val="none"/>
              </w:rPr>
            </w:pPr>
          </w:p>
        </w:tc>
        <w:tc>
          <w:tcPr>
            <w:tcW w:w="821" w:type="dxa"/>
            <w:tcBorders>
              <w:top w:val="nil"/>
              <w:left w:val="nil"/>
              <w:bottom w:val="nil"/>
              <w:right w:val="nil"/>
            </w:tcBorders>
            <w:shd w:val="clear" w:color="auto" w:fill="auto"/>
            <w:tcMar>
              <w:top w:w="15" w:type="dxa"/>
              <w:left w:w="15" w:type="dxa"/>
              <w:right w:w="15" w:type="dxa"/>
            </w:tcMar>
            <w:vAlign w:val="center"/>
          </w:tcPr>
          <w:p w14:paraId="30C18CED">
            <w:pPr>
              <w:rPr>
                <w:rFonts w:hint="eastAsia" w:ascii="宋体" w:hAnsi="宋体" w:eastAsia="宋体" w:cs="宋体"/>
                <w:i w:val="0"/>
                <w:color w:val="000000"/>
                <w:sz w:val="18"/>
                <w:szCs w:val="18"/>
                <w:u w:val="none"/>
              </w:rPr>
            </w:pPr>
          </w:p>
        </w:tc>
        <w:tc>
          <w:tcPr>
            <w:tcW w:w="261" w:type="dxa"/>
            <w:tcBorders>
              <w:top w:val="nil"/>
              <w:left w:val="nil"/>
              <w:bottom w:val="nil"/>
              <w:right w:val="nil"/>
            </w:tcBorders>
            <w:shd w:val="clear" w:color="auto" w:fill="auto"/>
            <w:tcMar>
              <w:top w:w="15" w:type="dxa"/>
              <w:left w:w="15" w:type="dxa"/>
              <w:right w:w="15" w:type="dxa"/>
            </w:tcMar>
            <w:vAlign w:val="center"/>
          </w:tcPr>
          <w:p w14:paraId="06A49A89">
            <w:pPr>
              <w:rPr>
                <w:rFonts w:hint="eastAsia" w:ascii="宋体" w:hAnsi="宋体" w:eastAsia="宋体" w:cs="宋体"/>
                <w:i w:val="0"/>
                <w:color w:val="000000"/>
                <w:sz w:val="18"/>
                <w:szCs w:val="18"/>
                <w:u w:val="none"/>
              </w:rPr>
            </w:pPr>
          </w:p>
        </w:tc>
        <w:tc>
          <w:tcPr>
            <w:tcW w:w="920" w:type="dxa"/>
            <w:tcBorders>
              <w:top w:val="nil"/>
              <w:left w:val="nil"/>
              <w:bottom w:val="nil"/>
              <w:right w:val="nil"/>
            </w:tcBorders>
            <w:shd w:val="clear" w:color="auto" w:fill="auto"/>
            <w:tcMar>
              <w:top w:w="15" w:type="dxa"/>
              <w:left w:w="15" w:type="dxa"/>
              <w:right w:w="15" w:type="dxa"/>
            </w:tcMar>
            <w:vAlign w:val="center"/>
          </w:tcPr>
          <w:p w14:paraId="5DFC3EE5">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tcMar>
              <w:top w:w="15" w:type="dxa"/>
              <w:left w:w="15" w:type="dxa"/>
              <w:right w:w="15" w:type="dxa"/>
            </w:tcMar>
            <w:vAlign w:val="center"/>
          </w:tcPr>
          <w:p w14:paraId="03A79E9B">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6FA31B52">
            <w:pPr>
              <w:rPr>
                <w:rFonts w:hint="eastAsia" w:ascii="宋体" w:hAnsi="宋体" w:eastAsia="宋体" w:cs="宋体"/>
                <w:i w:val="0"/>
                <w:color w:val="000000"/>
                <w:sz w:val="18"/>
                <w:szCs w:val="18"/>
                <w:u w:val="none"/>
              </w:rPr>
            </w:pPr>
          </w:p>
        </w:tc>
        <w:tc>
          <w:tcPr>
            <w:tcW w:w="2085" w:type="dxa"/>
            <w:tcBorders>
              <w:top w:val="nil"/>
              <w:left w:val="nil"/>
              <w:bottom w:val="nil"/>
              <w:right w:val="nil"/>
            </w:tcBorders>
            <w:shd w:val="clear" w:color="auto" w:fill="auto"/>
            <w:tcMar>
              <w:top w:w="15" w:type="dxa"/>
              <w:left w:w="15" w:type="dxa"/>
              <w:right w:w="15" w:type="dxa"/>
            </w:tcMar>
            <w:vAlign w:val="center"/>
          </w:tcPr>
          <w:p w14:paraId="7606AE06">
            <w:pPr>
              <w:rPr>
                <w:rFonts w:hint="eastAsia" w:ascii="宋体" w:hAnsi="宋体" w:eastAsia="宋体" w:cs="宋体"/>
                <w:i w:val="0"/>
                <w:color w:val="000000"/>
                <w:sz w:val="18"/>
                <w:szCs w:val="18"/>
                <w:u w:val="none"/>
              </w:rPr>
            </w:pPr>
          </w:p>
        </w:tc>
      </w:tr>
      <w:tr w14:paraId="1EFEAB78">
        <w:tblPrEx>
          <w:tblCellMar>
            <w:top w:w="0" w:type="dxa"/>
            <w:left w:w="0" w:type="dxa"/>
            <w:bottom w:w="0" w:type="dxa"/>
            <w:right w:w="0" w:type="dxa"/>
          </w:tblCellMar>
        </w:tblPrEx>
        <w:trPr>
          <w:trHeight w:val="904" w:hRule="atLeast"/>
        </w:trPr>
        <w:tc>
          <w:tcPr>
            <w:tcW w:w="830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05B2B">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0CA98F88">
        <w:tblPrEx>
          <w:tblCellMar>
            <w:top w:w="0" w:type="dxa"/>
            <w:left w:w="0" w:type="dxa"/>
            <w:bottom w:w="0" w:type="dxa"/>
            <w:right w:w="0" w:type="dxa"/>
          </w:tblCellMar>
        </w:tblPrEx>
        <w:trPr>
          <w:trHeight w:val="286" w:hRule="atLeast"/>
        </w:trPr>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F9AB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90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A835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51112424R000010713600-住房公积金-事业</w:t>
            </w:r>
          </w:p>
        </w:tc>
      </w:tr>
      <w:tr w14:paraId="26AF35B5">
        <w:tblPrEx>
          <w:tblCellMar>
            <w:top w:w="0" w:type="dxa"/>
            <w:left w:w="0" w:type="dxa"/>
            <w:bottom w:w="0" w:type="dxa"/>
            <w:right w:w="0" w:type="dxa"/>
          </w:tblCellMar>
        </w:tblPrEx>
        <w:trPr>
          <w:trHeight w:val="512" w:hRule="atLeast"/>
        </w:trPr>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9D30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36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84F7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920" w:type="dxa"/>
            <w:tcBorders>
              <w:top w:val="nil"/>
              <w:left w:val="nil"/>
              <w:bottom w:val="nil"/>
              <w:right w:val="nil"/>
            </w:tcBorders>
            <w:shd w:val="clear" w:color="auto" w:fill="auto"/>
            <w:tcMar>
              <w:top w:w="15" w:type="dxa"/>
              <w:left w:w="15" w:type="dxa"/>
              <w:right w:w="15" w:type="dxa"/>
            </w:tcMar>
            <w:vAlign w:val="center"/>
          </w:tcPr>
          <w:p w14:paraId="766DA1E3">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6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4A2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井研县建设招投标服务中心</w:t>
            </w:r>
          </w:p>
        </w:tc>
      </w:tr>
      <w:tr w14:paraId="2B4570FF">
        <w:tblPrEx>
          <w:tblCellMar>
            <w:top w:w="0" w:type="dxa"/>
            <w:left w:w="0" w:type="dxa"/>
            <w:bottom w:w="0" w:type="dxa"/>
            <w:right w:w="0" w:type="dxa"/>
          </w:tblCellMar>
        </w:tblPrEx>
        <w:trPr>
          <w:trHeight w:val="286" w:hRule="atLeast"/>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7553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4F12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36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040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D9A96">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0AEC9E4C">
        <w:tblPrEx>
          <w:tblCellMar>
            <w:top w:w="0" w:type="dxa"/>
            <w:left w:w="0" w:type="dxa"/>
            <w:bottom w:w="0" w:type="dxa"/>
            <w:right w:w="0" w:type="dxa"/>
          </w:tblCellMar>
        </w:tblPrEx>
        <w:trPr>
          <w:trHeight w:val="708"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67E1E">
            <w:pPr>
              <w:rPr>
                <w:rFonts w:hint="eastAsia" w:ascii="宋体" w:hAnsi="宋体" w:eastAsia="宋体" w:cs="宋体"/>
                <w:i w:val="0"/>
                <w:color w:val="000000"/>
                <w:sz w:val="18"/>
                <w:szCs w:val="18"/>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E2171">
            <w:pPr>
              <w:rPr>
                <w:rFonts w:hint="eastAsia" w:ascii="宋体" w:hAnsi="宋体" w:eastAsia="宋体" w:cs="宋体"/>
                <w:i w:val="0"/>
                <w:color w:val="000000"/>
                <w:sz w:val="18"/>
                <w:szCs w:val="18"/>
                <w:u w:val="none"/>
              </w:rPr>
            </w:pPr>
          </w:p>
        </w:tc>
        <w:tc>
          <w:tcPr>
            <w:tcW w:w="336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4E34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35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40F79">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0909A021">
        <w:tblPrEx>
          <w:tblCellMar>
            <w:top w:w="0" w:type="dxa"/>
            <w:left w:w="0" w:type="dxa"/>
            <w:bottom w:w="0" w:type="dxa"/>
            <w:right w:w="0" w:type="dxa"/>
          </w:tblCellMar>
        </w:tblPrEx>
        <w:trPr>
          <w:trHeight w:val="693"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1CAAB">
            <w:pP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515D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90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6BD8B">
            <w:pPr>
              <w:rPr>
                <w:rFonts w:hint="eastAsia" w:ascii="宋体" w:hAnsi="宋体" w:eastAsia="宋体" w:cs="宋体"/>
                <w:i w:val="0"/>
                <w:color w:val="000000"/>
                <w:sz w:val="18"/>
                <w:szCs w:val="18"/>
                <w:u w:val="none"/>
              </w:rPr>
            </w:pPr>
          </w:p>
        </w:tc>
      </w:tr>
      <w:tr w14:paraId="1424DC7C">
        <w:tblPrEx>
          <w:tblCellMar>
            <w:top w:w="0" w:type="dxa"/>
            <w:left w:w="0" w:type="dxa"/>
            <w:bottom w:w="0" w:type="dxa"/>
            <w:right w:w="0" w:type="dxa"/>
          </w:tblCellMar>
        </w:tblPrEx>
        <w:trPr>
          <w:trHeight w:val="361" w:hRule="atLeast"/>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7A4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331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7B19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BE73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056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A7E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9A03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8181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E1D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4A0FFF06">
        <w:tblPrEx>
          <w:tblCellMar>
            <w:top w:w="0" w:type="dxa"/>
            <w:left w:w="0" w:type="dxa"/>
            <w:bottom w:w="0" w:type="dxa"/>
            <w:right w:w="0" w:type="dxa"/>
          </w:tblCellMar>
        </w:tblPrEx>
        <w:trPr>
          <w:trHeight w:val="346"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12EF8">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EDEB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742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BB27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3.76</w:t>
            </w: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DC42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3.76</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792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223B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7BF05">
            <w:pPr>
              <w:jc w:val="center"/>
              <w:rPr>
                <w:rFonts w:hint="eastAsia" w:ascii="宋体" w:hAnsi="宋体" w:eastAsia="宋体" w:cs="宋体"/>
                <w:i w:val="0"/>
                <w:color w:val="000000"/>
                <w:sz w:val="18"/>
                <w:szCs w:val="18"/>
                <w:u w:val="none"/>
              </w:rPr>
            </w:pPr>
          </w:p>
        </w:tc>
        <w:tc>
          <w:tcPr>
            <w:tcW w:w="20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CD5DC">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28462B3">
        <w:tblPrEx>
          <w:tblCellMar>
            <w:top w:w="0" w:type="dxa"/>
            <w:left w:w="0" w:type="dxa"/>
            <w:bottom w:w="0" w:type="dxa"/>
            <w:right w:w="0" w:type="dxa"/>
          </w:tblCellMar>
        </w:tblPrEx>
        <w:trPr>
          <w:trHeight w:val="391"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857E7">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E16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C8E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F32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3.76</w:t>
            </w: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D4B8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3.76</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ACE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CB4D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1E7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D6659">
            <w:pPr>
              <w:rPr>
                <w:rFonts w:hint="eastAsia" w:ascii="黑体" w:hAnsi="黑体" w:eastAsia="黑体" w:cs="黑体"/>
                <w:i/>
                <w:color w:val="000000"/>
                <w:sz w:val="18"/>
                <w:szCs w:val="18"/>
                <w:u w:val="none"/>
              </w:rPr>
            </w:pPr>
          </w:p>
        </w:tc>
      </w:tr>
      <w:tr w14:paraId="4DBFFE17">
        <w:tblPrEx>
          <w:tblCellMar>
            <w:top w:w="0" w:type="dxa"/>
            <w:left w:w="0" w:type="dxa"/>
            <w:bottom w:w="0" w:type="dxa"/>
            <w:right w:w="0" w:type="dxa"/>
          </w:tblCellMar>
        </w:tblPrEx>
        <w:trPr>
          <w:trHeight w:val="407"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36758">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A761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76E2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DAA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C80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24B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02C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A66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06BE6">
            <w:pPr>
              <w:rPr>
                <w:rFonts w:hint="eastAsia" w:ascii="黑体" w:hAnsi="黑体" w:eastAsia="黑体" w:cs="黑体"/>
                <w:i/>
                <w:color w:val="000000"/>
                <w:sz w:val="18"/>
                <w:szCs w:val="18"/>
                <w:u w:val="none"/>
              </w:rPr>
            </w:pPr>
          </w:p>
        </w:tc>
      </w:tr>
      <w:tr w14:paraId="617A3676">
        <w:tblPrEx>
          <w:tblCellMar>
            <w:top w:w="0" w:type="dxa"/>
            <w:left w:w="0" w:type="dxa"/>
            <w:bottom w:w="0" w:type="dxa"/>
            <w:right w:w="0" w:type="dxa"/>
          </w:tblCellMar>
        </w:tblPrEx>
        <w:trPr>
          <w:trHeight w:val="361"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67DCA">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F51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E1D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F7AF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2DD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04A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5572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D869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4E4C7">
            <w:pPr>
              <w:rPr>
                <w:rFonts w:hint="eastAsia" w:ascii="黑体" w:hAnsi="黑体" w:eastAsia="黑体" w:cs="黑体"/>
                <w:i/>
                <w:color w:val="000000"/>
                <w:sz w:val="18"/>
                <w:szCs w:val="18"/>
                <w:u w:val="none"/>
              </w:rPr>
            </w:pPr>
          </w:p>
        </w:tc>
      </w:tr>
      <w:tr w14:paraId="22251E1F">
        <w:tblPrEx>
          <w:tblCellMar>
            <w:top w:w="0" w:type="dxa"/>
            <w:left w:w="0" w:type="dxa"/>
            <w:bottom w:w="0" w:type="dxa"/>
            <w:right w:w="0" w:type="dxa"/>
          </w:tblCellMar>
        </w:tblPrEx>
        <w:trPr>
          <w:trHeight w:val="339"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3EFDF">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2295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3D1D9">
            <w:pPr>
              <w:jc w:val="center"/>
              <w:rPr>
                <w:rFonts w:hint="eastAsia" w:ascii="微软雅黑" w:hAnsi="微软雅黑" w:eastAsia="微软雅黑" w:cs="微软雅黑"/>
                <w:i/>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48A68">
            <w:pPr>
              <w:jc w:val="center"/>
              <w:rPr>
                <w:rFonts w:hint="eastAsia" w:ascii="微软雅黑" w:hAnsi="微软雅黑" w:eastAsia="微软雅黑" w:cs="微软雅黑"/>
                <w:i/>
                <w:color w:val="000000"/>
                <w:sz w:val="16"/>
                <w:szCs w:val="16"/>
                <w:u w:val="none"/>
              </w:rPr>
            </w:pP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19833">
            <w:pPr>
              <w:jc w:val="center"/>
              <w:rPr>
                <w:rFonts w:hint="eastAsia" w:ascii="微软雅黑" w:hAnsi="微软雅黑" w:eastAsia="微软雅黑" w:cs="微软雅黑"/>
                <w:i/>
                <w:color w:val="000000"/>
                <w:sz w:val="16"/>
                <w:szCs w:val="16"/>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E6CB7">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A3F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228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FD90B">
            <w:pPr>
              <w:rPr>
                <w:rFonts w:hint="eastAsia" w:ascii="黑体" w:hAnsi="黑体" w:eastAsia="黑体" w:cs="黑体"/>
                <w:i/>
                <w:color w:val="000000"/>
                <w:sz w:val="18"/>
                <w:szCs w:val="18"/>
                <w:u w:val="none"/>
              </w:rPr>
            </w:pPr>
          </w:p>
        </w:tc>
      </w:tr>
      <w:tr w14:paraId="63CC6B6C">
        <w:tblPrEx>
          <w:tblCellMar>
            <w:top w:w="0" w:type="dxa"/>
            <w:left w:w="0" w:type="dxa"/>
            <w:bottom w:w="0" w:type="dxa"/>
            <w:right w:w="0" w:type="dxa"/>
          </w:tblCellMar>
        </w:tblPrEx>
        <w:trPr>
          <w:trHeight w:val="452" w:hRule="atLeast"/>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C84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503A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1594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DC3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DAD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7C25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DDBB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DE24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E3B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C50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2094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6C09EC52">
        <w:tblPrEx>
          <w:tblCellMar>
            <w:top w:w="0" w:type="dxa"/>
            <w:left w:w="0" w:type="dxa"/>
            <w:bottom w:w="0" w:type="dxa"/>
            <w:right w:w="0" w:type="dxa"/>
          </w:tblCellMar>
        </w:tblPrEx>
        <w:trPr>
          <w:trHeight w:val="339"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1E98A">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18D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3439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1B6E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560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702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8BB2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4898F">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94D8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512ED">
            <w:pPr>
              <w:jc w:val="center"/>
              <w:rPr>
                <w:rFonts w:hint="eastAsia" w:ascii="宋体" w:hAnsi="宋体" w:eastAsia="宋体" w:cs="宋体"/>
                <w:i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44FD6">
            <w:pPr>
              <w:jc w:val="center"/>
              <w:rPr>
                <w:rFonts w:hint="eastAsia" w:ascii="微软雅黑" w:hAnsi="微软雅黑" w:eastAsia="微软雅黑" w:cs="微软雅黑"/>
                <w:i/>
                <w:color w:val="000000"/>
                <w:sz w:val="16"/>
                <w:szCs w:val="16"/>
                <w:u w:val="none"/>
              </w:rPr>
            </w:pPr>
          </w:p>
        </w:tc>
      </w:tr>
      <w:tr w14:paraId="7EB6837F">
        <w:tblPrEx>
          <w:tblCellMar>
            <w:top w:w="0" w:type="dxa"/>
            <w:left w:w="0" w:type="dxa"/>
            <w:bottom w:w="0" w:type="dxa"/>
            <w:right w:w="0" w:type="dxa"/>
          </w:tblCellMar>
        </w:tblPrEx>
        <w:trPr>
          <w:trHeight w:val="339"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5EC56">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F0C5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8AD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9C2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F7C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0BD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B97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DC42D">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F90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A6DD8">
            <w:pPr>
              <w:jc w:val="center"/>
              <w:rPr>
                <w:rFonts w:hint="eastAsia" w:ascii="宋体" w:hAnsi="宋体" w:eastAsia="宋体" w:cs="宋体"/>
                <w:i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3348F">
            <w:pPr>
              <w:jc w:val="center"/>
              <w:rPr>
                <w:rFonts w:hint="eastAsia" w:ascii="微软雅黑" w:hAnsi="微软雅黑" w:eastAsia="微软雅黑" w:cs="微软雅黑"/>
                <w:i/>
                <w:color w:val="000000"/>
                <w:sz w:val="16"/>
                <w:szCs w:val="16"/>
                <w:u w:val="none"/>
              </w:rPr>
            </w:pPr>
          </w:p>
        </w:tc>
      </w:tr>
      <w:tr w14:paraId="38E7C104">
        <w:tblPrEx>
          <w:tblCellMar>
            <w:top w:w="0" w:type="dxa"/>
            <w:left w:w="0" w:type="dxa"/>
            <w:bottom w:w="0" w:type="dxa"/>
            <w:right w:w="0" w:type="dxa"/>
          </w:tblCellMar>
        </w:tblPrEx>
        <w:trPr>
          <w:trHeight w:val="286" w:hRule="atLeast"/>
        </w:trPr>
        <w:tc>
          <w:tcPr>
            <w:tcW w:w="567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DE87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03F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F0D88">
            <w:pPr>
              <w:rPr>
                <w:rFonts w:hint="eastAsia" w:ascii="宋体" w:hAnsi="宋体" w:eastAsia="宋体" w:cs="宋体"/>
                <w:i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9B8BB">
            <w:pPr>
              <w:rPr>
                <w:rFonts w:hint="eastAsia" w:ascii="宋体" w:hAnsi="宋体" w:eastAsia="宋体" w:cs="宋体"/>
                <w:i w:val="0"/>
                <w:color w:val="000000"/>
                <w:sz w:val="18"/>
                <w:szCs w:val="18"/>
                <w:u w:val="none"/>
              </w:rPr>
            </w:pPr>
          </w:p>
        </w:tc>
      </w:tr>
      <w:tr w14:paraId="1EA1B390">
        <w:tblPrEx>
          <w:tblCellMar>
            <w:top w:w="0" w:type="dxa"/>
            <w:left w:w="0" w:type="dxa"/>
            <w:bottom w:w="0" w:type="dxa"/>
            <w:right w:w="0" w:type="dxa"/>
          </w:tblCellMar>
        </w:tblPrEx>
        <w:trPr>
          <w:trHeight w:val="60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BE0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66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EA22F">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5EE2C6A9">
        <w:tblPrEx>
          <w:tblCellMar>
            <w:top w:w="0" w:type="dxa"/>
            <w:left w:w="0" w:type="dxa"/>
            <w:bottom w:w="0" w:type="dxa"/>
            <w:right w:w="0" w:type="dxa"/>
          </w:tblCellMar>
        </w:tblPrEx>
        <w:trPr>
          <w:trHeight w:val="57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D99C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66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93979">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462B86CB">
        <w:tblPrEx>
          <w:tblCellMar>
            <w:top w:w="0" w:type="dxa"/>
            <w:left w:w="0" w:type="dxa"/>
            <w:bottom w:w="0" w:type="dxa"/>
            <w:right w:w="0" w:type="dxa"/>
          </w:tblCellMar>
        </w:tblPrEx>
        <w:trPr>
          <w:trHeight w:val="63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B38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66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A1FBF">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1E85586D">
        <w:tblPrEx>
          <w:tblCellMar>
            <w:top w:w="0" w:type="dxa"/>
            <w:left w:w="0" w:type="dxa"/>
            <w:bottom w:w="0" w:type="dxa"/>
            <w:right w:w="0" w:type="dxa"/>
          </w:tblCellMar>
        </w:tblPrEx>
        <w:trPr>
          <w:trHeight w:val="286" w:hRule="atLeast"/>
        </w:trPr>
        <w:tc>
          <w:tcPr>
            <w:tcW w:w="367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87D8F">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62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7A10B">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1F553629">
        <w:tblPrEx>
          <w:tblCellMar>
            <w:top w:w="0" w:type="dxa"/>
            <w:left w:w="0" w:type="dxa"/>
            <w:bottom w:w="0" w:type="dxa"/>
            <w:right w:w="0" w:type="dxa"/>
          </w:tblCellMar>
        </w:tblPrEx>
        <w:trPr>
          <w:trHeight w:val="286" w:hRule="atLeast"/>
        </w:trPr>
        <w:tc>
          <w:tcPr>
            <w:tcW w:w="636" w:type="dxa"/>
            <w:tcBorders>
              <w:top w:val="nil"/>
              <w:left w:val="nil"/>
              <w:bottom w:val="nil"/>
              <w:right w:val="nil"/>
            </w:tcBorders>
            <w:shd w:val="clear" w:color="auto" w:fill="auto"/>
            <w:tcMar>
              <w:top w:w="15" w:type="dxa"/>
              <w:left w:w="15" w:type="dxa"/>
              <w:right w:w="15" w:type="dxa"/>
            </w:tcMar>
            <w:vAlign w:val="center"/>
          </w:tcPr>
          <w:p w14:paraId="4112C477">
            <w:pPr>
              <w:rPr>
                <w:rFonts w:hint="eastAsia" w:ascii="宋体" w:hAnsi="宋体" w:eastAsia="宋体" w:cs="宋体"/>
                <w:i w:val="0"/>
                <w:color w:val="000000"/>
                <w:sz w:val="18"/>
                <w:szCs w:val="18"/>
                <w:u w:val="none"/>
              </w:rPr>
            </w:pPr>
          </w:p>
        </w:tc>
        <w:tc>
          <w:tcPr>
            <w:tcW w:w="759" w:type="dxa"/>
            <w:tcBorders>
              <w:top w:val="nil"/>
              <w:left w:val="nil"/>
              <w:bottom w:val="nil"/>
              <w:right w:val="nil"/>
            </w:tcBorders>
            <w:shd w:val="clear" w:color="auto" w:fill="auto"/>
            <w:tcMar>
              <w:top w:w="15" w:type="dxa"/>
              <w:left w:w="15" w:type="dxa"/>
              <w:right w:w="15" w:type="dxa"/>
            </w:tcMar>
            <w:vAlign w:val="center"/>
          </w:tcPr>
          <w:p w14:paraId="041764F9">
            <w:pPr>
              <w:rPr>
                <w:rFonts w:hint="eastAsia" w:ascii="宋体" w:hAnsi="宋体" w:eastAsia="宋体" w:cs="宋体"/>
                <w:i w:val="0"/>
                <w:color w:val="000000"/>
                <w:sz w:val="18"/>
                <w:szCs w:val="18"/>
                <w:u w:val="none"/>
              </w:rPr>
            </w:pPr>
          </w:p>
        </w:tc>
        <w:tc>
          <w:tcPr>
            <w:tcW w:w="877" w:type="dxa"/>
            <w:tcBorders>
              <w:top w:val="nil"/>
              <w:left w:val="nil"/>
              <w:bottom w:val="nil"/>
              <w:right w:val="nil"/>
            </w:tcBorders>
            <w:shd w:val="clear" w:color="auto" w:fill="auto"/>
            <w:tcMar>
              <w:top w:w="15" w:type="dxa"/>
              <w:left w:w="15" w:type="dxa"/>
              <w:right w:w="15" w:type="dxa"/>
            </w:tcMar>
            <w:vAlign w:val="center"/>
          </w:tcPr>
          <w:p w14:paraId="1747F1BB">
            <w:pPr>
              <w:rPr>
                <w:rFonts w:hint="eastAsia" w:ascii="宋体" w:hAnsi="宋体" w:eastAsia="宋体" w:cs="宋体"/>
                <w:i w:val="0"/>
                <w:color w:val="000000"/>
                <w:sz w:val="18"/>
                <w:szCs w:val="18"/>
                <w:u w:val="none"/>
              </w:rPr>
            </w:pPr>
          </w:p>
        </w:tc>
        <w:tc>
          <w:tcPr>
            <w:tcW w:w="1140" w:type="dxa"/>
            <w:tcBorders>
              <w:top w:val="nil"/>
              <w:left w:val="nil"/>
              <w:bottom w:val="nil"/>
              <w:right w:val="nil"/>
            </w:tcBorders>
            <w:shd w:val="clear" w:color="auto" w:fill="auto"/>
            <w:tcMar>
              <w:top w:w="15" w:type="dxa"/>
              <w:left w:w="15" w:type="dxa"/>
              <w:right w:w="15" w:type="dxa"/>
            </w:tcMar>
            <w:vAlign w:val="center"/>
          </w:tcPr>
          <w:p w14:paraId="1F509455">
            <w:pPr>
              <w:rPr>
                <w:rFonts w:hint="eastAsia" w:ascii="宋体" w:hAnsi="宋体" w:eastAsia="宋体" w:cs="宋体"/>
                <w:i w:val="0"/>
                <w:color w:val="000000"/>
                <w:sz w:val="18"/>
                <w:szCs w:val="18"/>
                <w:u w:val="none"/>
              </w:rPr>
            </w:pPr>
          </w:p>
        </w:tc>
        <w:tc>
          <w:tcPr>
            <w:tcW w:w="262" w:type="dxa"/>
            <w:tcBorders>
              <w:top w:val="nil"/>
              <w:left w:val="nil"/>
              <w:bottom w:val="nil"/>
              <w:right w:val="nil"/>
            </w:tcBorders>
            <w:shd w:val="clear" w:color="auto" w:fill="auto"/>
            <w:tcMar>
              <w:top w:w="15" w:type="dxa"/>
              <w:left w:w="15" w:type="dxa"/>
              <w:right w:w="15" w:type="dxa"/>
            </w:tcMar>
            <w:vAlign w:val="center"/>
          </w:tcPr>
          <w:p w14:paraId="2F17091C">
            <w:pPr>
              <w:rPr>
                <w:rFonts w:hint="eastAsia" w:ascii="宋体" w:hAnsi="宋体" w:eastAsia="宋体" w:cs="宋体"/>
                <w:i w:val="0"/>
                <w:color w:val="000000"/>
                <w:sz w:val="18"/>
                <w:szCs w:val="18"/>
                <w:u w:val="none"/>
              </w:rPr>
            </w:pPr>
          </w:p>
        </w:tc>
        <w:tc>
          <w:tcPr>
            <w:tcW w:w="821" w:type="dxa"/>
            <w:tcBorders>
              <w:top w:val="nil"/>
              <w:left w:val="nil"/>
              <w:bottom w:val="nil"/>
              <w:right w:val="nil"/>
            </w:tcBorders>
            <w:shd w:val="clear" w:color="auto" w:fill="auto"/>
            <w:tcMar>
              <w:top w:w="15" w:type="dxa"/>
              <w:left w:w="15" w:type="dxa"/>
              <w:right w:w="15" w:type="dxa"/>
            </w:tcMar>
            <w:vAlign w:val="center"/>
          </w:tcPr>
          <w:p w14:paraId="6AC04724">
            <w:pPr>
              <w:rPr>
                <w:rFonts w:hint="eastAsia" w:ascii="宋体" w:hAnsi="宋体" w:eastAsia="宋体" w:cs="宋体"/>
                <w:i w:val="0"/>
                <w:color w:val="000000"/>
                <w:sz w:val="18"/>
                <w:szCs w:val="18"/>
                <w:u w:val="none"/>
              </w:rPr>
            </w:pPr>
          </w:p>
        </w:tc>
        <w:tc>
          <w:tcPr>
            <w:tcW w:w="261" w:type="dxa"/>
            <w:tcBorders>
              <w:top w:val="nil"/>
              <w:left w:val="nil"/>
              <w:bottom w:val="nil"/>
              <w:right w:val="nil"/>
            </w:tcBorders>
            <w:shd w:val="clear" w:color="auto" w:fill="auto"/>
            <w:tcMar>
              <w:top w:w="15" w:type="dxa"/>
              <w:left w:w="15" w:type="dxa"/>
              <w:right w:w="15" w:type="dxa"/>
            </w:tcMar>
            <w:vAlign w:val="center"/>
          </w:tcPr>
          <w:p w14:paraId="618421DD">
            <w:pPr>
              <w:rPr>
                <w:rFonts w:hint="eastAsia" w:ascii="宋体" w:hAnsi="宋体" w:eastAsia="宋体" w:cs="宋体"/>
                <w:i w:val="0"/>
                <w:color w:val="000000"/>
                <w:sz w:val="18"/>
                <w:szCs w:val="18"/>
                <w:u w:val="none"/>
              </w:rPr>
            </w:pPr>
          </w:p>
        </w:tc>
        <w:tc>
          <w:tcPr>
            <w:tcW w:w="920" w:type="dxa"/>
            <w:tcBorders>
              <w:top w:val="nil"/>
              <w:left w:val="nil"/>
              <w:bottom w:val="nil"/>
              <w:right w:val="nil"/>
            </w:tcBorders>
            <w:shd w:val="clear" w:color="auto" w:fill="auto"/>
            <w:tcMar>
              <w:top w:w="15" w:type="dxa"/>
              <w:left w:w="15" w:type="dxa"/>
              <w:right w:w="15" w:type="dxa"/>
            </w:tcMar>
            <w:vAlign w:val="center"/>
          </w:tcPr>
          <w:p w14:paraId="5F12ECC6">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tcMar>
              <w:top w:w="15" w:type="dxa"/>
              <w:left w:w="15" w:type="dxa"/>
              <w:right w:w="15" w:type="dxa"/>
            </w:tcMar>
            <w:vAlign w:val="center"/>
          </w:tcPr>
          <w:p w14:paraId="2A52114F">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39A16E19">
            <w:pPr>
              <w:rPr>
                <w:rFonts w:hint="eastAsia" w:ascii="宋体" w:hAnsi="宋体" w:eastAsia="宋体" w:cs="宋体"/>
                <w:i w:val="0"/>
                <w:color w:val="000000"/>
                <w:sz w:val="18"/>
                <w:szCs w:val="18"/>
                <w:u w:val="none"/>
              </w:rPr>
            </w:pPr>
          </w:p>
        </w:tc>
        <w:tc>
          <w:tcPr>
            <w:tcW w:w="2085" w:type="dxa"/>
            <w:tcBorders>
              <w:top w:val="nil"/>
              <w:left w:val="nil"/>
              <w:bottom w:val="nil"/>
              <w:right w:val="nil"/>
            </w:tcBorders>
            <w:shd w:val="clear" w:color="auto" w:fill="auto"/>
            <w:tcMar>
              <w:top w:w="15" w:type="dxa"/>
              <w:left w:w="15" w:type="dxa"/>
              <w:right w:w="15" w:type="dxa"/>
            </w:tcMar>
            <w:vAlign w:val="center"/>
          </w:tcPr>
          <w:p w14:paraId="63A3CC49">
            <w:pPr>
              <w:rPr>
                <w:rFonts w:hint="eastAsia" w:ascii="宋体" w:hAnsi="宋体" w:eastAsia="宋体" w:cs="宋体"/>
                <w:i w:val="0"/>
                <w:color w:val="000000"/>
                <w:sz w:val="18"/>
                <w:szCs w:val="18"/>
                <w:u w:val="none"/>
              </w:rPr>
            </w:pPr>
          </w:p>
        </w:tc>
      </w:tr>
      <w:tr w14:paraId="2570269D">
        <w:tblPrEx>
          <w:tblCellMar>
            <w:top w:w="0" w:type="dxa"/>
            <w:left w:w="0" w:type="dxa"/>
            <w:bottom w:w="0" w:type="dxa"/>
            <w:right w:w="0" w:type="dxa"/>
          </w:tblCellMar>
        </w:tblPrEx>
        <w:trPr>
          <w:trHeight w:val="904" w:hRule="atLeast"/>
        </w:trPr>
        <w:tc>
          <w:tcPr>
            <w:tcW w:w="830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1ED8C">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01981386">
        <w:tblPrEx>
          <w:tblCellMar>
            <w:top w:w="0" w:type="dxa"/>
            <w:left w:w="0" w:type="dxa"/>
            <w:bottom w:w="0" w:type="dxa"/>
            <w:right w:w="0" w:type="dxa"/>
          </w:tblCellMar>
        </w:tblPrEx>
        <w:trPr>
          <w:trHeight w:val="286" w:hRule="atLeast"/>
        </w:trPr>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23EC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90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1186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51112424R000010714724-职业年金缴费-事业</w:t>
            </w:r>
          </w:p>
        </w:tc>
      </w:tr>
      <w:tr w14:paraId="6B2744AB">
        <w:tblPrEx>
          <w:tblCellMar>
            <w:top w:w="0" w:type="dxa"/>
            <w:left w:w="0" w:type="dxa"/>
            <w:bottom w:w="0" w:type="dxa"/>
            <w:right w:w="0" w:type="dxa"/>
          </w:tblCellMar>
        </w:tblPrEx>
        <w:trPr>
          <w:trHeight w:val="512" w:hRule="atLeast"/>
        </w:trPr>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7382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36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2EAD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920" w:type="dxa"/>
            <w:tcBorders>
              <w:top w:val="nil"/>
              <w:left w:val="nil"/>
              <w:bottom w:val="nil"/>
              <w:right w:val="nil"/>
            </w:tcBorders>
            <w:shd w:val="clear" w:color="auto" w:fill="auto"/>
            <w:tcMar>
              <w:top w:w="15" w:type="dxa"/>
              <w:left w:w="15" w:type="dxa"/>
              <w:right w:w="15" w:type="dxa"/>
            </w:tcMar>
            <w:vAlign w:val="center"/>
          </w:tcPr>
          <w:p w14:paraId="7155F3F9">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6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F3F0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井研县建设招投标服务中心</w:t>
            </w:r>
          </w:p>
        </w:tc>
      </w:tr>
      <w:tr w14:paraId="3D3D20F6">
        <w:tblPrEx>
          <w:tblCellMar>
            <w:top w:w="0" w:type="dxa"/>
            <w:left w:w="0" w:type="dxa"/>
            <w:bottom w:w="0" w:type="dxa"/>
            <w:right w:w="0" w:type="dxa"/>
          </w:tblCellMar>
        </w:tblPrEx>
        <w:trPr>
          <w:trHeight w:val="286" w:hRule="atLeast"/>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5147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C799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36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14F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B76E9">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3D831FBF">
        <w:tblPrEx>
          <w:tblCellMar>
            <w:top w:w="0" w:type="dxa"/>
            <w:left w:w="0" w:type="dxa"/>
            <w:bottom w:w="0" w:type="dxa"/>
            <w:right w:w="0" w:type="dxa"/>
          </w:tblCellMar>
        </w:tblPrEx>
        <w:trPr>
          <w:trHeight w:val="708"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CC21F">
            <w:pPr>
              <w:rPr>
                <w:rFonts w:hint="eastAsia" w:ascii="宋体" w:hAnsi="宋体" w:eastAsia="宋体" w:cs="宋体"/>
                <w:i w:val="0"/>
                <w:color w:val="000000"/>
                <w:sz w:val="18"/>
                <w:szCs w:val="18"/>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559B9">
            <w:pPr>
              <w:rPr>
                <w:rFonts w:hint="eastAsia" w:ascii="宋体" w:hAnsi="宋体" w:eastAsia="宋体" w:cs="宋体"/>
                <w:i w:val="0"/>
                <w:color w:val="000000"/>
                <w:sz w:val="18"/>
                <w:szCs w:val="18"/>
                <w:u w:val="none"/>
              </w:rPr>
            </w:pPr>
          </w:p>
        </w:tc>
        <w:tc>
          <w:tcPr>
            <w:tcW w:w="336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D6C2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35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77454">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579CF0CE">
        <w:tblPrEx>
          <w:tblCellMar>
            <w:top w:w="0" w:type="dxa"/>
            <w:left w:w="0" w:type="dxa"/>
            <w:bottom w:w="0" w:type="dxa"/>
            <w:right w:w="0" w:type="dxa"/>
          </w:tblCellMar>
        </w:tblPrEx>
        <w:trPr>
          <w:trHeight w:val="693"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3048C">
            <w:pP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4C42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90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759C9">
            <w:pPr>
              <w:rPr>
                <w:rFonts w:hint="eastAsia" w:ascii="宋体" w:hAnsi="宋体" w:eastAsia="宋体" w:cs="宋体"/>
                <w:i w:val="0"/>
                <w:color w:val="000000"/>
                <w:sz w:val="18"/>
                <w:szCs w:val="18"/>
                <w:u w:val="none"/>
              </w:rPr>
            </w:pPr>
          </w:p>
        </w:tc>
      </w:tr>
      <w:tr w14:paraId="3FD7504A">
        <w:tblPrEx>
          <w:tblCellMar>
            <w:top w:w="0" w:type="dxa"/>
            <w:left w:w="0" w:type="dxa"/>
            <w:bottom w:w="0" w:type="dxa"/>
            <w:right w:w="0" w:type="dxa"/>
          </w:tblCellMar>
        </w:tblPrEx>
        <w:trPr>
          <w:trHeight w:val="361" w:hRule="atLeast"/>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822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962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942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CD16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23D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E25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06F5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1C61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62E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47BD6A83">
        <w:tblPrEx>
          <w:tblCellMar>
            <w:top w:w="0" w:type="dxa"/>
            <w:left w:w="0" w:type="dxa"/>
            <w:bottom w:w="0" w:type="dxa"/>
            <w:right w:w="0" w:type="dxa"/>
          </w:tblCellMar>
        </w:tblPrEx>
        <w:trPr>
          <w:trHeight w:val="346"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9BDFC">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D7BC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D236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2.33</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6B06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2.21</w:t>
            </w: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658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2.21</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FDE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BA5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4CA37">
            <w:pPr>
              <w:jc w:val="center"/>
              <w:rPr>
                <w:rFonts w:hint="eastAsia" w:ascii="宋体" w:hAnsi="宋体" w:eastAsia="宋体" w:cs="宋体"/>
                <w:i w:val="0"/>
                <w:color w:val="000000"/>
                <w:sz w:val="18"/>
                <w:szCs w:val="18"/>
                <w:u w:val="none"/>
              </w:rPr>
            </w:pPr>
          </w:p>
        </w:tc>
        <w:tc>
          <w:tcPr>
            <w:tcW w:w="20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518FF">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51185E8">
        <w:tblPrEx>
          <w:tblCellMar>
            <w:top w:w="0" w:type="dxa"/>
            <w:left w:w="0" w:type="dxa"/>
            <w:bottom w:w="0" w:type="dxa"/>
            <w:right w:w="0" w:type="dxa"/>
          </w:tblCellMar>
        </w:tblPrEx>
        <w:trPr>
          <w:trHeight w:val="391"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4C87C">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FB45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6D8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2.33</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535D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2.21</w:t>
            </w: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CBAA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2.21</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23A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805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7D1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3AAD3">
            <w:pPr>
              <w:rPr>
                <w:rFonts w:hint="eastAsia" w:ascii="黑体" w:hAnsi="黑体" w:eastAsia="黑体" w:cs="黑体"/>
                <w:i/>
                <w:color w:val="000000"/>
                <w:sz w:val="18"/>
                <w:szCs w:val="18"/>
                <w:u w:val="none"/>
              </w:rPr>
            </w:pPr>
          </w:p>
        </w:tc>
      </w:tr>
      <w:tr w14:paraId="6F7D4BCD">
        <w:tblPrEx>
          <w:tblCellMar>
            <w:top w:w="0" w:type="dxa"/>
            <w:left w:w="0" w:type="dxa"/>
            <w:bottom w:w="0" w:type="dxa"/>
            <w:right w:w="0" w:type="dxa"/>
          </w:tblCellMar>
        </w:tblPrEx>
        <w:trPr>
          <w:trHeight w:val="407"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DDAB9">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D217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332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E7A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6A6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84B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B53E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FF1B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83F62">
            <w:pPr>
              <w:rPr>
                <w:rFonts w:hint="eastAsia" w:ascii="黑体" w:hAnsi="黑体" w:eastAsia="黑体" w:cs="黑体"/>
                <w:i/>
                <w:color w:val="000000"/>
                <w:sz w:val="18"/>
                <w:szCs w:val="18"/>
                <w:u w:val="none"/>
              </w:rPr>
            </w:pPr>
          </w:p>
        </w:tc>
      </w:tr>
      <w:tr w14:paraId="41AFB9BD">
        <w:tblPrEx>
          <w:tblCellMar>
            <w:top w:w="0" w:type="dxa"/>
            <w:left w:w="0" w:type="dxa"/>
            <w:bottom w:w="0" w:type="dxa"/>
            <w:right w:w="0" w:type="dxa"/>
          </w:tblCellMar>
        </w:tblPrEx>
        <w:trPr>
          <w:trHeight w:val="361"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41DE3">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069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842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FF4C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4DA2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12A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3A74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69AA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8CC2D">
            <w:pPr>
              <w:rPr>
                <w:rFonts w:hint="eastAsia" w:ascii="黑体" w:hAnsi="黑体" w:eastAsia="黑体" w:cs="黑体"/>
                <w:i/>
                <w:color w:val="000000"/>
                <w:sz w:val="18"/>
                <w:szCs w:val="18"/>
                <w:u w:val="none"/>
              </w:rPr>
            </w:pPr>
          </w:p>
        </w:tc>
      </w:tr>
      <w:tr w14:paraId="10045333">
        <w:tblPrEx>
          <w:tblCellMar>
            <w:top w:w="0" w:type="dxa"/>
            <w:left w:w="0" w:type="dxa"/>
            <w:bottom w:w="0" w:type="dxa"/>
            <w:right w:w="0" w:type="dxa"/>
          </w:tblCellMar>
        </w:tblPrEx>
        <w:trPr>
          <w:trHeight w:val="339"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1B493">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AA4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40C01">
            <w:pPr>
              <w:jc w:val="center"/>
              <w:rPr>
                <w:rFonts w:hint="eastAsia" w:ascii="微软雅黑" w:hAnsi="微软雅黑" w:eastAsia="微软雅黑" w:cs="微软雅黑"/>
                <w:i/>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9AA63">
            <w:pPr>
              <w:jc w:val="center"/>
              <w:rPr>
                <w:rFonts w:hint="eastAsia" w:ascii="微软雅黑" w:hAnsi="微软雅黑" w:eastAsia="微软雅黑" w:cs="微软雅黑"/>
                <w:i/>
                <w:color w:val="000000"/>
                <w:sz w:val="16"/>
                <w:szCs w:val="16"/>
                <w:u w:val="none"/>
              </w:rPr>
            </w:pP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31B59">
            <w:pPr>
              <w:jc w:val="center"/>
              <w:rPr>
                <w:rFonts w:hint="eastAsia" w:ascii="微软雅黑" w:hAnsi="微软雅黑" w:eastAsia="微软雅黑" w:cs="微软雅黑"/>
                <w:i/>
                <w:color w:val="000000"/>
                <w:sz w:val="16"/>
                <w:szCs w:val="16"/>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413EA">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9D94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156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ACD9F">
            <w:pPr>
              <w:rPr>
                <w:rFonts w:hint="eastAsia" w:ascii="黑体" w:hAnsi="黑体" w:eastAsia="黑体" w:cs="黑体"/>
                <w:i/>
                <w:color w:val="000000"/>
                <w:sz w:val="18"/>
                <w:szCs w:val="18"/>
                <w:u w:val="none"/>
              </w:rPr>
            </w:pPr>
          </w:p>
        </w:tc>
      </w:tr>
      <w:tr w14:paraId="4886B7F3">
        <w:tblPrEx>
          <w:tblCellMar>
            <w:top w:w="0" w:type="dxa"/>
            <w:left w:w="0" w:type="dxa"/>
            <w:bottom w:w="0" w:type="dxa"/>
            <w:right w:w="0" w:type="dxa"/>
          </w:tblCellMar>
        </w:tblPrEx>
        <w:trPr>
          <w:trHeight w:val="452" w:hRule="atLeast"/>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7DC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EC2E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0D3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F882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AA8E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453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E8D2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4ACA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ADC1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412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93AA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44262E56">
        <w:tblPrEx>
          <w:tblCellMar>
            <w:top w:w="0" w:type="dxa"/>
            <w:left w:w="0" w:type="dxa"/>
            <w:bottom w:w="0" w:type="dxa"/>
            <w:right w:w="0" w:type="dxa"/>
          </w:tblCellMar>
        </w:tblPrEx>
        <w:trPr>
          <w:trHeight w:val="339"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E13AC">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0F4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C15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61B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52C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513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DFF5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B26B7">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C24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0B44D">
            <w:pPr>
              <w:jc w:val="center"/>
              <w:rPr>
                <w:rFonts w:hint="eastAsia" w:ascii="宋体" w:hAnsi="宋体" w:eastAsia="宋体" w:cs="宋体"/>
                <w:i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B66B6">
            <w:pPr>
              <w:jc w:val="center"/>
              <w:rPr>
                <w:rFonts w:hint="eastAsia" w:ascii="微软雅黑" w:hAnsi="微软雅黑" w:eastAsia="微软雅黑" w:cs="微软雅黑"/>
                <w:i/>
                <w:color w:val="000000"/>
                <w:sz w:val="16"/>
                <w:szCs w:val="16"/>
                <w:u w:val="none"/>
              </w:rPr>
            </w:pPr>
          </w:p>
        </w:tc>
      </w:tr>
      <w:tr w14:paraId="61247D90">
        <w:tblPrEx>
          <w:tblCellMar>
            <w:top w:w="0" w:type="dxa"/>
            <w:left w:w="0" w:type="dxa"/>
            <w:bottom w:w="0" w:type="dxa"/>
            <w:right w:w="0" w:type="dxa"/>
          </w:tblCellMar>
        </w:tblPrEx>
        <w:trPr>
          <w:trHeight w:val="339"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CECD6">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8CF0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1B1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903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7C5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003E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45B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5F1EC">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4334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9ED5D">
            <w:pPr>
              <w:jc w:val="center"/>
              <w:rPr>
                <w:rFonts w:hint="eastAsia" w:ascii="宋体" w:hAnsi="宋体" w:eastAsia="宋体" w:cs="宋体"/>
                <w:i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C2D79">
            <w:pPr>
              <w:jc w:val="center"/>
              <w:rPr>
                <w:rFonts w:hint="eastAsia" w:ascii="微软雅黑" w:hAnsi="微软雅黑" w:eastAsia="微软雅黑" w:cs="微软雅黑"/>
                <w:i/>
                <w:color w:val="000000"/>
                <w:sz w:val="16"/>
                <w:szCs w:val="16"/>
                <w:u w:val="none"/>
              </w:rPr>
            </w:pPr>
          </w:p>
        </w:tc>
      </w:tr>
      <w:tr w14:paraId="4BB8E8BF">
        <w:tblPrEx>
          <w:tblCellMar>
            <w:top w:w="0" w:type="dxa"/>
            <w:left w:w="0" w:type="dxa"/>
            <w:bottom w:w="0" w:type="dxa"/>
            <w:right w:w="0" w:type="dxa"/>
          </w:tblCellMar>
        </w:tblPrEx>
        <w:trPr>
          <w:trHeight w:val="286" w:hRule="atLeast"/>
        </w:trPr>
        <w:tc>
          <w:tcPr>
            <w:tcW w:w="567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C58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4657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20B78">
            <w:pPr>
              <w:rPr>
                <w:rFonts w:hint="eastAsia" w:ascii="宋体" w:hAnsi="宋体" w:eastAsia="宋体" w:cs="宋体"/>
                <w:i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1184F">
            <w:pPr>
              <w:rPr>
                <w:rFonts w:hint="eastAsia" w:ascii="宋体" w:hAnsi="宋体" w:eastAsia="宋体" w:cs="宋体"/>
                <w:i w:val="0"/>
                <w:color w:val="000000"/>
                <w:sz w:val="18"/>
                <w:szCs w:val="18"/>
                <w:u w:val="none"/>
              </w:rPr>
            </w:pPr>
          </w:p>
        </w:tc>
      </w:tr>
      <w:tr w14:paraId="7ECD5222">
        <w:tblPrEx>
          <w:tblCellMar>
            <w:top w:w="0" w:type="dxa"/>
            <w:left w:w="0" w:type="dxa"/>
            <w:bottom w:w="0" w:type="dxa"/>
            <w:right w:w="0" w:type="dxa"/>
          </w:tblCellMar>
        </w:tblPrEx>
        <w:trPr>
          <w:trHeight w:val="60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36D2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66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9AED4">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13423695">
        <w:tblPrEx>
          <w:tblCellMar>
            <w:top w:w="0" w:type="dxa"/>
            <w:left w:w="0" w:type="dxa"/>
            <w:bottom w:w="0" w:type="dxa"/>
            <w:right w:w="0" w:type="dxa"/>
          </w:tblCellMar>
        </w:tblPrEx>
        <w:trPr>
          <w:trHeight w:val="57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066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66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7390F">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1D6A1F74">
        <w:tblPrEx>
          <w:tblCellMar>
            <w:top w:w="0" w:type="dxa"/>
            <w:left w:w="0" w:type="dxa"/>
            <w:bottom w:w="0" w:type="dxa"/>
            <w:right w:w="0" w:type="dxa"/>
          </w:tblCellMar>
        </w:tblPrEx>
        <w:trPr>
          <w:trHeight w:val="63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DFD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66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91DAD">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02D37457">
        <w:tblPrEx>
          <w:tblCellMar>
            <w:top w:w="0" w:type="dxa"/>
            <w:left w:w="0" w:type="dxa"/>
            <w:bottom w:w="0" w:type="dxa"/>
            <w:right w:w="0" w:type="dxa"/>
          </w:tblCellMar>
        </w:tblPrEx>
        <w:trPr>
          <w:trHeight w:val="286" w:hRule="atLeast"/>
        </w:trPr>
        <w:tc>
          <w:tcPr>
            <w:tcW w:w="367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AF584">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62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1BF13">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6A929C48">
        <w:tblPrEx>
          <w:tblCellMar>
            <w:top w:w="0" w:type="dxa"/>
            <w:left w:w="0" w:type="dxa"/>
            <w:bottom w:w="0" w:type="dxa"/>
            <w:right w:w="0" w:type="dxa"/>
          </w:tblCellMar>
        </w:tblPrEx>
        <w:trPr>
          <w:trHeight w:val="286" w:hRule="atLeast"/>
        </w:trPr>
        <w:tc>
          <w:tcPr>
            <w:tcW w:w="636" w:type="dxa"/>
            <w:tcBorders>
              <w:top w:val="nil"/>
              <w:left w:val="nil"/>
              <w:bottom w:val="nil"/>
              <w:right w:val="nil"/>
            </w:tcBorders>
            <w:shd w:val="clear" w:color="auto" w:fill="auto"/>
            <w:tcMar>
              <w:top w:w="15" w:type="dxa"/>
              <w:left w:w="15" w:type="dxa"/>
              <w:right w:w="15" w:type="dxa"/>
            </w:tcMar>
            <w:vAlign w:val="center"/>
          </w:tcPr>
          <w:p w14:paraId="757EDAF8">
            <w:pPr>
              <w:rPr>
                <w:rFonts w:hint="eastAsia" w:ascii="宋体" w:hAnsi="宋体" w:eastAsia="宋体" w:cs="宋体"/>
                <w:i w:val="0"/>
                <w:color w:val="000000"/>
                <w:sz w:val="18"/>
                <w:szCs w:val="18"/>
                <w:u w:val="none"/>
              </w:rPr>
            </w:pPr>
          </w:p>
        </w:tc>
        <w:tc>
          <w:tcPr>
            <w:tcW w:w="759" w:type="dxa"/>
            <w:tcBorders>
              <w:top w:val="nil"/>
              <w:left w:val="nil"/>
              <w:bottom w:val="nil"/>
              <w:right w:val="nil"/>
            </w:tcBorders>
            <w:shd w:val="clear" w:color="auto" w:fill="auto"/>
            <w:tcMar>
              <w:top w:w="15" w:type="dxa"/>
              <w:left w:w="15" w:type="dxa"/>
              <w:right w:w="15" w:type="dxa"/>
            </w:tcMar>
            <w:vAlign w:val="center"/>
          </w:tcPr>
          <w:p w14:paraId="174B1865">
            <w:pPr>
              <w:rPr>
                <w:rFonts w:hint="eastAsia" w:ascii="宋体" w:hAnsi="宋体" w:eastAsia="宋体" w:cs="宋体"/>
                <w:i w:val="0"/>
                <w:color w:val="000000"/>
                <w:sz w:val="18"/>
                <w:szCs w:val="18"/>
                <w:u w:val="none"/>
              </w:rPr>
            </w:pPr>
          </w:p>
        </w:tc>
        <w:tc>
          <w:tcPr>
            <w:tcW w:w="877" w:type="dxa"/>
            <w:tcBorders>
              <w:top w:val="nil"/>
              <w:left w:val="nil"/>
              <w:bottom w:val="nil"/>
              <w:right w:val="nil"/>
            </w:tcBorders>
            <w:shd w:val="clear" w:color="auto" w:fill="auto"/>
            <w:tcMar>
              <w:top w:w="15" w:type="dxa"/>
              <w:left w:w="15" w:type="dxa"/>
              <w:right w:w="15" w:type="dxa"/>
            </w:tcMar>
            <w:vAlign w:val="center"/>
          </w:tcPr>
          <w:p w14:paraId="29E23938">
            <w:pPr>
              <w:rPr>
                <w:rFonts w:hint="eastAsia" w:ascii="宋体" w:hAnsi="宋体" w:eastAsia="宋体" w:cs="宋体"/>
                <w:i w:val="0"/>
                <w:color w:val="000000"/>
                <w:sz w:val="18"/>
                <w:szCs w:val="18"/>
                <w:u w:val="none"/>
              </w:rPr>
            </w:pPr>
          </w:p>
        </w:tc>
        <w:tc>
          <w:tcPr>
            <w:tcW w:w="1140" w:type="dxa"/>
            <w:tcBorders>
              <w:top w:val="nil"/>
              <w:left w:val="nil"/>
              <w:bottom w:val="nil"/>
              <w:right w:val="nil"/>
            </w:tcBorders>
            <w:shd w:val="clear" w:color="auto" w:fill="auto"/>
            <w:tcMar>
              <w:top w:w="15" w:type="dxa"/>
              <w:left w:w="15" w:type="dxa"/>
              <w:right w:w="15" w:type="dxa"/>
            </w:tcMar>
            <w:vAlign w:val="center"/>
          </w:tcPr>
          <w:p w14:paraId="174C4398">
            <w:pPr>
              <w:rPr>
                <w:rFonts w:hint="eastAsia" w:ascii="宋体" w:hAnsi="宋体" w:eastAsia="宋体" w:cs="宋体"/>
                <w:i w:val="0"/>
                <w:color w:val="000000"/>
                <w:sz w:val="18"/>
                <w:szCs w:val="18"/>
                <w:u w:val="none"/>
              </w:rPr>
            </w:pPr>
          </w:p>
        </w:tc>
        <w:tc>
          <w:tcPr>
            <w:tcW w:w="262" w:type="dxa"/>
            <w:tcBorders>
              <w:top w:val="nil"/>
              <w:left w:val="nil"/>
              <w:bottom w:val="nil"/>
              <w:right w:val="nil"/>
            </w:tcBorders>
            <w:shd w:val="clear" w:color="auto" w:fill="auto"/>
            <w:tcMar>
              <w:top w:w="15" w:type="dxa"/>
              <w:left w:w="15" w:type="dxa"/>
              <w:right w:w="15" w:type="dxa"/>
            </w:tcMar>
            <w:vAlign w:val="center"/>
          </w:tcPr>
          <w:p w14:paraId="3965E752">
            <w:pPr>
              <w:rPr>
                <w:rFonts w:hint="eastAsia" w:ascii="宋体" w:hAnsi="宋体" w:eastAsia="宋体" w:cs="宋体"/>
                <w:i w:val="0"/>
                <w:color w:val="000000"/>
                <w:sz w:val="18"/>
                <w:szCs w:val="18"/>
                <w:u w:val="none"/>
              </w:rPr>
            </w:pPr>
          </w:p>
        </w:tc>
        <w:tc>
          <w:tcPr>
            <w:tcW w:w="821" w:type="dxa"/>
            <w:tcBorders>
              <w:top w:val="nil"/>
              <w:left w:val="nil"/>
              <w:bottom w:val="nil"/>
              <w:right w:val="nil"/>
            </w:tcBorders>
            <w:shd w:val="clear" w:color="auto" w:fill="auto"/>
            <w:tcMar>
              <w:top w:w="15" w:type="dxa"/>
              <w:left w:w="15" w:type="dxa"/>
              <w:right w:w="15" w:type="dxa"/>
            </w:tcMar>
            <w:vAlign w:val="center"/>
          </w:tcPr>
          <w:p w14:paraId="10DDB8DE">
            <w:pPr>
              <w:rPr>
                <w:rFonts w:hint="eastAsia" w:ascii="宋体" w:hAnsi="宋体" w:eastAsia="宋体" w:cs="宋体"/>
                <w:i w:val="0"/>
                <w:color w:val="000000"/>
                <w:sz w:val="18"/>
                <w:szCs w:val="18"/>
                <w:u w:val="none"/>
              </w:rPr>
            </w:pPr>
          </w:p>
        </w:tc>
        <w:tc>
          <w:tcPr>
            <w:tcW w:w="261" w:type="dxa"/>
            <w:tcBorders>
              <w:top w:val="nil"/>
              <w:left w:val="nil"/>
              <w:bottom w:val="nil"/>
              <w:right w:val="nil"/>
            </w:tcBorders>
            <w:shd w:val="clear" w:color="auto" w:fill="auto"/>
            <w:tcMar>
              <w:top w:w="15" w:type="dxa"/>
              <w:left w:w="15" w:type="dxa"/>
              <w:right w:w="15" w:type="dxa"/>
            </w:tcMar>
            <w:vAlign w:val="center"/>
          </w:tcPr>
          <w:p w14:paraId="4F74AB74">
            <w:pPr>
              <w:rPr>
                <w:rFonts w:hint="eastAsia" w:ascii="宋体" w:hAnsi="宋体" w:eastAsia="宋体" w:cs="宋体"/>
                <w:i w:val="0"/>
                <w:color w:val="000000"/>
                <w:sz w:val="18"/>
                <w:szCs w:val="18"/>
                <w:u w:val="none"/>
              </w:rPr>
            </w:pPr>
          </w:p>
        </w:tc>
        <w:tc>
          <w:tcPr>
            <w:tcW w:w="920" w:type="dxa"/>
            <w:tcBorders>
              <w:top w:val="nil"/>
              <w:left w:val="nil"/>
              <w:bottom w:val="nil"/>
              <w:right w:val="nil"/>
            </w:tcBorders>
            <w:shd w:val="clear" w:color="auto" w:fill="auto"/>
            <w:tcMar>
              <w:top w:w="15" w:type="dxa"/>
              <w:left w:w="15" w:type="dxa"/>
              <w:right w:w="15" w:type="dxa"/>
            </w:tcMar>
            <w:vAlign w:val="center"/>
          </w:tcPr>
          <w:p w14:paraId="63B534A5">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tcMar>
              <w:top w:w="15" w:type="dxa"/>
              <w:left w:w="15" w:type="dxa"/>
              <w:right w:w="15" w:type="dxa"/>
            </w:tcMar>
            <w:vAlign w:val="center"/>
          </w:tcPr>
          <w:p w14:paraId="2DD9B69D">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16E95236">
            <w:pPr>
              <w:rPr>
                <w:rFonts w:hint="eastAsia" w:ascii="宋体" w:hAnsi="宋体" w:eastAsia="宋体" w:cs="宋体"/>
                <w:i w:val="0"/>
                <w:color w:val="000000"/>
                <w:sz w:val="18"/>
                <w:szCs w:val="18"/>
                <w:u w:val="none"/>
              </w:rPr>
            </w:pPr>
          </w:p>
        </w:tc>
        <w:tc>
          <w:tcPr>
            <w:tcW w:w="2085" w:type="dxa"/>
            <w:tcBorders>
              <w:top w:val="nil"/>
              <w:left w:val="nil"/>
              <w:bottom w:val="nil"/>
              <w:right w:val="nil"/>
            </w:tcBorders>
            <w:shd w:val="clear" w:color="auto" w:fill="auto"/>
            <w:tcMar>
              <w:top w:w="15" w:type="dxa"/>
              <w:left w:w="15" w:type="dxa"/>
              <w:right w:w="15" w:type="dxa"/>
            </w:tcMar>
            <w:vAlign w:val="center"/>
          </w:tcPr>
          <w:p w14:paraId="4F9DADD2">
            <w:pPr>
              <w:rPr>
                <w:rFonts w:hint="eastAsia" w:ascii="宋体" w:hAnsi="宋体" w:eastAsia="宋体" w:cs="宋体"/>
                <w:i w:val="0"/>
                <w:color w:val="000000"/>
                <w:sz w:val="18"/>
                <w:szCs w:val="18"/>
                <w:u w:val="none"/>
              </w:rPr>
            </w:pPr>
          </w:p>
        </w:tc>
      </w:tr>
      <w:tr w14:paraId="33312EB9">
        <w:tblPrEx>
          <w:tblCellMar>
            <w:top w:w="0" w:type="dxa"/>
            <w:left w:w="0" w:type="dxa"/>
            <w:bottom w:w="0" w:type="dxa"/>
            <w:right w:w="0" w:type="dxa"/>
          </w:tblCellMar>
        </w:tblPrEx>
        <w:trPr>
          <w:trHeight w:val="904" w:hRule="atLeast"/>
        </w:trPr>
        <w:tc>
          <w:tcPr>
            <w:tcW w:w="830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5920F">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742EC9D3">
        <w:tblPrEx>
          <w:tblCellMar>
            <w:top w:w="0" w:type="dxa"/>
            <w:left w:w="0" w:type="dxa"/>
            <w:bottom w:w="0" w:type="dxa"/>
            <w:right w:w="0" w:type="dxa"/>
          </w:tblCellMar>
        </w:tblPrEx>
        <w:trPr>
          <w:trHeight w:val="286" w:hRule="atLeast"/>
        </w:trPr>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FA74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90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80E4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51112424R000010715274-机关事业单位基本养老保险缴费-事业</w:t>
            </w:r>
          </w:p>
        </w:tc>
      </w:tr>
      <w:tr w14:paraId="084AF475">
        <w:tblPrEx>
          <w:tblCellMar>
            <w:top w:w="0" w:type="dxa"/>
            <w:left w:w="0" w:type="dxa"/>
            <w:bottom w:w="0" w:type="dxa"/>
            <w:right w:w="0" w:type="dxa"/>
          </w:tblCellMar>
        </w:tblPrEx>
        <w:trPr>
          <w:trHeight w:val="512" w:hRule="atLeast"/>
        </w:trPr>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21EC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36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E320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920" w:type="dxa"/>
            <w:tcBorders>
              <w:top w:val="nil"/>
              <w:left w:val="nil"/>
              <w:bottom w:val="nil"/>
              <w:right w:val="nil"/>
            </w:tcBorders>
            <w:shd w:val="clear" w:color="auto" w:fill="auto"/>
            <w:tcMar>
              <w:top w:w="15" w:type="dxa"/>
              <w:left w:w="15" w:type="dxa"/>
              <w:right w:w="15" w:type="dxa"/>
            </w:tcMar>
            <w:vAlign w:val="center"/>
          </w:tcPr>
          <w:p w14:paraId="6D2CB4ED">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6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A8DC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井研县建设招投标服务中心</w:t>
            </w:r>
          </w:p>
        </w:tc>
      </w:tr>
      <w:tr w14:paraId="7EEF6E44">
        <w:tblPrEx>
          <w:tblCellMar>
            <w:top w:w="0" w:type="dxa"/>
            <w:left w:w="0" w:type="dxa"/>
            <w:bottom w:w="0" w:type="dxa"/>
            <w:right w:w="0" w:type="dxa"/>
          </w:tblCellMar>
        </w:tblPrEx>
        <w:trPr>
          <w:trHeight w:val="286" w:hRule="atLeast"/>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6EA6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B168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36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2B7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5687B">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5327E212">
        <w:tblPrEx>
          <w:tblCellMar>
            <w:top w:w="0" w:type="dxa"/>
            <w:left w:w="0" w:type="dxa"/>
            <w:bottom w:w="0" w:type="dxa"/>
            <w:right w:w="0" w:type="dxa"/>
          </w:tblCellMar>
        </w:tblPrEx>
        <w:trPr>
          <w:trHeight w:val="708"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39A49">
            <w:pPr>
              <w:rPr>
                <w:rFonts w:hint="eastAsia" w:ascii="宋体" w:hAnsi="宋体" w:eastAsia="宋体" w:cs="宋体"/>
                <w:i w:val="0"/>
                <w:color w:val="000000"/>
                <w:sz w:val="18"/>
                <w:szCs w:val="18"/>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7668C">
            <w:pPr>
              <w:rPr>
                <w:rFonts w:hint="eastAsia" w:ascii="宋体" w:hAnsi="宋体" w:eastAsia="宋体" w:cs="宋体"/>
                <w:i w:val="0"/>
                <w:color w:val="000000"/>
                <w:sz w:val="18"/>
                <w:szCs w:val="18"/>
                <w:u w:val="none"/>
              </w:rPr>
            </w:pPr>
          </w:p>
        </w:tc>
        <w:tc>
          <w:tcPr>
            <w:tcW w:w="336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0050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35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36E0B">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16A66C14">
        <w:tblPrEx>
          <w:tblCellMar>
            <w:top w:w="0" w:type="dxa"/>
            <w:left w:w="0" w:type="dxa"/>
            <w:bottom w:w="0" w:type="dxa"/>
            <w:right w:w="0" w:type="dxa"/>
          </w:tblCellMar>
        </w:tblPrEx>
        <w:trPr>
          <w:trHeight w:val="693"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642F9">
            <w:pP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9B11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90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8DDA1">
            <w:pPr>
              <w:rPr>
                <w:rFonts w:hint="eastAsia" w:ascii="宋体" w:hAnsi="宋体" w:eastAsia="宋体" w:cs="宋体"/>
                <w:i w:val="0"/>
                <w:color w:val="000000"/>
                <w:sz w:val="18"/>
                <w:szCs w:val="18"/>
                <w:u w:val="none"/>
              </w:rPr>
            </w:pPr>
          </w:p>
        </w:tc>
      </w:tr>
      <w:tr w14:paraId="712CF047">
        <w:tblPrEx>
          <w:tblCellMar>
            <w:top w:w="0" w:type="dxa"/>
            <w:left w:w="0" w:type="dxa"/>
            <w:bottom w:w="0" w:type="dxa"/>
            <w:right w:w="0" w:type="dxa"/>
          </w:tblCellMar>
        </w:tblPrEx>
        <w:trPr>
          <w:trHeight w:val="361" w:hRule="atLeast"/>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654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908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B31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F5A5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9E9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99A0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F03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4CF7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A47E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0E2993BE">
        <w:tblPrEx>
          <w:tblCellMar>
            <w:top w:w="0" w:type="dxa"/>
            <w:left w:w="0" w:type="dxa"/>
            <w:bottom w:w="0" w:type="dxa"/>
            <w:right w:w="0" w:type="dxa"/>
          </w:tblCellMar>
        </w:tblPrEx>
        <w:trPr>
          <w:trHeight w:val="346"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9E1E6">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DB3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74AB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4.67</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EF01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4.42</w:t>
            </w: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C47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4.42</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02E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347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918BC">
            <w:pPr>
              <w:jc w:val="center"/>
              <w:rPr>
                <w:rFonts w:hint="eastAsia" w:ascii="宋体" w:hAnsi="宋体" w:eastAsia="宋体" w:cs="宋体"/>
                <w:i w:val="0"/>
                <w:color w:val="000000"/>
                <w:sz w:val="18"/>
                <w:szCs w:val="18"/>
                <w:u w:val="none"/>
              </w:rPr>
            </w:pPr>
          </w:p>
        </w:tc>
        <w:tc>
          <w:tcPr>
            <w:tcW w:w="20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52314">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9B0644B">
        <w:tblPrEx>
          <w:tblCellMar>
            <w:top w:w="0" w:type="dxa"/>
            <w:left w:w="0" w:type="dxa"/>
            <w:bottom w:w="0" w:type="dxa"/>
            <w:right w:w="0" w:type="dxa"/>
          </w:tblCellMar>
        </w:tblPrEx>
        <w:trPr>
          <w:trHeight w:val="391"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32D1D">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802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C66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4.67</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B27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4.42</w:t>
            </w: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ED8C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4.42</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B49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31E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25E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E3A10">
            <w:pPr>
              <w:rPr>
                <w:rFonts w:hint="eastAsia" w:ascii="黑体" w:hAnsi="黑体" w:eastAsia="黑体" w:cs="黑体"/>
                <w:i/>
                <w:color w:val="000000"/>
                <w:sz w:val="18"/>
                <w:szCs w:val="18"/>
                <w:u w:val="none"/>
              </w:rPr>
            </w:pPr>
          </w:p>
        </w:tc>
      </w:tr>
      <w:tr w14:paraId="79799855">
        <w:tblPrEx>
          <w:tblCellMar>
            <w:top w:w="0" w:type="dxa"/>
            <w:left w:w="0" w:type="dxa"/>
            <w:bottom w:w="0" w:type="dxa"/>
            <w:right w:w="0" w:type="dxa"/>
          </w:tblCellMar>
        </w:tblPrEx>
        <w:trPr>
          <w:trHeight w:val="407"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005C6">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DCB2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4D51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371C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B07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41F9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E3DB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F43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257A9">
            <w:pPr>
              <w:rPr>
                <w:rFonts w:hint="eastAsia" w:ascii="黑体" w:hAnsi="黑体" w:eastAsia="黑体" w:cs="黑体"/>
                <w:i/>
                <w:color w:val="000000"/>
                <w:sz w:val="18"/>
                <w:szCs w:val="18"/>
                <w:u w:val="none"/>
              </w:rPr>
            </w:pPr>
          </w:p>
        </w:tc>
      </w:tr>
      <w:tr w14:paraId="5529C17B">
        <w:tblPrEx>
          <w:tblCellMar>
            <w:top w:w="0" w:type="dxa"/>
            <w:left w:w="0" w:type="dxa"/>
            <w:bottom w:w="0" w:type="dxa"/>
            <w:right w:w="0" w:type="dxa"/>
          </w:tblCellMar>
        </w:tblPrEx>
        <w:trPr>
          <w:trHeight w:val="361"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A2C38">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848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084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398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064C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B78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A909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F34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ED1AC">
            <w:pPr>
              <w:rPr>
                <w:rFonts w:hint="eastAsia" w:ascii="黑体" w:hAnsi="黑体" w:eastAsia="黑体" w:cs="黑体"/>
                <w:i/>
                <w:color w:val="000000"/>
                <w:sz w:val="18"/>
                <w:szCs w:val="18"/>
                <w:u w:val="none"/>
              </w:rPr>
            </w:pPr>
          </w:p>
        </w:tc>
      </w:tr>
      <w:tr w14:paraId="74B702ED">
        <w:tblPrEx>
          <w:tblCellMar>
            <w:top w:w="0" w:type="dxa"/>
            <w:left w:w="0" w:type="dxa"/>
            <w:bottom w:w="0" w:type="dxa"/>
            <w:right w:w="0" w:type="dxa"/>
          </w:tblCellMar>
        </w:tblPrEx>
        <w:trPr>
          <w:trHeight w:val="339"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3E031">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144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B3FCB">
            <w:pPr>
              <w:jc w:val="center"/>
              <w:rPr>
                <w:rFonts w:hint="eastAsia" w:ascii="微软雅黑" w:hAnsi="微软雅黑" w:eastAsia="微软雅黑" w:cs="微软雅黑"/>
                <w:i/>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8C024">
            <w:pPr>
              <w:jc w:val="center"/>
              <w:rPr>
                <w:rFonts w:hint="eastAsia" w:ascii="微软雅黑" w:hAnsi="微软雅黑" w:eastAsia="微软雅黑" w:cs="微软雅黑"/>
                <w:i/>
                <w:color w:val="000000"/>
                <w:sz w:val="16"/>
                <w:szCs w:val="16"/>
                <w:u w:val="none"/>
              </w:rPr>
            </w:pP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9A1F1">
            <w:pPr>
              <w:jc w:val="center"/>
              <w:rPr>
                <w:rFonts w:hint="eastAsia" w:ascii="微软雅黑" w:hAnsi="微软雅黑" w:eastAsia="微软雅黑" w:cs="微软雅黑"/>
                <w:i/>
                <w:color w:val="000000"/>
                <w:sz w:val="16"/>
                <w:szCs w:val="16"/>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33847">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987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A65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7D153">
            <w:pPr>
              <w:rPr>
                <w:rFonts w:hint="eastAsia" w:ascii="黑体" w:hAnsi="黑体" w:eastAsia="黑体" w:cs="黑体"/>
                <w:i/>
                <w:color w:val="000000"/>
                <w:sz w:val="18"/>
                <w:szCs w:val="18"/>
                <w:u w:val="none"/>
              </w:rPr>
            </w:pPr>
          </w:p>
        </w:tc>
      </w:tr>
      <w:tr w14:paraId="68B9CFFB">
        <w:tblPrEx>
          <w:tblCellMar>
            <w:top w:w="0" w:type="dxa"/>
            <w:left w:w="0" w:type="dxa"/>
            <w:bottom w:w="0" w:type="dxa"/>
            <w:right w:w="0" w:type="dxa"/>
          </w:tblCellMar>
        </w:tblPrEx>
        <w:trPr>
          <w:trHeight w:val="452" w:hRule="atLeast"/>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D2FD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E69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2FF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6DF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5244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EADB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F0B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991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EE4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B75F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417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1EFBFCFB">
        <w:tblPrEx>
          <w:tblCellMar>
            <w:top w:w="0" w:type="dxa"/>
            <w:left w:w="0" w:type="dxa"/>
            <w:bottom w:w="0" w:type="dxa"/>
            <w:right w:w="0" w:type="dxa"/>
          </w:tblCellMar>
        </w:tblPrEx>
        <w:trPr>
          <w:trHeight w:val="339"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4B3D7">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73C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37F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C21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BC9D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1BF4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03C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06AD0">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4DC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F69C9">
            <w:pPr>
              <w:jc w:val="center"/>
              <w:rPr>
                <w:rFonts w:hint="eastAsia" w:ascii="宋体" w:hAnsi="宋体" w:eastAsia="宋体" w:cs="宋体"/>
                <w:i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A1762">
            <w:pPr>
              <w:jc w:val="center"/>
              <w:rPr>
                <w:rFonts w:hint="eastAsia" w:ascii="微软雅黑" w:hAnsi="微软雅黑" w:eastAsia="微软雅黑" w:cs="微软雅黑"/>
                <w:i/>
                <w:color w:val="000000"/>
                <w:sz w:val="16"/>
                <w:szCs w:val="16"/>
                <w:u w:val="none"/>
              </w:rPr>
            </w:pPr>
          </w:p>
        </w:tc>
      </w:tr>
      <w:tr w14:paraId="629E7C15">
        <w:tblPrEx>
          <w:tblCellMar>
            <w:top w:w="0" w:type="dxa"/>
            <w:left w:w="0" w:type="dxa"/>
            <w:bottom w:w="0" w:type="dxa"/>
            <w:right w:w="0" w:type="dxa"/>
          </w:tblCellMar>
        </w:tblPrEx>
        <w:trPr>
          <w:trHeight w:val="339"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BB8DC">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6B2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0A6B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BD82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1FB7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86CB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BDE7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D4207">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38C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9C1E4">
            <w:pPr>
              <w:jc w:val="center"/>
              <w:rPr>
                <w:rFonts w:hint="eastAsia" w:ascii="宋体" w:hAnsi="宋体" w:eastAsia="宋体" w:cs="宋体"/>
                <w:i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84238">
            <w:pPr>
              <w:jc w:val="center"/>
              <w:rPr>
                <w:rFonts w:hint="eastAsia" w:ascii="微软雅黑" w:hAnsi="微软雅黑" w:eastAsia="微软雅黑" w:cs="微软雅黑"/>
                <w:i/>
                <w:color w:val="000000"/>
                <w:sz w:val="16"/>
                <w:szCs w:val="16"/>
                <w:u w:val="none"/>
              </w:rPr>
            </w:pPr>
          </w:p>
        </w:tc>
      </w:tr>
      <w:tr w14:paraId="155A567A">
        <w:tblPrEx>
          <w:tblCellMar>
            <w:top w:w="0" w:type="dxa"/>
            <w:left w:w="0" w:type="dxa"/>
            <w:bottom w:w="0" w:type="dxa"/>
            <w:right w:w="0" w:type="dxa"/>
          </w:tblCellMar>
        </w:tblPrEx>
        <w:trPr>
          <w:trHeight w:val="286" w:hRule="atLeast"/>
        </w:trPr>
        <w:tc>
          <w:tcPr>
            <w:tcW w:w="567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AEB4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4E5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5EF11">
            <w:pPr>
              <w:rPr>
                <w:rFonts w:hint="eastAsia" w:ascii="宋体" w:hAnsi="宋体" w:eastAsia="宋体" w:cs="宋体"/>
                <w:i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271B1">
            <w:pPr>
              <w:rPr>
                <w:rFonts w:hint="eastAsia" w:ascii="宋体" w:hAnsi="宋体" w:eastAsia="宋体" w:cs="宋体"/>
                <w:i w:val="0"/>
                <w:color w:val="000000"/>
                <w:sz w:val="18"/>
                <w:szCs w:val="18"/>
                <w:u w:val="none"/>
              </w:rPr>
            </w:pPr>
          </w:p>
        </w:tc>
      </w:tr>
      <w:tr w14:paraId="608A3F72">
        <w:tblPrEx>
          <w:tblCellMar>
            <w:top w:w="0" w:type="dxa"/>
            <w:left w:w="0" w:type="dxa"/>
            <w:bottom w:w="0" w:type="dxa"/>
            <w:right w:w="0" w:type="dxa"/>
          </w:tblCellMar>
        </w:tblPrEx>
        <w:trPr>
          <w:trHeight w:val="60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EC5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66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B6D02">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5888EAB0">
        <w:tblPrEx>
          <w:tblCellMar>
            <w:top w:w="0" w:type="dxa"/>
            <w:left w:w="0" w:type="dxa"/>
            <w:bottom w:w="0" w:type="dxa"/>
            <w:right w:w="0" w:type="dxa"/>
          </w:tblCellMar>
        </w:tblPrEx>
        <w:trPr>
          <w:trHeight w:val="57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CC76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66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E2B5A">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5A2BE0C7">
        <w:tblPrEx>
          <w:tblCellMar>
            <w:top w:w="0" w:type="dxa"/>
            <w:left w:w="0" w:type="dxa"/>
            <w:bottom w:w="0" w:type="dxa"/>
            <w:right w:w="0" w:type="dxa"/>
          </w:tblCellMar>
        </w:tblPrEx>
        <w:trPr>
          <w:trHeight w:val="63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671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66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B2A1A">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50645BDB">
        <w:tblPrEx>
          <w:tblCellMar>
            <w:top w:w="0" w:type="dxa"/>
            <w:left w:w="0" w:type="dxa"/>
            <w:bottom w:w="0" w:type="dxa"/>
            <w:right w:w="0" w:type="dxa"/>
          </w:tblCellMar>
        </w:tblPrEx>
        <w:trPr>
          <w:trHeight w:val="286" w:hRule="atLeast"/>
        </w:trPr>
        <w:tc>
          <w:tcPr>
            <w:tcW w:w="367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2FB6B">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62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A824D">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4F2D1E1B">
        <w:tblPrEx>
          <w:tblCellMar>
            <w:top w:w="0" w:type="dxa"/>
            <w:left w:w="0" w:type="dxa"/>
            <w:bottom w:w="0" w:type="dxa"/>
            <w:right w:w="0" w:type="dxa"/>
          </w:tblCellMar>
        </w:tblPrEx>
        <w:trPr>
          <w:trHeight w:val="286" w:hRule="atLeast"/>
        </w:trPr>
        <w:tc>
          <w:tcPr>
            <w:tcW w:w="636" w:type="dxa"/>
            <w:tcBorders>
              <w:top w:val="nil"/>
              <w:left w:val="nil"/>
              <w:bottom w:val="nil"/>
              <w:right w:val="nil"/>
            </w:tcBorders>
            <w:shd w:val="clear" w:color="auto" w:fill="auto"/>
            <w:tcMar>
              <w:top w:w="15" w:type="dxa"/>
              <w:left w:w="15" w:type="dxa"/>
              <w:right w:w="15" w:type="dxa"/>
            </w:tcMar>
            <w:vAlign w:val="center"/>
          </w:tcPr>
          <w:p w14:paraId="341D3444">
            <w:pPr>
              <w:rPr>
                <w:rFonts w:hint="eastAsia" w:ascii="宋体" w:hAnsi="宋体" w:eastAsia="宋体" w:cs="宋体"/>
                <w:i w:val="0"/>
                <w:color w:val="000000"/>
                <w:sz w:val="18"/>
                <w:szCs w:val="18"/>
                <w:u w:val="none"/>
              </w:rPr>
            </w:pPr>
          </w:p>
        </w:tc>
        <w:tc>
          <w:tcPr>
            <w:tcW w:w="759" w:type="dxa"/>
            <w:tcBorders>
              <w:top w:val="nil"/>
              <w:left w:val="nil"/>
              <w:bottom w:val="nil"/>
              <w:right w:val="nil"/>
            </w:tcBorders>
            <w:shd w:val="clear" w:color="auto" w:fill="auto"/>
            <w:tcMar>
              <w:top w:w="15" w:type="dxa"/>
              <w:left w:w="15" w:type="dxa"/>
              <w:right w:w="15" w:type="dxa"/>
            </w:tcMar>
            <w:vAlign w:val="center"/>
          </w:tcPr>
          <w:p w14:paraId="0D2419EF">
            <w:pPr>
              <w:rPr>
                <w:rFonts w:hint="eastAsia" w:ascii="宋体" w:hAnsi="宋体" w:eastAsia="宋体" w:cs="宋体"/>
                <w:i w:val="0"/>
                <w:color w:val="000000"/>
                <w:sz w:val="18"/>
                <w:szCs w:val="18"/>
                <w:u w:val="none"/>
              </w:rPr>
            </w:pPr>
          </w:p>
        </w:tc>
        <w:tc>
          <w:tcPr>
            <w:tcW w:w="877" w:type="dxa"/>
            <w:tcBorders>
              <w:top w:val="nil"/>
              <w:left w:val="nil"/>
              <w:bottom w:val="nil"/>
              <w:right w:val="nil"/>
            </w:tcBorders>
            <w:shd w:val="clear" w:color="auto" w:fill="auto"/>
            <w:tcMar>
              <w:top w:w="15" w:type="dxa"/>
              <w:left w:w="15" w:type="dxa"/>
              <w:right w:w="15" w:type="dxa"/>
            </w:tcMar>
            <w:vAlign w:val="center"/>
          </w:tcPr>
          <w:p w14:paraId="0B938E99">
            <w:pPr>
              <w:rPr>
                <w:rFonts w:hint="eastAsia" w:ascii="宋体" w:hAnsi="宋体" w:eastAsia="宋体" w:cs="宋体"/>
                <w:i w:val="0"/>
                <w:color w:val="000000"/>
                <w:sz w:val="18"/>
                <w:szCs w:val="18"/>
                <w:u w:val="none"/>
              </w:rPr>
            </w:pPr>
          </w:p>
        </w:tc>
        <w:tc>
          <w:tcPr>
            <w:tcW w:w="1140" w:type="dxa"/>
            <w:tcBorders>
              <w:top w:val="nil"/>
              <w:left w:val="nil"/>
              <w:bottom w:val="nil"/>
              <w:right w:val="nil"/>
            </w:tcBorders>
            <w:shd w:val="clear" w:color="auto" w:fill="auto"/>
            <w:tcMar>
              <w:top w:w="15" w:type="dxa"/>
              <w:left w:w="15" w:type="dxa"/>
              <w:right w:w="15" w:type="dxa"/>
            </w:tcMar>
            <w:vAlign w:val="center"/>
          </w:tcPr>
          <w:p w14:paraId="561B716E">
            <w:pPr>
              <w:rPr>
                <w:rFonts w:hint="eastAsia" w:ascii="宋体" w:hAnsi="宋体" w:eastAsia="宋体" w:cs="宋体"/>
                <w:i w:val="0"/>
                <w:color w:val="000000"/>
                <w:sz w:val="18"/>
                <w:szCs w:val="18"/>
                <w:u w:val="none"/>
              </w:rPr>
            </w:pPr>
          </w:p>
        </w:tc>
        <w:tc>
          <w:tcPr>
            <w:tcW w:w="262" w:type="dxa"/>
            <w:tcBorders>
              <w:top w:val="nil"/>
              <w:left w:val="nil"/>
              <w:bottom w:val="nil"/>
              <w:right w:val="nil"/>
            </w:tcBorders>
            <w:shd w:val="clear" w:color="auto" w:fill="auto"/>
            <w:tcMar>
              <w:top w:w="15" w:type="dxa"/>
              <w:left w:w="15" w:type="dxa"/>
              <w:right w:w="15" w:type="dxa"/>
            </w:tcMar>
            <w:vAlign w:val="center"/>
          </w:tcPr>
          <w:p w14:paraId="444A2063">
            <w:pPr>
              <w:rPr>
                <w:rFonts w:hint="eastAsia" w:ascii="宋体" w:hAnsi="宋体" w:eastAsia="宋体" w:cs="宋体"/>
                <w:i w:val="0"/>
                <w:color w:val="000000"/>
                <w:sz w:val="18"/>
                <w:szCs w:val="18"/>
                <w:u w:val="none"/>
              </w:rPr>
            </w:pPr>
          </w:p>
        </w:tc>
        <w:tc>
          <w:tcPr>
            <w:tcW w:w="821" w:type="dxa"/>
            <w:tcBorders>
              <w:top w:val="nil"/>
              <w:left w:val="nil"/>
              <w:bottom w:val="nil"/>
              <w:right w:val="nil"/>
            </w:tcBorders>
            <w:shd w:val="clear" w:color="auto" w:fill="auto"/>
            <w:tcMar>
              <w:top w:w="15" w:type="dxa"/>
              <w:left w:w="15" w:type="dxa"/>
              <w:right w:w="15" w:type="dxa"/>
            </w:tcMar>
            <w:vAlign w:val="center"/>
          </w:tcPr>
          <w:p w14:paraId="147C2EEF">
            <w:pPr>
              <w:rPr>
                <w:rFonts w:hint="eastAsia" w:ascii="宋体" w:hAnsi="宋体" w:eastAsia="宋体" w:cs="宋体"/>
                <w:i w:val="0"/>
                <w:color w:val="000000"/>
                <w:sz w:val="18"/>
                <w:szCs w:val="18"/>
                <w:u w:val="none"/>
              </w:rPr>
            </w:pPr>
          </w:p>
        </w:tc>
        <w:tc>
          <w:tcPr>
            <w:tcW w:w="261" w:type="dxa"/>
            <w:tcBorders>
              <w:top w:val="nil"/>
              <w:left w:val="nil"/>
              <w:bottom w:val="nil"/>
              <w:right w:val="nil"/>
            </w:tcBorders>
            <w:shd w:val="clear" w:color="auto" w:fill="auto"/>
            <w:tcMar>
              <w:top w:w="15" w:type="dxa"/>
              <w:left w:w="15" w:type="dxa"/>
              <w:right w:w="15" w:type="dxa"/>
            </w:tcMar>
            <w:vAlign w:val="center"/>
          </w:tcPr>
          <w:p w14:paraId="537C65FB">
            <w:pPr>
              <w:rPr>
                <w:rFonts w:hint="eastAsia" w:ascii="宋体" w:hAnsi="宋体" w:eastAsia="宋体" w:cs="宋体"/>
                <w:i w:val="0"/>
                <w:color w:val="000000"/>
                <w:sz w:val="18"/>
                <w:szCs w:val="18"/>
                <w:u w:val="none"/>
              </w:rPr>
            </w:pPr>
          </w:p>
        </w:tc>
        <w:tc>
          <w:tcPr>
            <w:tcW w:w="920" w:type="dxa"/>
            <w:tcBorders>
              <w:top w:val="nil"/>
              <w:left w:val="nil"/>
              <w:bottom w:val="nil"/>
              <w:right w:val="nil"/>
            </w:tcBorders>
            <w:shd w:val="clear" w:color="auto" w:fill="auto"/>
            <w:tcMar>
              <w:top w:w="15" w:type="dxa"/>
              <w:left w:w="15" w:type="dxa"/>
              <w:right w:w="15" w:type="dxa"/>
            </w:tcMar>
            <w:vAlign w:val="center"/>
          </w:tcPr>
          <w:p w14:paraId="626B0AB7">
            <w:pP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auto"/>
            <w:tcMar>
              <w:top w:w="15" w:type="dxa"/>
              <w:left w:w="15" w:type="dxa"/>
              <w:right w:w="15" w:type="dxa"/>
            </w:tcMar>
            <w:vAlign w:val="center"/>
          </w:tcPr>
          <w:p w14:paraId="6A4E92CE">
            <w:pPr>
              <w:rPr>
                <w:rFonts w:hint="eastAsia" w:ascii="宋体" w:hAnsi="宋体" w:eastAsia="宋体" w:cs="宋体"/>
                <w:i w:val="0"/>
                <w:color w:val="000000"/>
                <w:sz w:val="18"/>
                <w:szCs w:val="18"/>
                <w:u w:val="none"/>
              </w:rPr>
            </w:pPr>
          </w:p>
        </w:tc>
        <w:tc>
          <w:tcPr>
            <w:tcW w:w="300" w:type="dxa"/>
            <w:tcBorders>
              <w:top w:val="nil"/>
              <w:left w:val="nil"/>
              <w:bottom w:val="nil"/>
              <w:right w:val="nil"/>
            </w:tcBorders>
            <w:shd w:val="clear" w:color="auto" w:fill="auto"/>
            <w:tcMar>
              <w:top w:w="15" w:type="dxa"/>
              <w:left w:w="15" w:type="dxa"/>
              <w:right w:w="15" w:type="dxa"/>
            </w:tcMar>
            <w:vAlign w:val="center"/>
          </w:tcPr>
          <w:p w14:paraId="2B4E5E05">
            <w:pPr>
              <w:rPr>
                <w:rFonts w:hint="eastAsia" w:ascii="宋体" w:hAnsi="宋体" w:eastAsia="宋体" w:cs="宋体"/>
                <w:i w:val="0"/>
                <w:color w:val="000000"/>
                <w:sz w:val="18"/>
                <w:szCs w:val="18"/>
                <w:u w:val="none"/>
              </w:rPr>
            </w:pPr>
          </w:p>
        </w:tc>
        <w:tc>
          <w:tcPr>
            <w:tcW w:w="2085" w:type="dxa"/>
            <w:tcBorders>
              <w:top w:val="nil"/>
              <w:left w:val="nil"/>
              <w:bottom w:val="nil"/>
              <w:right w:val="nil"/>
            </w:tcBorders>
            <w:shd w:val="clear" w:color="auto" w:fill="auto"/>
            <w:tcMar>
              <w:top w:w="15" w:type="dxa"/>
              <w:left w:w="15" w:type="dxa"/>
              <w:right w:w="15" w:type="dxa"/>
            </w:tcMar>
            <w:vAlign w:val="center"/>
          </w:tcPr>
          <w:p w14:paraId="14329821">
            <w:pPr>
              <w:rPr>
                <w:rFonts w:hint="eastAsia" w:ascii="宋体" w:hAnsi="宋体" w:eastAsia="宋体" w:cs="宋体"/>
                <w:i w:val="0"/>
                <w:color w:val="000000"/>
                <w:sz w:val="18"/>
                <w:szCs w:val="18"/>
                <w:u w:val="none"/>
              </w:rPr>
            </w:pPr>
          </w:p>
        </w:tc>
      </w:tr>
      <w:tr w14:paraId="40F4212B">
        <w:tblPrEx>
          <w:tblCellMar>
            <w:top w:w="0" w:type="dxa"/>
            <w:left w:w="0" w:type="dxa"/>
            <w:bottom w:w="0" w:type="dxa"/>
            <w:right w:w="0" w:type="dxa"/>
          </w:tblCellMar>
        </w:tblPrEx>
        <w:trPr>
          <w:trHeight w:val="904" w:hRule="atLeast"/>
        </w:trPr>
        <w:tc>
          <w:tcPr>
            <w:tcW w:w="830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72405">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31342A44">
        <w:tblPrEx>
          <w:tblCellMar>
            <w:top w:w="0" w:type="dxa"/>
            <w:left w:w="0" w:type="dxa"/>
            <w:bottom w:w="0" w:type="dxa"/>
            <w:right w:w="0" w:type="dxa"/>
          </w:tblCellMar>
        </w:tblPrEx>
        <w:trPr>
          <w:trHeight w:val="286" w:hRule="atLeast"/>
        </w:trPr>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6C5C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90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27C3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51112425R000013290933-工资性支出-事业（补发）</w:t>
            </w:r>
          </w:p>
        </w:tc>
      </w:tr>
      <w:tr w14:paraId="23C6CDFA">
        <w:tblPrEx>
          <w:tblCellMar>
            <w:top w:w="0" w:type="dxa"/>
            <w:left w:w="0" w:type="dxa"/>
            <w:bottom w:w="0" w:type="dxa"/>
            <w:right w:w="0" w:type="dxa"/>
          </w:tblCellMar>
        </w:tblPrEx>
        <w:trPr>
          <w:trHeight w:val="512" w:hRule="atLeast"/>
        </w:trPr>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AC5A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36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7485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920" w:type="dxa"/>
            <w:tcBorders>
              <w:top w:val="nil"/>
              <w:left w:val="nil"/>
              <w:bottom w:val="nil"/>
              <w:right w:val="nil"/>
            </w:tcBorders>
            <w:shd w:val="clear" w:color="auto" w:fill="auto"/>
            <w:tcMar>
              <w:top w:w="15" w:type="dxa"/>
              <w:left w:w="15" w:type="dxa"/>
              <w:right w:w="15" w:type="dxa"/>
            </w:tcMar>
            <w:vAlign w:val="center"/>
          </w:tcPr>
          <w:p w14:paraId="56F445D5">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6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7155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井研县建设招投标服务中心</w:t>
            </w:r>
          </w:p>
        </w:tc>
      </w:tr>
      <w:tr w14:paraId="503C9E81">
        <w:tblPrEx>
          <w:tblCellMar>
            <w:top w:w="0" w:type="dxa"/>
            <w:left w:w="0" w:type="dxa"/>
            <w:bottom w:w="0" w:type="dxa"/>
            <w:right w:w="0" w:type="dxa"/>
          </w:tblCellMar>
        </w:tblPrEx>
        <w:trPr>
          <w:trHeight w:val="286" w:hRule="atLeast"/>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674A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9220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36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86DE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7C741">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29CB24DE">
        <w:tblPrEx>
          <w:tblCellMar>
            <w:top w:w="0" w:type="dxa"/>
            <w:left w:w="0" w:type="dxa"/>
            <w:bottom w:w="0" w:type="dxa"/>
            <w:right w:w="0" w:type="dxa"/>
          </w:tblCellMar>
        </w:tblPrEx>
        <w:trPr>
          <w:trHeight w:val="708"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58881">
            <w:pPr>
              <w:rPr>
                <w:rFonts w:hint="eastAsia" w:ascii="宋体" w:hAnsi="宋体" w:eastAsia="宋体" w:cs="宋体"/>
                <w:i w:val="0"/>
                <w:color w:val="000000"/>
                <w:sz w:val="18"/>
                <w:szCs w:val="18"/>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F3BEC">
            <w:pPr>
              <w:rPr>
                <w:rFonts w:hint="eastAsia" w:ascii="宋体" w:hAnsi="宋体" w:eastAsia="宋体" w:cs="宋体"/>
                <w:i w:val="0"/>
                <w:color w:val="000000"/>
                <w:sz w:val="18"/>
                <w:szCs w:val="18"/>
                <w:u w:val="none"/>
              </w:rPr>
            </w:pPr>
          </w:p>
        </w:tc>
        <w:tc>
          <w:tcPr>
            <w:tcW w:w="336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59F6A">
            <w:pPr>
              <w:rPr>
                <w:rFonts w:hint="eastAsia" w:ascii="宋体" w:hAnsi="宋体" w:eastAsia="宋体" w:cs="宋体"/>
                <w:i w:val="0"/>
                <w:color w:val="000000"/>
                <w:sz w:val="18"/>
                <w:szCs w:val="18"/>
                <w:u w:val="none"/>
              </w:rPr>
            </w:pPr>
          </w:p>
        </w:tc>
        <w:tc>
          <w:tcPr>
            <w:tcW w:w="35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6D9B5">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591AAB6A">
        <w:tblPrEx>
          <w:tblCellMar>
            <w:top w:w="0" w:type="dxa"/>
            <w:left w:w="0" w:type="dxa"/>
            <w:bottom w:w="0" w:type="dxa"/>
            <w:right w:w="0" w:type="dxa"/>
          </w:tblCellMar>
        </w:tblPrEx>
        <w:trPr>
          <w:trHeight w:val="693"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7240F">
            <w:pP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1CF0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90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E3797">
            <w:pPr>
              <w:rPr>
                <w:rFonts w:hint="eastAsia" w:ascii="宋体" w:hAnsi="宋体" w:eastAsia="宋体" w:cs="宋体"/>
                <w:i w:val="0"/>
                <w:color w:val="000000"/>
                <w:sz w:val="18"/>
                <w:szCs w:val="18"/>
                <w:u w:val="none"/>
              </w:rPr>
            </w:pPr>
          </w:p>
        </w:tc>
      </w:tr>
      <w:tr w14:paraId="3C07E6ED">
        <w:tblPrEx>
          <w:tblCellMar>
            <w:top w:w="0" w:type="dxa"/>
            <w:left w:w="0" w:type="dxa"/>
            <w:bottom w:w="0" w:type="dxa"/>
            <w:right w:w="0" w:type="dxa"/>
          </w:tblCellMar>
        </w:tblPrEx>
        <w:trPr>
          <w:trHeight w:val="361" w:hRule="atLeast"/>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21A9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4C8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4421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9C5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217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99CB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F46B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9125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759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74ED56B2">
        <w:tblPrEx>
          <w:tblCellMar>
            <w:top w:w="0" w:type="dxa"/>
            <w:left w:w="0" w:type="dxa"/>
            <w:bottom w:w="0" w:type="dxa"/>
            <w:right w:w="0" w:type="dxa"/>
          </w:tblCellMar>
        </w:tblPrEx>
        <w:trPr>
          <w:trHeight w:val="346"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804B5">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00B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4C5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F0D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0.90</w:t>
            </w: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8F54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0.90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A74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C34B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1A28A">
            <w:pPr>
              <w:jc w:val="center"/>
              <w:rPr>
                <w:rFonts w:hint="eastAsia" w:ascii="宋体" w:hAnsi="宋体" w:eastAsia="宋体" w:cs="宋体"/>
                <w:i w:val="0"/>
                <w:color w:val="000000"/>
                <w:sz w:val="18"/>
                <w:szCs w:val="18"/>
                <w:u w:val="none"/>
              </w:rPr>
            </w:pPr>
          </w:p>
        </w:tc>
        <w:tc>
          <w:tcPr>
            <w:tcW w:w="20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98F40">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9AD6F52">
        <w:tblPrEx>
          <w:tblCellMar>
            <w:top w:w="0" w:type="dxa"/>
            <w:left w:w="0" w:type="dxa"/>
            <w:bottom w:w="0" w:type="dxa"/>
            <w:right w:w="0" w:type="dxa"/>
          </w:tblCellMar>
        </w:tblPrEx>
        <w:trPr>
          <w:trHeight w:val="391"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96757">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64E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EF9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4BC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0.90</w:t>
            </w: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84F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0.90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CE2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E76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3331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E2AC4">
            <w:pPr>
              <w:rPr>
                <w:rFonts w:hint="eastAsia" w:ascii="黑体" w:hAnsi="黑体" w:eastAsia="黑体" w:cs="黑体"/>
                <w:i/>
                <w:color w:val="000000"/>
                <w:sz w:val="18"/>
                <w:szCs w:val="18"/>
                <w:u w:val="none"/>
              </w:rPr>
            </w:pPr>
          </w:p>
        </w:tc>
      </w:tr>
      <w:tr w14:paraId="2B6FDB29">
        <w:tblPrEx>
          <w:tblCellMar>
            <w:top w:w="0" w:type="dxa"/>
            <w:left w:w="0" w:type="dxa"/>
            <w:bottom w:w="0" w:type="dxa"/>
            <w:right w:w="0" w:type="dxa"/>
          </w:tblCellMar>
        </w:tblPrEx>
        <w:trPr>
          <w:trHeight w:val="407"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8421C">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409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519B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714C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B3B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EC9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968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C9F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B8177">
            <w:pPr>
              <w:rPr>
                <w:rFonts w:hint="eastAsia" w:ascii="黑体" w:hAnsi="黑体" w:eastAsia="黑体" w:cs="黑体"/>
                <w:i/>
                <w:color w:val="000000"/>
                <w:sz w:val="18"/>
                <w:szCs w:val="18"/>
                <w:u w:val="none"/>
              </w:rPr>
            </w:pPr>
          </w:p>
        </w:tc>
      </w:tr>
      <w:tr w14:paraId="331380F8">
        <w:tblPrEx>
          <w:tblCellMar>
            <w:top w:w="0" w:type="dxa"/>
            <w:left w:w="0" w:type="dxa"/>
            <w:bottom w:w="0" w:type="dxa"/>
            <w:right w:w="0" w:type="dxa"/>
          </w:tblCellMar>
        </w:tblPrEx>
        <w:trPr>
          <w:trHeight w:val="361"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C33DA">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E6D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429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BB5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EC4D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8D8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119D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36E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3AC58">
            <w:pPr>
              <w:rPr>
                <w:rFonts w:hint="eastAsia" w:ascii="黑体" w:hAnsi="黑体" w:eastAsia="黑体" w:cs="黑体"/>
                <w:i/>
                <w:color w:val="000000"/>
                <w:sz w:val="18"/>
                <w:szCs w:val="18"/>
                <w:u w:val="none"/>
              </w:rPr>
            </w:pPr>
          </w:p>
        </w:tc>
      </w:tr>
      <w:tr w14:paraId="4C995E6F">
        <w:tblPrEx>
          <w:tblCellMar>
            <w:top w:w="0" w:type="dxa"/>
            <w:left w:w="0" w:type="dxa"/>
            <w:bottom w:w="0" w:type="dxa"/>
            <w:right w:w="0" w:type="dxa"/>
          </w:tblCellMar>
        </w:tblPrEx>
        <w:trPr>
          <w:trHeight w:val="339"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99E54">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B092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21014">
            <w:pPr>
              <w:jc w:val="center"/>
              <w:rPr>
                <w:rFonts w:hint="eastAsia" w:ascii="微软雅黑" w:hAnsi="微软雅黑" w:eastAsia="微软雅黑" w:cs="微软雅黑"/>
                <w:i/>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3F468">
            <w:pPr>
              <w:jc w:val="center"/>
              <w:rPr>
                <w:rFonts w:hint="eastAsia" w:ascii="微软雅黑" w:hAnsi="微软雅黑" w:eastAsia="微软雅黑" w:cs="微软雅黑"/>
                <w:i/>
                <w:color w:val="000000"/>
                <w:sz w:val="16"/>
                <w:szCs w:val="16"/>
                <w:u w:val="none"/>
              </w:rPr>
            </w:pPr>
          </w:p>
        </w:tc>
        <w:tc>
          <w:tcPr>
            <w:tcW w:w="13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B9AD5">
            <w:pPr>
              <w:jc w:val="center"/>
              <w:rPr>
                <w:rFonts w:hint="eastAsia" w:ascii="微软雅黑" w:hAnsi="微软雅黑" w:eastAsia="微软雅黑" w:cs="微软雅黑"/>
                <w:i/>
                <w:color w:val="000000"/>
                <w:sz w:val="16"/>
                <w:szCs w:val="16"/>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ED224">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D904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46F4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62035">
            <w:pPr>
              <w:rPr>
                <w:rFonts w:hint="eastAsia" w:ascii="黑体" w:hAnsi="黑体" w:eastAsia="黑体" w:cs="黑体"/>
                <w:i/>
                <w:color w:val="000000"/>
                <w:sz w:val="18"/>
                <w:szCs w:val="18"/>
                <w:u w:val="none"/>
              </w:rPr>
            </w:pPr>
          </w:p>
        </w:tc>
      </w:tr>
      <w:tr w14:paraId="267DB16C">
        <w:tblPrEx>
          <w:tblCellMar>
            <w:top w:w="0" w:type="dxa"/>
            <w:left w:w="0" w:type="dxa"/>
            <w:bottom w:w="0" w:type="dxa"/>
            <w:right w:w="0" w:type="dxa"/>
          </w:tblCellMar>
        </w:tblPrEx>
        <w:trPr>
          <w:trHeight w:val="452" w:hRule="atLeast"/>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BC97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53BC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D1C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0E2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BD71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140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7E80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7A8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E8CE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45B4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947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7BC3FEDD">
        <w:tblPrEx>
          <w:tblCellMar>
            <w:top w:w="0" w:type="dxa"/>
            <w:left w:w="0" w:type="dxa"/>
            <w:bottom w:w="0" w:type="dxa"/>
            <w:right w:w="0" w:type="dxa"/>
          </w:tblCellMar>
        </w:tblPrEx>
        <w:trPr>
          <w:trHeight w:val="339"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E9E03">
            <w:pPr>
              <w:jc w:val="center"/>
              <w:rPr>
                <w:rFonts w:hint="eastAsia" w:ascii="宋体" w:hAnsi="宋体" w:eastAsia="宋体" w:cs="宋体"/>
                <w:i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C9FFE">
            <w:pPr>
              <w:jc w:val="center"/>
              <w:rPr>
                <w:rFonts w:hint="eastAsia" w:ascii="宋体" w:hAnsi="宋体" w:eastAsia="宋体" w:cs="宋体"/>
                <w:i w:val="0"/>
                <w:color w:val="000000"/>
                <w:sz w:val="18"/>
                <w:szCs w:val="18"/>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7AA49">
            <w:pPr>
              <w:jc w:val="center"/>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D2CDA">
            <w:pPr>
              <w:jc w:val="center"/>
              <w:rPr>
                <w:rFonts w:hint="eastAsia" w:ascii="宋体" w:hAnsi="宋体" w:eastAsia="宋体" w:cs="宋体"/>
                <w:i w:val="0"/>
                <w:color w:val="000000"/>
                <w:sz w:val="18"/>
                <w:szCs w:val="18"/>
                <w:u w:val="none"/>
              </w:rPr>
            </w:pPr>
          </w:p>
        </w:tc>
        <w:tc>
          <w:tcPr>
            <w:tcW w:w="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303C8">
            <w:pPr>
              <w:jc w:val="center"/>
              <w:rPr>
                <w:rFonts w:hint="eastAsia" w:ascii="宋体" w:hAnsi="宋体" w:eastAsia="宋体" w:cs="宋体"/>
                <w:i w:val="0"/>
                <w:color w:val="000000"/>
                <w:sz w:val="18"/>
                <w:szCs w:val="18"/>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25F39">
            <w:pPr>
              <w:jc w:val="center"/>
              <w:rPr>
                <w:rFonts w:hint="eastAsia" w:ascii="宋体" w:hAnsi="宋体" w:eastAsia="宋体" w:cs="宋体"/>
                <w:i w:val="0"/>
                <w:color w:val="000000"/>
                <w:sz w:val="18"/>
                <w:szCs w:val="18"/>
                <w:u w:val="none"/>
              </w:rPr>
            </w:pPr>
          </w:p>
        </w:tc>
        <w:tc>
          <w:tcPr>
            <w:tcW w:w="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535DA">
            <w:pPr>
              <w:jc w:val="center"/>
              <w:rPr>
                <w:rFonts w:hint="eastAsia" w:ascii="宋体" w:hAnsi="宋体" w:eastAsia="宋体" w:cs="宋体"/>
                <w:i w:val="0"/>
                <w:color w:val="000000"/>
                <w:sz w:val="18"/>
                <w:szCs w:val="18"/>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8486D">
            <w:pPr>
              <w:jc w:val="center"/>
              <w:rPr>
                <w:rFonts w:hint="eastAsia" w:ascii="微软雅黑" w:hAnsi="微软雅黑" w:eastAsia="微软雅黑" w:cs="微软雅黑"/>
                <w:i/>
                <w:color w:val="000000"/>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DF020">
            <w:pPr>
              <w:jc w:val="center"/>
              <w:rPr>
                <w:rFonts w:hint="eastAsia" w:ascii="宋体" w:hAnsi="宋体" w:eastAsia="宋体" w:cs="宋体"/>
                <w:i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0C853">
            <w:pPr>
              <w:jc w:val="center"/>
              <w:rPr>
                <w:rFonts w:hint="eastAsia" w:ascii="宋体" w:hAnsi="宋体" w:eastAsia="宋体" w:cs="宋体"/>
                <w:i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5B37B">
            <w:pPr>
              <w:jc w:val="center"/>
              <w:rPr>
                <w:rFonts w:hint="eastAsia" w:ascii="微软雅黑" w:hAnsi="微软雅黑" w:eastAsia="微软雅黑" w:cs="微软雅黑"/>
                <w:i/>
                <w:color w:val="000000"/>
                <w:sz w:val="16"/>
                <w:szCs w:val="16"/>
                <w:u w:val="none"/>
              </w:rPr>
            </w:pPr>
          </w:p>
        </w:tc>
      </w:tr>
      <w:tr w14:paraId="5C8CE86B">
        <w:tblPrEx>
          <w:tblCellMar>
            <w:top w:w="0" w:type="dxa"/>
            <w:left w:w="0" w:type="dxa"/>
            <w:bottom w:w="0" w:type="dxa"/>
            <w:right w:w="0" w:type="dxa"/>
          </w:tblCellMar>
        </w:tblPrEx>
        <w:trPr>
          <w:trHeight w:val="286" w:hRule="atLeast"/>
        </w:trPr>
        <w:tc>
          <w:tcPr>
            <w:tcW w:w="567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618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29D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31DEB">
            <w:pPr>
              <w:rPr>
                <w:rFonts w:hint="eastAsia" w:ascii="宋体" w:hAnsi="宋体" w:eastAsia="宋体" w:cs="宋体"/>
                <w:i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3BC2A">
            <w:pPr>
              <w:rPr>
                <w:rFonts w:hint="eastAsia" w:ascii="宋体" w:hAnsi="宋体" w:eastAsia="宋体" w:cs="宋体"/>
                <w:i w:val="0"/>
                <w:color w:val="000000"/>
                <w:sz w:val="18"/>
                <w:szCs w:val="18"/>
                <w:u w:val="none"/>
              </w:rPr>
            </w:pPr>
          </w:p>
        </w:tc>
      </w:tr>
      <w:tr w14:paraId="30F0037F">
        <w:tblPrEx>
          <w:tblCellMar>
            <w:top w:w="0" w:type="dxa"/>
            <w:left w:w="0" w:type="dxa"/>
            <w:bottom w:w="0" w:type="dxa"/>
            <w:right w:w="0" w:type="dxa"/>
          </w:tblCellMar>
        </w:tblPrEx>
        <w:trPr>
          <w:trHeight w:val="60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A26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66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923AB">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07766EF5">
        <w:tblPrEx>
          <w:tblCellMar>
            <w:top w:w="0" w:type="dxa"/>
            <w:left w:w="0" w:type="dxa"/>
            <w:bottom w:w="0" w:type="dxa"/>
            <w:right w:w="0" w:type="dxa"/>
          </w:tblCellMar>
        </w:tblPrEx>
        <w:trPr>
          <w:trHeight w:val="57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0A3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66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AE33C">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5F796A95">
        <w:tblPrEx>
          <w:tblCellMar>
            <w:top w:w="0" w:type="dxa"/>
            <w:left w:w="0" w:type="dxa"/>
            <w:bottom w:w="0" w:type="dxa"/>
            <w:right w:w="0" w:type="dxa"/>
          </w:tblCellMar>
        </w:tblPrEx>
        <w:trPr>
          <w:trHeight w:val="63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858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66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16972">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3A477C2C">
        <w:tblPrEx>
          <w:tblCellMar>
            <w:top w:w="0" w:type="dxa"/>
            <w:left w:w="0" w:type="dxa"/>
            <w:bottom w:w="0" w:type="dxa"/>
            <w:right w:w="0" w:type="dxa"/>
          </w:tblCellMar>
        </w:tblPrEx>
        <w:trPr>
          <w:trHeight w:val="286" w:hRule="atLeast"/>
        </w:trPr>
        <w:tc>
          <w:tcPr>
            <w:tcW w:w="367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5F5E5">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62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6273C">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bl>
    <w:p w14:paraId="28EF8F7A">
      <w:pPr>
        <w:pStyle w:val="8"/>
        <w:keepNext w:val="0"/>
        <w:keepLines w:val="0"/>
        <w:pageBreakBefore w:val="0"/>
        <w:numPr>
          <w:ilvl w:val="0"/>
          <w:numId w:val="0"/>
        </w:numPr>
        <w:kinsoku/>
        <w:wordWrap/>
        <w:overflowPunct/>
        <w:topLinePunct w:val="0"/>
        <w:autoSpaceDE/>
        <w:autoSpaceDN/>
        <w:bidi w:val="0"/>
        <w:spacing w:line="560" w:lineRule="exact"/>
        <w:textAlignment w:val="auto"/>
        <w:rPr>
          <w:rFonts w:hint="eastAsia" w:ascii="Times New Roman" w:hAnsi="Times New Roman" w:cs="Times New Roman"/>
          <w:sz w:val="32"/>
          <w:szCs w:val="32"/>
          <w:highlight w:val="yellow"/>
          <w:lang w:val="zh-CN" w:eastAsia="zh-CN"/>
        </w:rPr>
      </w:pPr>
    </w:p>
    <w:p w14:paraId="36A3C1FE">
      <w:pPr>
        <w:pStyle w:val="6"/>
        <w:rPr>
          <w:rFonts w:hint="eastAsia" w:ascii="Times New Roman" w:hAnsi="Times New Roman" w:cs="宋体"/>
          <w:color w:val="FF0000"/>
          <w:kern w:val="0"/>
          <w:sz w:val="32"/>
          <w:szCs w:val="32"/>
          <w:highlight w:val="yellow"/>
          <w:shd w:val="clear" w:color="auto" w:fill="FFFFFF"/>
          <w:lang w:val="zh-CN"/>
        </w:rPr>
      </w:pPr>
    </w:p>
    <w:p w14:paraId="311248C8">
      <w:pPr>
        <w:rPr>
          <w:rFonts w:hint="eastAsia" w:ascii="Times New Roman" w:hAnsi="Times New Roman" w:eastAsia="黑体" w:cs="黑体"/>
          <w:color w:val="auto"/>
          <w:kern w:val="0"/>
          <w:sz w:val="32"/>
          <w:szCs w:val="32"/>
          <w:highlight w:val="none"/>
          <w:shd w:val="clear" w:color="auto" w:fill="FFFFFF"/>
          <w:lang w:val="zh-CN"/>
        </w:rPr>
      </w:pPr>
    </w:p>
    <w:p w14:paraId="40492236">
      <w:pPr>
        <w:pStyle w:val="2"/>
        <w:rPr>
          <w:rFonts w:hint="eastAsia" w:ascii="Times New Roman" w:hAnsi="Times New Roman" w:eastAsia="黑体" w:cs="黑体"/>
          <w:color w:val="auto"/>
          <w:kern w:val="0"/>
          <w:sz w:val="32"/>
          <w:szCs w:val="32"/>
          <w:highlight w:val="none"/>
          <w:shd w:val="clear" w:color="auto" w:fill="FFFFFF"/>
          <w:lang w:val="zh-CN"/>
        </w:rPr>
      </w:pPr>
    </w:p>
    <w:p w14:paraId="7780B006">
      <w:pPr>
        <w:rPr>
          <w:rFonts w:hint="eastAsia" w:ascii="Times New Roman" w:hAnsi="Times New Roman" w:eastAsia="黑体" w:cs="黑体"/>
          <w:color w:val="auto"/>
          <w:kern w:val="0"/>
          <w:sz w:val="32"/>
          <w:szCs w:val="32"/>
          <w:highlight w:val="none"/>
          <w:shd w:val="clear" w:color="auto" w:fill="FFFFFF"/>
          <w:lang w:val="zh-CN"/>
        </w:rPr>
      </w:pPr>
    </w:p>
    <w:p w14:paraId="358E0F03">
      <w:pPr>
        <w:pStyle w:val="2"/>
        <w:rPr>
          <w:rFonts w:hint="eastAsia" w:ascii="Times New Roman" w:hAnsi="Times New Roman" w:eastAsia="黑体" w:cs="黑体"/>
          <w:color w:val="auto"/>
          <w:kern w:val="0"/>
          <w:sz w:val="32"/>
          <w:szCs w:val="32"/>
          <w:highlight w:val="none"/>
          <w:shd w:val="clear" w:color="auto" w:fill="FFFFFF"/>
          <w:lang w:val="zh-CN"/>
        </w:rPr>
      </w:pPr>
    </w:p>
    <w:p w14:paraId="5FE6CB9E">
      <w:pPr>
        <w:rPr>
          <w:rFonts w:hint="eastAsia" w:ascii="Times New Roman" w:hAnsi="Times New Roman" w:eastAsia="黑体" w:cs="黑体"/>
          <w:color w:val="auto"/>
          <w:kern w:val="0"/>
          <w:sz w:val="32"/>
          <w:szCs w:val="32"/>
          <w:highlight w:val="none"/>
          <w:shd w:val="clear" w:color="auto" w:fill="FFFFFF"/>
          <w:lang w:val="zh-CN"/>
        </w:rPr>
      </w:pPr>
    </w:p>
    <w:p w14:paraId="6CB6CBEA">
      <w:pPr>
        <w:pStyle w:val="2"/>
        <w:rPr>
          <w:rFonts w:hint="eastAsia" w:ascii="Times New Roman" w:hAnsi="Times New Roman" w:eastAsia="黑体" w:cs="黑体"/>
          <w:color w:val="auto"/>
          <w:kern w:val="0"/>
          <w:sz w:val="32"/>
          <w:szCs w:val="32"/>
          <w:highlight w:val="none"/>
          <w:shd w:val="clear" w:color="auto" w:fill="FFFFFF"/>
          <w:lang w:val="zh-CN"/>
        </w:rPr>
      </w:pPr>
    </w:p>
    <w:p w14:paraId="3354AC4B">
      <w:pPr>
        <w:rPr>
          <w:rFonts w:hint="eastAsia" w:ascii="Times New Roman" w:hAnsi="Times New Roman" w:eastAsia="黑体" w:cs="黑体"/>
          <w:color w:val="auto"/>
          <w:kern w:val="0"/>
          <w:sz w:val="32"/>
          <w:szCs w:val="32"/>
          <w:highlight w:val="none"/>
          <w:shd w:val="clear" w:color="auto" w:fill="FFFFFF"/>
          <w:lang w:val="zh-CN"/>
        </w:rPr>
      </w:pPr>
    </w:p>
    <w:p w14:paraId="5CB9FED7">
      <w:pPr>
        <w:pStyle w:val="2"/>
        <w:rPr>
          <w:rFonts w:hint="eastAsia" w:ascii="Times New Roman" w:hAnsi="Times New Roman" w:eastAsia="黑体" w:cs="黑体"/>
          <w:color w:val="auto"/>
          <w:kern w:val="0"/>
          <w:sz w:val="32"/>
          <w:szCs w:val="32"/>
          <w:highlight w:val="none"/>
          <w:shd w:val="clear" w:color="auto" w:fill="FFFFFF"/>
          <w:lang w:val="zh-CN"/>
        </w:rPr>
      </w:pPr>
    </w:p>
    <w:p w14:paraId="591A87EB">
      <w:pPr>
        <w:rPr>
          <w:rFonts w:hint="eastAsia" w:ascii="Times New Roman" w:hAnsi="Times New Roman" w:eastAsia="黑体" w:cs="黑体"/>
          <w:color w:val="auto"/>
          <w:kern w:val="0"/>
          <w:sz w:val="32"/>
          <w:szCs w:val="32"/>
          <w:highlight w:val="none"/>
          <w:shd w:val="clear" w:color="auto" w:fill="FFFFFF"/>
          <w:lang w:val="zh-CN"/>
        </w:rPr>
      </w:pPr>
    </w:p>
    <w:p w14:paraId="5F9D7242">
      <w:pPr>
        <w:pStyle w:val="2"/>
        <w:rPr>
          <w:rFonts w:hint="eastAsia"/>
          <w:lang w:val="zh-CN"/>
        </w:rPr>
      </w:pPr>
    </w:p>
    <w:p w14:paraId="1991DB62">
      <w:pPr>
        <w:rPr>
          <w:rFonts w:hint="eastAsia"/>
          <w:lang w:val="zh-CN"/>
        </w:rPr>
      </w:pPr>
    </w:p>
    <w:p w14:paraId="074A9347">
      <w:pPr>
        <w:pStyle w:val="2"/>
        <w:rPr>
          <w:rFonts w:hint="eastAsia"/>
          <w:lang w:val="zh-CN"/>
        </w:rPr>
      </w:pPr>
    </w:p>
    <w:p w14:paraId="67416D34">
      <w:pPr>
        <w:rPr>
          <w:rFonts w:hint="eastAsia"/>
          <w:lang w:val="zh-CN"/>
        </w:rPr>
      </w:pPr>
    </w:p>
    <w:p w14:paraId="55D02C55">
      <w:pPr>
        <w:pStyle w:val="3"/>
        <w:jc w:val="center"/>
        <w:rPr>
          <w:rFonts w:hint="eastAsia" w:ascii="Times New Roman" w:hAnsi="Times New Roman" w:eastAsia="仿宋_GB2312" w:cs="仿宋_GB2312"/>
          <w:color w:val="auto"/>
          <w:sz w:val="32"/>
          <w:szCs w:val="32"/>
          <w:highlight w:val="none"/>
        </w:rPr>
      </w:pPr>
      <w:bookmarkStart w:id="98" w:name="_Toc19774_WPSOffice_Level1"/>
      <w:bookmarkStart w:id="99" w:name="_Toc15396618"/>
      <w:r>
        <w:rPr>
          <w:rFonts w:hint="eastAsia" w:ascii="黑体" w:hAnsi="黑体" w:eastAsia="黑体" w:cs="Times New Roman"/>
          <w:b w:val="0"/>
        </w:rPr>
        <w:t>第五部分 附表</w:t>
      </w:r>
      <w:bookmarkEnd w:id="95"/>
      <w:bookmarkEnd w:id="98"/>
      <w:bookmarkEnd w:id="99"/>
      <w:bookmarkStart w:id="100" w:name="_Toc15396619"/>
    </w:p>
    <w:p w14:paraId="4B16C568">
      <w:pPr>
        <w:pStyle w:val="15"/>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101" w:name="_Toc23026_WPSOffice_Level2"/>
      <w:r>
        <w:rPr>
          <w:rFonts w:hint="eastAsia" w:ascii="Times New Roman" w:hAnsi="Times New Roman" w:eastAsia="仿宋_GB2312" w:cs="仿宋_GB2312"/>
          <w:color w:val="auto"/>
          <w:sz w:val="32"/>
          <w:szCs w:val="32"/>
          <w:highlight w:val="none"/>
        </w:rPr>
        <w:t>一、收入支出决算总表</w:t>
      </w:r>
      <w:bookmarkEnd w:id="100"/>
      <w:bookmarkEnd w:id="101"/>
    </w:p>
    <w:p w14:paraId="70E2E199">
      <w:pPr>
        <w:pStyle w:val="15"/>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102" w:name="_Toc169_WPSOffice_Level2"/>
      <w:bookmarkStart w:id="103" w:name="_Toc15396620"/>
      <w:r>
        <w:rPr>
          <w:rFonts w:hint="eastAsia" w:ascii="Times New Roman" w:hAnsi="Times New Roman" w:eastAsia="仿宋_GB2312" w:cs="仿宋_GB2312"/>
          <w:color w:val="auto"/>
          <w:sz w:val="32"/>
          <w:szCs w:val="32"/>
          <w:highlight w:val="none"/>
        </w:rPr>
        <w:t>二、收入决算表</w:t>
      </w:r>
      <w:bookmarkEnd w:id="102"/>
      <w:bookmarkEnd w:id="103"/>
    </w:p>
    <w:p w14:paraId="35CEAD94">
      <w:pPr>
        <w:pStyle w:val="15"/>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104" w:name="_Toc16228_WPSOffice_Level2"/>
      <w:bookmarkStart w:id="105" w:name="_Toc15396621"/>
      <w:r>
        <w:rPr>
          <w:rFonts w:hint="eastAsia" w:ascii="Times New Roman" w:hAnsi="Times New Roman" w:eastAsia="仿宋_GB2312" w:cs="仿宋_GB2312"/>
          <w:color w:val="auto"/>
          <w:sz w:val="32"/>
          <w:szCs w:val="32"/>
          <w:highlight w:val="none"/>
        </w:rPr>
        <w:t>三、支出决算表</w:t>
      </w:r>
      <w:bookmarkEnd w:id="104"/>
      <w:bookmarkEnd w:id="105"/>
    </w:p>
    <w:p w14:paraId="01450973">
      <w:pPr>
        <w:pStyle w:val="15"/>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106" w:name="_Toc23938_WPSOffice_Level2"/>
      <w:bookmarkStart w:id="107" w:name="_Toc15396622"/>
      <w:r>
        <w:rPr>
          <w:rFonts w:hint="eastAsia" w:ascii="Times New Roman" w:hAnsi="Times New Roman" w:eastAsia="仿宋_GB2312" w:cs="仿宋_GB2312"/>
          <w:color w:val="auto"/>
          <w:sz w:val="32"/>
          <w:szCs w:val="32"/>
          <w:highlight w:val="none"/>
        </w:rPr>
        <w:t>四、财政拨款收入支出决算总表</w:t>
      </w:r>
      <w:bookmarkEnd w:id="106"/>
      <w:bookmarkEnd w:id="107"/>
    </w:p>
    <w:p w14:paraId="7C66FCF1">
      <w:pPr>
        <w:pStyle w:val="15"/>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108" w:name="_Toc23400_WPSOffice_Level2"/>
      <w:bookmarkStart w:id="109" w:name="_Toc15396623"/>
      <w:r>
        <w:rPr>
          <w:rFonts w:hint="eastAsia" w:ascii="Times New Roman" w:hAnsi="Times New Roman" w:eastAsia="仿宋_GB2312" w:cs="仿宋_GB2312"/>
          <w:color w:val="auto"/>
          <w:sz w:val="32"/>
          <w:szCs w:val="32"/>
          <w:highlight w:val="none"/>
        </w:rPr>
        <w:t>五、财政拨款支出决算明细表</w:t>
      </w:r>
      <w:bookmarkEnd w:id="108"/>
      <w:bookmarkEnd w:id="109"/>
      <w:bookmarkStart w:id="110" w:name="_Toc15396624"/>
    </w:p>
    <w:p w14:paraId="311271A5">
      <w:pPr>
        <w:pStyle w:val="15"/>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111" w:name="_Toc25446_WPSOffice_Level2"/>
      <w:r>
        <w:rPr>
          <w:rFonts w:hint="eastAsia" w:ascii="Times New Roman" w:hAnsi="Times New Roman" w:eastAsia="仿宋_GB2312" w:cs="仿宋_GB2312"/>
          <w:color w:val="auto"/>
          <w:sz w:val="32"/>
          <w:szCs w:val="32"/>
          <w:highlight w:val="none"/>
        </w:rPr>
        <w:t>六、一般公共预算财政拨款支出决算表</w:t>
      </w:r>
      <w:bookmarkEnd w:id="110"/>
      <w:bookmarkEnd w:id="111"/>
    </w:p>
    <w:p w14:paraId="0A9477BF">
      <w:pPr>
        <w:pStyle w:val="15"/>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112" w:name="_Toc26378_WPSOffice_Level2"/>
      <w:bookmarkStart w:id="113" w:name="_Toc15396625"/>
      <w:r>
        <w:rPr>
          <w:rFonts w:hint="eastAsia" w:ascii="Times New Roman" w:hAnsi="Times New Roman" w:eastAsia="仿宋_GB2312" w:cs="仿宋_GB2312"/>
          <w:color w:val="auto"/>
          <w:sz w:val="32"/>
          <w:szCs w:val="32"/>
          <w:highlight w:val="none"/>
        </w:rPr>
        <w:t>七、一般公共预算财政拨款支出决算明细表</w:t>
      </w:r>
      <w:bookmarkEnd w:id="112"/>
      <w:bookmarkEnd w:id="113"/>
    </w:p>
    <w:p w14:paraId="408E22E2">
      <w:pPr>
        <w:pStyle w:val="15"/>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114" w:name="_Toc26420_WPSOffice_Level2"/>
      <w:bookmarkStart w:id="115" w:name="_Toc15396626"/>
      <w:r>
        <w:rPr>
          <w:rFonts w:hint="eastAsia" w:ascii="Times New Roman" w:hAnsi="Times New Roman" w:eastAsia="仿宋_GB2312" w:cs="仿宋_GB2312"/>
          <w:color w:val="auto"/>
          <w:sz w:val="32"/>
          <w:szCs w:val="32"/>
          <w:highlight w:val="none"/>
        </w:rPr>
        <w:t>八、一般公共预算财政拨款基本支出决算表</w:t>
      </w:r>
      <w:bookmarkEnd w:id="114"/>
      <w:bookmarkEnd w:id="115"/>
    </w:p>
    <w:p w14:paraId="58841D1E">
      <w:pPr>
        <w:pStyle w:val="15"/>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116" w:name="_Toc27562_WPSOffice_Level2"/>
      <w:bookmarkStart w:id="117" w:name="_Toc15396627"/>
      <w:r>
        <w:rPr>
          <w:rFonts w:hint="eastAsia" w:ascii="Times New Roman" w:hAnsi="Times New Roman" w:eastAsia="仿宋_GB2312" w:cs="仿宋_GB2312"/>
          <w:color w:val="auto"/>
          <w:sz w:val="32"/>
          <w:szCs w:val="32"/>
          <w:highlight w:val="none"/>
        </w:rPr>
        <w:t>九、一般公共预算财政拨款项目支出决算表</w:t>
      </w:r>
      <w:bookmarkEnd w:id="116"/>
      <w:bookmarkEnd w:id="117"/>
    </w:p>
    <w:p w14:paraId="703A3196">
      <w:pPr>
        <w:pStyle w:val="15"/>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118" w:name="_Toc15396628"/>
      <w:bookmarkStart w:id="119" w:name="_Toc7385_WPSOffice_Level2"/>
      <w:r>
        <w:rPr>
          <w:rFonts w:hint="eastAsia" w:ascii="Times New Roman" w:hAnsi="Times New Roman" w:eastAsia="仿宋_GB2312" w:cs="仿宋_GB2312"/>
          <w:color w:val="auto"/>
          <w:sz w:val="32"/>
          <w:szCs w:val="32"/>
          <w:highlight w:val="none"/>
        </w:rPr>
        <w:t>十、</w:t>
      </w:r>
      <w:bookmarkEnd w:id="118"/>
      <w:r>
        <w:rPr>
          <w:rFonts w:hint="eastAsia" w:ascii="Times New Roman" w:hAnsi="Times New Roman" w:eastAsia="仿宋_GB2312" w:cs="仿宋_GB2312"/>
          <w:color w:val="auto"/>
          <w:sz w:val="32"/>
          <w:szCs w:val="32"/>
          <w:highlight w:val="none"/>
        </w:rPr>
        <w:t>政府性基金预算财政拨款收入支出决算表</w:t>
      </w:r>
      <w:bookmarkEnd w:id="119"/>
    </w:p>
    <w:p w14:paraId="2D2DD04C">
      <w:pPr>
        <w:pStyle w:val="15"/>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120" w:name="_Toc15396629"/>
      <w:bookmarkStart w:id="121" w:name="_Toc9541_WPSOffice_Level2"/>
      <w:r>
        <w:rPr>
          <w:rFonts w:hint="eastAsia" w:ascii="Times New Roman" w:hAnsi="Times New Roman" w:eastAsia="仿宋_GB2312" w:cs="仿宋_GB2312"/>
          <w:color w:val="auto"/>
          <w:sz w:val="32"/>
          <w:szCs w:val="32"/>
          <w:highlight w:val="none"/>
        </w:rPr>
        <w:t>十一、</w:t>
      </w:r>
      <w:bookmarkEnd w:id="120"/>
      <w:r>
        <w:rPr>
          <w:rFonts w:hint="eastAsia" w:ascii="Times New Roman" w:hAnsi="Times New Roman" w:eastAsia="仿宋_GB2312" w:cs="仿宋_GB2312"/>
          <w:color w:val="auto"/>
          <w:sz w:val="32"/>
          <w:szCs w:val="32"/>
          <w:highlight w:val="none"/>
        </w:rPr>
        <w:t>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w:t>
      </w:r>
      <w:bookmarkEnd w:id="121"/>
    </w:p>
    <w:p w14:paraId="362C5A66">
      <w:pPr>
        <w:pStyle w:val="15"/>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122" w:name="_Toc15396630"/>
      <w:bookmarkStart w:id="123" w:name="_Toc28934_WPSOffice_Level2"/>
      <w:r>
        <w:rPr>
          <w:rFonts w:hint="eastAsia" w:ascii="Times New Roman" w:hAnsi="Times New Roman" w:eastAsia="仿宋_GB2312" w:cs="仿宋_GB2312"/>
          <w:color w:val="auto"/>
          <w:sz w:val="32"/>
          <w:szCs w:val="32"/>
          <w:highlight w:val="none"/>
        </w:rPr>
        <w:t>十二、</w:t>
      </w:r>
      <w:bookmarkEnd w:id="122"/>
      <w:r>
        <w:rPr>
          <w:rFonts w:hint="eastAsia" w:ascii="Times New Roman" w:hAnsi="Times New Roman" w:eastAsia="仿宋_GB2312" w:cs="仿宋_GB2312"/>
          <w:color w:val="auto"/>
          <w:sz w:val="32"/>
          <w:szCs w:val="32"/>
          <w:highlight w:val="none"/>
          <w:lang w:eastAsia="zh-CN"/>
        </w:rPr>
        <w:t>国有资本经营预算财政拨款支出决算表</w:t>
      </w:r>
      <w:bookmarkEnd w:id="123"/>
    </w:p>
    <w:p w14:paraId="44C7F13D">
      <w:pPr>
        <w:pStyle w:val="15"/>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lang w:eastAsia="zh-CN"/>
        </w:rPr>
      </w:pPr>
      <w:bookmarkStart w:id="124" w:name="_Toc15396631"/>
      <w:bookmarkStart w:id="125" w:name="_Toc29672_WPSOffice_Level2"/>
      <w:r>
        <w:rPr>
          <w:rFonts w:hint="eastAsia" w:ascii="Times New Roman" w:hAnsi="Times New Roman" w:eastAsia="仿宋_GB2312" w:cs="仿宋_GB2312"/>
          <w:color w:val="auto"/>
          <w:sz w:val="32"/>
          <w:szCs w:val="32"/>
          <w:highlight w:val="none"/>
        </w:rPr>
        <w:t>十三、</w:t>
      </w:r>
      <w:bookmarkEnd w:id="124"/>
      <w:r>
        <w:rPr>
          <w:rFonts w:hint="eastAsia" w:ascii="Times New Roman" w:hAnsi="Times New Roman" w:eastAsia="仿宋_GB2312" w:cs="仿宋_GB2312"/>
          <w:color w:val="auto"/>
          <w:sz w:val="32"/>
          <w:szCs w:val="32"/>
          <w:highlight w:val="none"/>
          <w:lang w:eastAsia="zh-CN"/>
        </w:rPr>
        <w:t>财政拨款“三公”经费支出决算表</w:t>
      </w:r>
      <w:bookmarkEnd w:id="125"/>
    </w:p>
    <w:p w14:paraId="220031DF">
      <w:pPr>
        <w:rPr>
          <w:rFonts w:hint="eastAsia" w:ascii="Times New Roman" w:hAnsi="Times New Roman"/>
          <w:lang w:eastAsia="zh-CN"/>
        </w:rPr>
      </w:pPr>
    </w:p>
    <w:sectPr>
      <w:footerReference r:id="rId6" w:type="first"/>
      <w:footerReference r:id="rId5" w:type="default"/>
      <w:pgSz w:w="11906" w:h="16838"/>
      <w:pgMar w:top="1440" w:right="1800" w:bottom="1440" w:left="1800"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FDFDC">
    <w:pPr>
      <w:pStyle w:val="11"/>
      <w:jc w:val="center"/>
    </w:pPr>
  </w:p>
  <w:p w14:paraId="76B2A426">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89272">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E39722">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DE39722">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p w14:paraId="5851205A">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BC0FF">
    <w:pPr>
      <w:pStyle w:val="11"/>
      <w:rPr>
        <w:rFonts w:hint="eastAsia"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EC0940">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EEC0940">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9DECA">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18A09A"/>
    <w:multiLevelType w:val="singleLevel"/>
    <w:tmpl w:val="3818A09A"/>
    <w:lvl w:ilvl="0" w:tentative="0">
      <w:start w:val="1"/>
      <w:numFmt w:val="chineseCounting"/>
      <w:suff w:val="nothing"/>
      <w:lvlText w:val="%1、"/>
      <w:lvlJc w:val="left"/>
      <w:rPr>
        <w:rFonts w:hint="eastAsia"/>
      </w:rPr>
    </w:lvl>
  </w:abstractNum>
  <w:abstractNum w:abstractNumId="1">
    <w:nsid w:val="56DA072F"/>
    <w:multiLevelType w:val="singleLevel"/>
    <w:tmpl w:val="56DA072F"/>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4916F1E"/>
    <w:rsid w:val="061E35DE"/>
    <w:rsid w:val="066E0107"/>
    <w:rsid w:val="07996F6E"/>
    <w:rsid w:val="07DFD8BA"/>
    <w:rsid w:val="08DD3C99"/>
    <w:rsid w:val="09867E8F"/>
    <w:rsid w:val="0A2032A3"/>
    <w:rsid w:val="0CA8290A"/>
    <w:rsid w:val="0D35B1ED"/>
    <w:rsid w:val="0E254B6B"/>
    <w:rsid w:val="0F98263C"/>
    <w:rsid w:val="101860EC"/>
    <w:rsid w:val="101F47CC"/>
    <w:rsid w:val="10C055FF"/>
    <w:rsid w:val="11694EBD"/>
    <w:rsid w:val="11772AA4"/>
    <w:rsid w:val="118107EC"/>
    <w:rsid w:val="12E24EE2"/>
    <w:rsid w:val="13D50BC4"/>
    <w:rsid w:val="14B17F78"/>
    <w:rsid w:val="165E0673"/>
    <w:rsid w:val="16B831D5"/>
    <w:rsid w:val="16BB723D"/>
    <w:rsid w:val="17E50567"/>
    <w:rsid w:val="186504BB"/>
    <w:rsid w:val="19A445FC"/>
    <w:rsid w:val="1BE8440E"/>
    <w:rsid w:val="1D155CEE"/>
    <w:rsid w:val="1D1638FE"/>
    <w:rsid w:val="1E312DEB"/>
    <w:rsid w:val="1E740ACF"/>
    <w:rsid w:val="1FF35744"/>
    <w:rsid w:val="1FF6BC77"/>
    <w:rsid w:val="2186353C"/>
    <w:rsid w:val="23860B96"/>
    <w:rsid w:val="240371BF"/>
    <w:rsid w:val="244F3473"/>
    <w:rsid w:val="24C97D99"/>
    <w:rsid w:val="25A718F0"/>
    <w:rsid w:val="25BB59F6"/>
    <w:rsid w:val="260F557C"/>
    <w:rsid w:val="26970054"/>
    <w:rsid w:val="281408E2"/>
    <w:rsid w:val="29FD04D3"/>
    <w:rsid w:val="2BFF7BC6"/>
    <w:rsid w:val="2C8A61B5"/>
    <w:rsid w:val="2DF04E50"/>
    <w:rsid w:val="2E586DFA"/>
    <w:rsid w:val="2F040D46"/>
    <w:rsid w:val="2F6B035B"/>
    <w:rsid w:val="2FAE5751"/>
    <w:rsid w:val="2FB1A395"/>
    <w:rsid w:val="2FD9A7D8"/>
    <w:rsid w:val="2FDBF714"/>
    <w:rsid w:val="30AB6865"/>
    <w:rsid w:val="319F7F4E"/>
    <w:rsid w:val="32BD1EF1"/>
    <w:rsid w:val="3304709D"/>
    <w:rsid w:val="33A773CB"/>
    <w:rsid w:val="349D6851"/>
    <w:rsid w:val="36AA5135"/>
    <w:rsid w:val="36BE0DA7"/>
    <w:rsid w:val="376B6AA6"/>
    <w:rsid w:val="376D39B2"/>
    <w:rsid w:val="37E16F03"/>
    <w:rsid w:val="37F53A3B"/>
    <w:rsid w:val="38196455"/>
    <w:rsid w:val="389B6C89"/>
    <w:rsid w:val="38D469F0"/>
    <w:rsid w:val="39627CCD"/>
    <w:rsid w:val="397BAF1F"/>
    <w:rsid w:val="3A102CA0"/>
    <w:rsid w:val="3A5D4C23"/>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22D6298"/>
    <w:rsid w:val="44E268DA"/>
    <w:rsid w:val="450D13D7"/>
    <w:rsid w:val="45506656"/>
    <w:rsid w:val="486A6C7A"/>
    <w:rsid w:val="4A627F82"/>
    <w:rsid w:val="4B0E749A"/>
    <w:rsid w:val="4B2477C4"/>
    <w:rsid w:val="4B4F25DA"/>
    <w:rsid w:val="4BE068DB"/>
    <w:rsid w:val="4D577224"/>
    <w:rsid w:val="4DBF1CEB"/>
    <w:rsid w:val="4DF0007C"/>
    <w:rsid w:val="4EAB630A"/>
    <w:rsid w:val="4ECE2238"/>
    <w:rsid w:val="4F833267"/>
    <w:rsid w:val="4FE9BD67"/>
    <w:rsid w:val="4FFB052F"/>
    <w:rsid w:val="537E6D0A"/>
    <w:rsid w:val="53F74C96"/>
    <w:rsid w:val="55170BA8"/>
    <w:rsid w:val="553218C9"/>
    <w:rsid w:val="567E1AA5"/>
    <w:rsid w:val="56E47B74"/>
    <w:rsid w:val="57175D52"/>
    <w:rsid w:val="57BD3DD4"/>
    <w:rsid w:val="5AF92295"/>
    <w:rsid w:val="5B250254"/>
    <w:rsid w:val="5BDD79E6"/>
    <w:rsid w:val="5BF561CA"/>
    <w:rsid w:val="5BFF5DFC"/>
    <w:rsid w:val="5CD71FC4"/>
    <w:rsid w:val="5D1F11B5"/>
    <w:rsid w:val="5D695134"/>
    <w:rsid w:val="5DAE1B18"/>
    <w:rsid w:val="5DE7D9E5"/>
    <w:rsid w:val="5ECEC941"/>
    <w:rsid w:val="5FBF9FF3"/>
    <w:rsid w:val="5FCD4E2C"/>
    <w:rsid w:val="5FEF394A"/>
    <w:rsid w:val="5FF67715"/>
    <w:rsid w:val="62BF3928"/>
    <w:rsid w:val="63B3701E"/>
    <w:rsid w:val="647F5392"/>
    <w:rsid w:val="652C3EBE"/>
    <w:rsid w:val="65E66580"/>
    <w:rsid w:val="664B1D71"/>
    <w:rsid w:val="664B4E8E"/>
    <w:rsid w:val="67277B67"/>
    <w:rsid w:val="67AA3209"/>
    <w:rsid w:val="698D0931"/>
    <w:rsid w:val="6A7FE5F3"/>
    <w:rsid w:val="6B053271"/>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81233D4"/>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5B6EBA"/>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paragraph" w:styleId="6">
    <w:name w:val="Body Text"/>
    <w:basedOn w:val="1"/>
    <w:link w:val="25"/>
    <w:qFormat/>
    <w:uiPriority w:val="99"/>
    <w:pPr>
      <w:spacing w:beforeLines="30"/>
    </w:pPr>
    <w:rPr>
      <w:rFonts w:ascii="仿宋_GB2312" w:eastAsia="仿宋_GB2312"/>
      <w:kern w:val="0"/>
      <w:sz w:val="30"/>
    </w:rPr>
  </w:style>
  <w:style w:type="paragraph" w:styleId="7">
    <w:name w:val="Body Text Indent"/>
    <w:basedOn w:val="1"/>
    <w:next w:val="8"/>
    <w:qFormat/>
    <w:uiPriority w:val="0"/>
    <w:pPr>
      <w:spacing w:after="120"/>
      <w:ind w:leftChars="200"/>
    </w:pPr>
    <w:rPr>
      <w:rFonts w:ascii="仿宋_GB2312"/>
      <w:szCs w:val="32"/>
    </w:rPr>
  </w:style>
  <w:style w:type="paragraph" w:styleId="8">
    <w:name w:val="Body Text First Indent 2"/>
    <w:basedOn w:val="7"/>
    <w:unhideWhenUsed/>
    <w:qFormat/>
    <w:uiPriority w:val="99"/>
    <w:pPr>
      <w:ind w:firstLine="420" w:firstLineChars="200"/>
    </w:p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1"/>
    <w:semiHidden/>
    <w:unhideWhenUsed/>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footnote text"/>
    <w:basedOn w:val="1"/>
    <w:next w:val="8"/>
    <w:semiHidden/>
    <w:qFormat/>
    <w:uiPriority w:val="0"/>
    <w:pPr>
      <w:snapToGrid w:val="0"/>
      <w:jc w:val="left"/>
    </w:pPr>
    <w:rPr>
      <w:sz w:val="18"/>
      <w:szCs w:val="18"/>
    </w:rPr>
  </w:style>
  <w:style w:type="paragraph" w:styleId="15">
    <w:name w:val="toc 2"/>
    <w:basedOn w:val="1"/>
    <w:next w:val="1"/>
    <w:unhideWhenUsed/>
    <w:qFormat/>
    <w:uiPriority w:val="39"/>
    <w:pPr>
      <w:tabs>
        <w:tab w:val="right" w:leader="dot" w:pos="8296"/>
      </w:tabs>
      <w:ind w:left="420" w:left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Header Char"/>
    <w:basedOn w:val="17"/>
    <w:semiHidden/>
    <w:qFormat/>
    <w:uiPriority w:val="99"/>
    <w:rPr>
      <w:rFonts w:ascii="Times New Roman" w:hAnsi="Times New Roman"/>
      <w:sz w:val="18"/>
      <w:szCs w:val="18"/>
    </w:rPr>
  </w:style>
  <w:style w:type="character" w:customStyle="1" w:styleId="21">
    <w:name w:val="页眉 Char"/>
    <w:link w:val="12"/>
    <w:semiHidden/>
    <w:qFormat/>
    <w:locked/>
    <w:uiPriority w:val="99"/>
    <w:rPr>
      <w:sz w:val="18"/>
    </w:rPr>
  </w:style>
  <w:style w:type="character" w:customStyle="1" w:styleId="22">
    <w:name w:val="Footer Char"/>
    <w:basedOn w:val="17"/>
    <w:semiHidden/>
    <w:qFormat/>
    <w:uiPriority w:val="99"/>
    <w:rPr>
      <w:rFonts w:ascii="Times New Roman" w:hAnsi="Times New Roman"/>
      <w:sz w:val="18"/>
      <w:szCs w:val="18"/>
    </w:rPr>
  </w:style>
  <w:style w:type="character" w:customStyle="1" w:styleId="23">
    <w:name w:val="页脚 Char"/>
    <w:link w:val="11"/>
    <w:qFormat/>
    <w:locked/>
    <w:uiPriority w:val="99"/>
    <w:rPr>
      <w:sz w:val="18"/>
    </w:rPr>
  </w:style>
  <w:style w:type="character" w:customStyle="1" w:styleId="24">
    <w:name w:val="Body Text Char"/>
    <w:basedOn w:val="17"/>
    <w:semiHidden/>
    <w:qFormat/>
    <w:uiPriority w:val="99"/>
    <w:rPr>
      <w:rFonts w:ascii="Times New Roman" w:hAnsi="Times New Roman"/>
      <w:szCs w:val="24"/>
    </w:rPr>
  </w:style>
  <w:style w:type="character" w:customStyle="1" w:styleId="25">
    <w:name w:val="正文文本 Char"/>
    <w:link w:val="6"/>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7"/>
    <w:link w:val="3"/>
    <w:qFormat/>
    <w:uiPriority w:val="9"/>
    <w:rPr>
      <w:rFonts w:ascii="Times New Roman" w:hAnsi="Times New Roman"/>
      <w:b/>
      <w:bCs/>
      <w:kern w:val="44"/>
      <w:sz w:val="44"/>
      <w:szCs w:val="44"/>
    </w:rPr>
  </w:style>
  <w:style w:type="character" w:customStyle="1" w:styleId="29">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7"/>
    <w:link w:val="10"/>
    <w:semiHidden/>
    <w:qFormat/>
    <w:uiPriority w:val="99"/>
    <w:rPr>
      <w:rFonts w:ascii="Times New Roman" w:hAnsi="Times New Roman"/>
      <w:kern w:val="2"/>
      <w:sz w:val="18"/>
      <w:szCs w:val="18"/>
    </w:rPr>
  </w:style>
  <w:style w:type="character" w:customStyle="1" w:styleId="32">
    <w:name w:val="标题 3 Char"/>
    <w:basedOn w:val="17"/>
    <w:link w:val="5"/>
    <w:qFormat/>
    <w:uiPriority w:val="9"/>
    <w:rPr>
      <w:rFonts w:ascii="Times New Roman" w:hAnsi="Times New Roman"/>
      <w:b/>
      <w:bCs/>
      <w:kern w:val="2"/>
      <w:sz w:val="32"/>
      <w:szCs w:val="32"/>
    </w:rPr>
  </w:style>
  <w:style w:type="paragraph" w:customStyle="1" w:styleId="33">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 w:type="character" w:customStyle="1" w:styleId="35">
    <w:name w:val="标题 2 字符"/>
    <w:basedOn w:val="17"/>
    <w:link w:val="4"/>
    <w:qFormat/>
    <w:uiPriority w:val="9"/>
    <w:rPr>
      <w:rFonts w:asciiTheme="majorHAnsi" w:hAnsiTheme="majorHAnsi" w:eastAsiaTheme="majorEastAsia" w:cstheme="majorBidi"/>
      <w:b/>
      <w:bCs/>
      <w:kern w:val="2"/>
      <w:sz w:val="32"/>
      <w:szCs w:val="32"/>
    </w:rPr>
  </w:style>
  <w:style w:type="paragraph" w:customStyle="1" w:styleId="36">
    <w:name w:val="WPSOffice手动目录 1"/>
    <w:qFormat/>
    <w:uiPriority w:val="0"/>
    <w:pPr>
      <w:ind w:leftChars="0"/>
    </w:pPr>
    <w:rPr>
      <w:rFonts w:ascii="Times New Roman" w:hAnsi="Times New Roman" w:eastAsia="宋体" w:cs="Times New Roman"/>
      <w:sz w:val="20"/>
      <w:szCs w:val="20"/>
    </w:rPr>
  </w:style>
  <w:style w:type="paragraph" w:customStyle="1" w:styleId="37">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收入总计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2023年</c:v>
                </c:pt>
                <c:pt idx="1">
                  <c:v>2024年</c:v>
                </c:pt>
              </c:strCache>
            </c:strRef>
          </c:cat>
          <c:val>
            <c:numRef>
              <c:f>Sheet1!$B$2:$B$3</c:f>
              <c:numCache>
                <c:formatCode>General</c:formatCode>
                <c:ptCount val="2"/>
                <c:pt idx="0">
                  <c:v>43.73</c:v>
                </c:pt>
                <c:pt idx="1">
                  <c:v>44.8</c:v>
                </c:pt>
              </c:numCache>
            </c:numRef>
          </c:val>
        </c:ser>
        <c:ser>
          <c:idx val="1"/>
          <c:order val="1"/>
          <c:tx>
            <c:strRef>
              <c:f>Sheet1!$C$1</c:f>
              <c:strCache>
                <c:ptCount val="1"/>
                <c:pt idx="0">
                  <c:v>支出总计</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2023年</c:v>
                </c:pt>
                <c:pt idx="1">
                  <c:v>2024年</c:v>
                </c:pt>
              </c:strCache>
            </c:strRef>
          </c:cat>
          <c:val>
            <c:numRef>
              <c:f>Sheet1!$C$2:$C$3</c:f>
              <c:numCache>
                <c:formatCode>General</c:formatCode>
                <c:ptCount val="2"/>
                <c:pt idx="0">
                  <c:v>43.73</c:v>
                </c:pt>
                <c:pt idx="1">
                  <c:v>44.8</c:v>
                </c:pt>
              </c:numCache>
            </c:numRef>
          </c:val>
        </c:ser>
        <c:dLbls>
          <c:showLegendKey val="0"/>
          <c:showVal val="1"/>
          <c:showCatName val="0"/>
          <c:showSerName val="0"/>
          <c:showPercent val="0"/>
          <c:showBubbleSize val="0"/>
        </c:dLbls>
        <c:gapWidth val="219"/>
        <c:overlap val="-27"/>
        <c:axId val="439130810"/>
        <c:axId val="28433458"/>
      </c:barChart>
      <c:catAx>
        <c:axId val="43913081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433458"/>
        <c:crosses val="autoZero"/>
        <c:auto val="1"/>
        <c:lblAlgn val="ctr"/>
        <c:lblOffset val="100"/>
        <c:noMultiLvlLbl val="0"/>
      </c:catAx>
      <c:valAx>
        <c:axId val="28433458"/>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9130810"/>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b5f0569-8f24-4359-b31d-9eed6ee3cce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收入决算结构图</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一般公共预算财政拨款收入</c:v>
                </c:pt>
                <c:pt idx="1">
                  <c:v>其他收入</c:v>
                </c:pt>
              </c:strCache>
            </c:strRef>
          </c:cat>
          <c:val>
            <c:numRef>
              <c:f>Sheet1!$B$2:$B$3</c:f>
              <c:numCache>
                <c:formatCode>General</c:formatCode>
                <c:ptCount val="2"/>
                <c:pt idx="0">
                  <c:v>44.8</c:v>
                </c:pt>
                <c:pt idx="1">
                  <c:v>0</c:v>
                </c:pt>
              </c:numCache>
            </c:numRef>
          </c:val>
        </c:ser>
        <c:dLbls>
          <c:showLegendKey val="0"/>
          <c:showVal val="1"/>
          <c:showCatName val="0"/>
          <c:showSerName val="0"/>
          <c:showPercent val="1"/>
          <c:showBubbleSize val="0"/>
          <c:showLeaderLines val="1"/>
        </c:dLbls>
        <c:firstSliceAng val="0"/>
      </c:pieChart>
    </c:plotArea>
    <c:legend>
      <c:legendPos val="r"/>
      <c:layout>
        <c:manualLayout>
          <c:xMode val="edge"/>
          <c:yMode val="edge"/>
          <c:x val="0.662949194547708"/>
          <c:y val="0.83519813519813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bc2b5a43-1a71-447e-82e1-c7b859c48198}"/>
      </c:ext>
    </c:extLst>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explosion val="0"/>
          <c:dPt>
            <c:idx val="0"/>
            <c:bubble3D val="0"/>
          </c:dPt>
          <c:dPt>
            <c:idx val="1"/>
            <c:bubble3D val="0"/>
          </c:dPt>
          <c:dLbls>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44.8</c:v>
                </c:pt>
                <c:pt idx="1">
                  <c:v>0</c:v>
                </c:pt>
              </c:numCache>
            </c:numRef>
          </c:val>
        </c:ser>
        <c:dLbls>
          <c:showLegendKey val="0"/>
          <c:showVal val="1"/>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435ad654-7465-420e-bf8c-284f032783f7}"/>
      </c:ext>
    </c:extLst>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62622308233987"/>
          <c:y val="0.0813258569951483"/>
          <c:w val="0.776184327803303"/>
          <c:h val="0.779881889763781"/>
        </c:manualLayout>
      </c:layout>
      <c:barChart>
        <c:barDir val="col"/>
        <c:grouping val="clustered"/>
        <c:varyColors val="0"/>
        <c:ser>
          <c:idx val="0"/>
          <c:order val="0"/>
          <c:tx>
            <c:strRef>
              <c:f>Sheet1!$B$1</c:f>
              <c:strCache>
                <c:ptCount val="1"/>
                <c:pt idx="0">
                  <c:v>收入</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Sheet1!$A$2:$A$3</c:f>
              <c:numCache>
                <c:formatCode>General</c:formatCode>
                <c:ptCount val="2"/>
                <c:pt idx="0">
                  <c:v>2023</c:v>
                </c:pt>
                <c:pt idx="1">
                  <c:v>2024</c:v>
                </c:pt>
              </c:numCache>
            </c:numRef>
          </c:cat>
          <c:val>
            <c:numRef>
              <c:f>Sheet1!$B$2:$B$3</c:f>
              <c:numCache>
                <c:formatCode>General</c:formatCode>
                <c:ptCount val="2"/>
                <c:pt idx="0">
                  <c:v>43.73</c:v>
                </c:pt>
                <c:pt idx="1">
                  <c:v>44.8</c:v>
                </c:pt>
              </c:numCache>
            </c:numRef>
          </c:val>
        </c:ser>
        <c:ser>
          <c:idx val="1"/>
          <c:order val="1"/>
          <c:tx>
            <c:strRef>
              <c:f>Sheet1!$C$1</c:f>
              <c:strCache>
                <c:ptCount val="1"/>
                <c:pt idx="0">
                  <c:v>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Sheet1!$A$2:$A$3</c:f>
              <c:numCache>
                <c:formatCode>General</c:formatCode>
                <c:ptCount val="2"/>
                <c:pt idx="0">
                  <c:v>2023</c:v>
                </c:pt>
                <c:pt idx="1">
                  <c:v>2024</c:v>
                </c:pt>
              </c:numCache>
            </c:numRef>
          </c:cat>
          <c:val>
            <c:numRef>
              <c:f>Sheet1!$C$2:$C$3</c:f>
              <c:numCache>
                <c:formatCode>General</c:formatCode>
                <c:ptCount val="2"/>
                <c:pt idx="0">
                  <c:v>43.73</c:v>
                </c:pt>
                <c:pt idx="1">
                  <c:v>44.8</c:v>
                </c:pt>
              </c:numCache>
            </c:numRef>
          </c:val>
        </c:ser>
        <c:dLbls>
          <c:showLegendKey val="0"/>
          <c:showVal val="1"/>
          <c:showCatName val="0"/>
          <c:showSerName val="0"/>
          <c:showPercent val="0"/>
          <c:showBubbleSize val="0"/>
        </c:dLbls>
        <c:gapWidth val="150"/>
        <c:axId val="194652416"/>
        <c:axId val="194659456"/>
      </c:barChart>
      <c:catAx>
        <c:axId val="194652416"/>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4659456"/>
        <c:crosses val="autoZero"/>
        <c:auto val="1"/>
        <c:lblAlgn val="ctr"/>
        <c:lblOffset val="100"/>
        <c:noMultiLvlLbl val="0"/>
      </c:catAx>
      <c:valAx>
        <c:axId val="194659456"/>
        <c:scaling>
          <c:orientation val="minMax"/>
          <c:min val="0"/>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465241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751cb8ad-c04c-4138-8650-36b003c568c5}"/>
      </c:ext>
    </c:extLst>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0721572530480219"/>
          <c:y val="0.0268267756770567"/>
        </c:manualLayout>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一般公共预算财政拨款支出决算变动情况</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Sheet1!$A$2:$A$3</c:f>
              <c:numCache>
                <c:formatCode>General</c:formatCode>
                <c:ptCount val="2"/>
                <c:pt idx="0">
                  <c:v>2023</c:v>
                </c:pt>
                <c:pt idx="1">
                  <c:v>2024</c:v>
                </c:pt>
              </c:numCache>
            </c:numRef>
          </c:cat>
          <c:val>
            <c:numRef>
              <c:f>Sheet1!$B$2:$B$3</c:f>
              <c:numCache>
                <c:formatCode>General</c:formatCode>
                <c:ptCount val="2"/>
                <c:pt idx="0">
                  <c:v>43.73</c:v>
                </c:pt>
                <c:pt idx="1">
                  <c:v>44.8</c:v>
                </c:pt>
              </c:numCache>
            </c:numRef>
          </c:val>
        </c:ser>
        <c:dLbls>
          <c:showLegendKey val="0"/>
          <c:showVal val="1"/>
          <c:showCatName val="0"/>
          <c:showSerName val="0"/>
          <c:showPercent val="0"/>
          <c:showBubbleSize val="0"/>
        </c:dLbls>
        <c:gapWidth val="150"/>
        <c:axId val="195088768"/>
        <c:axId val="195091456"/>
      </c:barChart>
      <c:catAx>
        <c:axId val="195088768"/>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5091456"/>
        <c:crosses val="autoZero"/>
        <c:auto val="1"/>
        <c:lblAlgn val="ctr"/>
        <c:lblOffset val="100"/>
        <c:noMultiLvlLbl val="0"/>
      </c:catAx>
      <c:valAx>
        <c:axId val="195091456"/>
        <c:scaling>
          <c:orientation val="minMax"/>
          <c:min val="0"/>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508876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adfff4a6-c592-489f-a3bb-9779c783ae8e}"/>
      </c:ext>
    </c:extLst>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c:v>
                </c:pt>
              </c:strCache>
            </c:strRef>
          </c:tx>
          <c:explosion val="0"/>
          <c:dPt>
            <c:idx val="0"/>
            <c:bubble3D val="0"/>
          </c:dPt>
          <c:dPt>
            <c:idx val="1"/>
            <c:bubble3D val="0"/>
          </c:dPt>
          <c:dPt>
            <c:idx val="2"/>
            <c:bubble3D val="0"/>
          </c:dPt>
          <c:dPt>
            <c:idx val="3"/>
            <c:bubble3D val="0"/>
          </c:dPt>
          <c:dLbls>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Sheet1!$A$2:$A$5</c:f>
              <c:strCache>
                <c:ptCount val="4"/>
                <c:pt idx="0">
                  <c:v>社会保障和就业支出</c:v>
                </c:pt>
                <c:pt idx="1">
                  <c:v>卫生健康支出</c:v>
                </c:pt>
                <c:pt idx="2">
                  <c:v>城乡社区支出</c:v>
                </c:pt>
                <c:pt idx="3">
                  <c:v>住房保障支出</c:v>
                </c:pt>
              </c:strCache>
            </c:strRef>
          </c:cat>
          <c:val>
            <c:numRef>
              <c:f>Sheet1!$B$2:$B$5</c:f>
              <c:numCache>
                <c:formatCode>General</c:formatCode>
                <c:ptCount val="4"/>
                <c:pt idx="0">
                  <c:v>6.64</c:v>
                </c:pt>
                <c:pt idx="1">
                  <c:v>1.4</c:v>
                </c:pt>
                <c:pt idx="2">
                  <c:v>33.01</c:v>
                </c:pt>
                <c:pt idx="3">
                  <c:v>3.76</c:v>
                </c:pt>
              </c:numCache>
            </c:numRef>
          </c:val>
        </c:ser>
        <c:dLbls>
          <c:showLegendKey val="0"/>
          <c:showVal val="1"/>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6a4d7550-1013-42aa-bc5a-61d32d9aa178}"/>
      </c:ext>
    </c:extLst>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一般公共预算财政拨款“三公”经费支出决算表</c:v>
                </c:pt>
              </c:strCache>
            </c:strRef>
          </c:tx>
          <c:explosion val="0"/>
          <c:dPt>
            <c:idx val="0"/>
            <c:bubble3D val="0"/>
          </c:dPt>
          <c:dPt>
            <c:idx val="1"/>
            <c:bubble3D val="0"/>
          </c:dPt>
          <c:dPt>
            <c:idx val="2"/>
            <c:bubble3D val="0"/>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因公出国（境）费用</c:v>
                </c:pt>
                <c:pt idx="1">
                  <c:v>公务用车购置及运行费</c:v>
                </c:pt>
                <c:pt idx="2">
                  <c:v>公务接待费</c:v>
                </c:pt>
              </c:strCache>
            </c:strRef>
          </c:cat>
          <c:val>
            <c:numRef>
              <c:f>Sheet1!$B$2:$B$4</c:f>
              <c:numCache>
                <c:formatCode>General</c:formatCode>
                <c:ptCount val="3"/>
                <c:pt idx="0">
                  <c:v>0</c:v>
                </c:pt>
                <c:pt idx="1">
                  <c:v>0</c:v>
                </c:pt>
                <c:pt idx="2">
                  <c:v>0</c:v>
                </c:pt>
              </c:numCache>
            </c:numRef>
          </c:val>
        </c:ser>
        <c:dLbls>
          <c:showLegendKey val="0"/>
          <c:showVal val="1"/>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3f70e3c6-628a-4fd4-afad-caa5882fe492}"/>
      </c:ext>
    </c:extLst>
  </c:chart>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c54bcf2-da8b-45fa-914c-83a8c64071bd}"/>
        <w:style w:val=""/>
        <w:category>
          <w:name w:val="常规"/>
          <w:gallery w:val="placeholder"/>
        </w:category>
        <w:types>
          <w:type w:val="bbPlcHdr"/>
        </w:types>
        <w:behaviors>
          <w:behavior w:val="content"/>
        </w:behaviors>
        <w:description w:val=""/>
        <w:guid w:val="{4c54bcf2-da8b-45fa-914c-83a8c64071bd}"/>
      </w:docPartPr>
      <w:docPartBody>
        <w:p w14:paraId="47BCDCA1">
          <w:r>
            <w:rPr>
              <w:color w:val="808080"/>
            </w:rPr>
            <w:t>单击此处输入文字。</w:t>
          </w:r>
        </w:p>
      </w:docPartBody>
    </w:docPart>
    <w:docPart>
      <w:docPartPr>
        <w:name w:val="{f662df97-4e7b-419a-8034-cada4b1e3a74}"/>
        <w:style w:val=""/>
        <w:category>
          <w:name w:val="常规"/>
          <w:gallery w:val="placeholder"/>
        </w:category>
        <w:types>
          <w:type w:val="bbPlcHdr"/>
        </w:types>
        <w:behaviors>
          <w:behavior w:val="content"/>
        </w:behaviors>
        <w:description w:val=""/>
        <w:guid w:val="{f662df97-4e7b-419a-8034-cada4b1e3a74}"/>
      </w:docPartPr>
      <w:docPartBody>
        <w:p w14:paraId="41241592">
          <w:r>
            <w:rPr>
              <w:color w:val="808080"/>
            </w:rPr>
            <w:t>单击此处输入文字。</w:t>
          </w:r>
        </w:p>
      </w:docPartBody>
    </w:docPart>
    <w:docPart>
      <w:docPartPr>
        <w:name w:val="{2be265ae-c56a-466e-8dd1-7ecca2f1f2e2}"/>
        <w:style w:val=""/>
        <w:category>
          <w:name w:val="常规"/>
          <w:gallery w:val="placeholder"/>
        </w:category>
        <w:types>
          <w:type w:val="bbPlcHdr"/>
        </w:types>
        <w:behaviors>
          <w:behavior w:val="content"/>
        </w:behaviors>
        <w:description w:val=""/>
        <w:guid w:val="{2be265ae-c56a-466e-8dd1-7ecca2f1f2e2}"/>
      </w:docPartPr>
      <w:docPartBody>
        <w:p w14:paraId="1C369775">
          <w:r>
            <w:rPr>
              <w:color w:val="808080"/>
            </w:rPr>
            <w:t>单击此处输入文字。</w:t>
          </w:r>
        </w:p>
      </w:docPartBody>
    </w:docPart>
    <w:docPart>
      <w:docPartPr>
        <w:name w:val="{94dd7bcc-0dd7-4d66-8e63-d1669c413f72}"/>
        <w:style w:val=""/>
        <w:category>
          <w:name w:val="常规"/>
          <w:gallery w:val="placeholder"/>
        </w:category>
        <w:types>
          <w:type w:val="bbPlcHdr"/>
        </w:types>
        <w:behaviors>
          <w:behavior w:val="content"/>
        </w:behaviors>
        <w:description w:val=""/>
        <w:guid w:val="{94dd7bcc-0dd7-4d66-8e63-d1669c413f72}"/>
      </w:docPartPr>
      <w:docPartBody>
        <w:p w14:paraId="0A6CAB45">
          <w:r>
            <w:rPr>
              <w:color w:val="808080"/>
            </w:rPr>
            <w:t>单击此处输入文字。</w:t>
          </w:r>
        </w:p>
      </w:docPartBody>
    </w:docPart>
    <w:docPart>
      <w:docPartPr>
        <w:name w:val="{f8012aa0-fd5e-46bc-81b3-741e5441155a}"/>
        <w:style w:val=""/>
        <w:category>
          <w:name w:val="常规"/>
          <w:gallery w:val="placeholder"/>
        </w:category>
        <w:types>
          <w:type w:val="bbPlcHdr"/>
        </w:types>
        <w:behaviors>
          <w:behavior w:val="content"/>
        </w:behaviors>
        <w:description w:val=""/>
        <w:guid w:val="{f8012aa0-fd5e-46bc-81b3-741e5441155a}"/>
      </w:docPartPr>
      <w:docPartBody>
        <w:p w14:paraId="7BCFE66B">
          <w:r>
            <w:rPr>
              <w:color w:val="808080"/>
            </w:rPr>
            <w:t>单击此处输入文字。</w:t>
          </w:r>
        </w:p>
      </w:docPartBody>
    </w:docPart>
    <w:docPart>
      <w:docPartPr>
        <w:name w:val="{4f869e51-d96b-45d2-8c4e-fd161da27224}"/>
        <w:style w:val=""/>
        <w:category>
          <w:name w:val="常规"/>
          <w:gallery w:val="placeholder"/>
        </w:category>
        <w:types>
          <w:type w:val="bbPlcHdr"/>
        </w:types>
        <w:behaviors>
          <w:behavior w:val="content"/>
        </w:behaviors>
        <w:description w:val=""/>
        <w:guid w:val="{4f869e51-d96b-45d2-8c4e-fd161da27224}"/>
      </w:docPartPr>
      <w:docPartBody>
        <w:p w14:paraId="5FE22DAD">
          <w:r>
            <w:rPr>
              <w:color w:val="808080"/>
            </w:rPr>
            <w:t>单击此处输入文字。</w:t>
          </w:r>
        </w:p>
      </w:docPartBody>
    </w:docPart>
    <w:docPart>
      <w:docPartPr>
        <w:name w:val="{bdd08f5c-4199-4863-8622-162845f96ae7}"/>
        <w:style w:val=""/>
        <w:category>
          <w:name w:val="常规"/>
          <w:gallery w:val="placeholder"/>
        </w:category>
        <w:types>
          <w:type w:val="bbPlcHdr"/>
        </w:types>
        <w:behaviors>
          <w:behavior w:val="content"/>
        </w:behaviors>
        <w:description w:val=""/>
        <w:guid w:val="{bdd08f5c-4199-4863-8622-162845f96ae7}"/>
      </w:docPartPr>
      <w:docPartBody>
        <w:p w14:paraId="363D75DC">
          <w:r>
            <w:rPr>
              <w:color w:val="808080"/>
            </w:rPr>
            <w:t>单击此处输入文字。</w:t>
          </w:r>
        </w:p>
      </w:docPartBody>
    </w:docPart>
    <w:docPart>
      <w:docPartPr>
        <w:name w:val="{45e64322-3bbb-4e75-badb-9d8789c8b111}"/>
        <w:style w:val=""/>
        <w:category>
          <w:name w:val="常规"/>
          <w:gallery w:val="placeholder"/>
        </w:category>
        <w:types>
          <w:type w:val="bbPlcHdr"/>
        </w:types>
        <w:behaviors>
          <w:behavior w:val="content"/>
        </w:behaviors>
        <w:description w:val=""/>
        <w:guid w:val="{45e64322-3bbb-4e75-badb-9d8789c8b111}"/>
      </w:docPartPr>
      <w:docPartBody>
        <w:p w14:paraId="546728E4">
          <w:r>
            <w:rPr>
              <w:color w:val="808080"/>
            </w:rPr>
            <w:t>单击此处输入文字。</w:t>
          </w:r>
        </w:p>
      </w:docPartBody>
    </w:docPart>
    <w:docPart>
      <w:docPartPr>
        <w:name w:val="{29d34115-25f9-4060-baa7-5b1d30edc188}"/>
        <w:style w:val=""/>
        <w:category>
          <w:name w:val="常规"/>
          <w:gallery w:val="placeholder"/>
        </w:category>
        <w:types>
          <w:type w:val="bbPlcHdr"/>
        </w:types>
        <w:behaviors>
          <w:behavior w:val="content"/>
        </w:behaviors>
        <w:description w:val=""/>
        <w:guid w:val="{29d34115-25f9-4060-baa7-5b1d30edc188}"/>
      </w:docPartPr>
      <w:docPartBody>
        <w:p w14:paraId="37436531">
          <w:r>
            <w:rPr>
              <w:color w:val="808080"/>
            </w:rPr>
            <w:t>单击此处输入文字。</w:t>
          </w:r>
        </w:p>
      </w:docPartBody>
    </w:docPart>
    <w:docPart>
      <w:docPartPr>
        <w:name w:val="{129fe359-375e-4154-be53-2d0477523872}"/>
        <w:style w:val=""/>
        <w:category>
          <w:name w:val="常规"/>
          <w:gallery w:val="placeholder"/>
        </w:category>
        <w:types>
          <w:type w:val="bbPlcHdr"/>
        </w:types>
        <w:behaviors>
          <w:behavior w:val="content"/>
        </w:behaviors>
        <w:description w:val=""/>
        <w:guid w:val="{129fe359-375e-4154-be53-2d0477523872}"/>
      </w:docPartPr>
      <w:docPartBody>
        <w:p w14:paraId="6957EC4F">
          <w:r>
            <w:rPr>
              <w:color w:val="808080"/>
            </w:rPr>
            <w:t>单击此处输入文字。</w:t>
          </w:r>
        </w:p>
      </w:docPartBody>
    </w:docPart>
    <w:docPart>
      <w:docPartPr>
        <w:name w:val="{ee275b28-a58f-4b6f-9735-f5b163b93915}"/>
        <w:style w:val=""/>
        <w:category>
          <w:name w:val="常规"/>
          <w:gallery w:val="placeholder"/>
        </w:category>
        <w:types>
          <w:type w:val="bbPlcHdr"/>
        </w:types>
        <w:behaviors>
          <w:behavior w:val="content"/>
        </w:behaviors>
        <w:description w:val=""/>
        <w:guid w:val="{ee275b28-a58f-4b6f-9735-f5b163b93915}"/>
      </w:docPartPr>
      <w:docPartBody>
        <w:p w14:paraId="5B03A1EA">
          <w:r>
            <w:rPr>
              <w:color w:val="808080"/>
            </w:rPr>
            <w:t>单击此处输入文字。</w:t>
          </w:r>
        </w:p>
      </w:docPartBody>
    </w:docPart>
    <w:docPart>
      <w:docPartPr>
        <w:name w:val="{22c2d36d-136e-4af5-bce6-9a1a0d9bda82}"/>
        <w:style w:val=""/>
        <w:category>
          <w:name w:val="常规"/>
          <w:gallery w:val="placeholder"/>
        </w:category>
        <w:types>
          <w:type w:val="bbPlcHdr"/>
        </w:types>
        <w:behaviors>
          <w:behavior w:val="content"/>
        </w:behaviors>
        <w:description w:val=""/>
        <w:guid w:val="{22c2d36d-136e-4af5-bce6-9a1a0d9bda82}"/>
      </w:docPartPr>
      <w:docPartBody>
        <w:p w14:paraId="2510A874">
          <w:r>
            <w:rPr>
              <w:color w:val="808080"/>
            </w:rPr>
            <w:t>单击此处输入文字。</w:t>
          </w:r>
        </w:p>
      </w:docPartBody>
    </w:docPart>
    <w:docPart>
      <w:docPartPr>
        <w:name w:val="{d8decd74-7f9b-492e-971f-b2b4acf35a82}"/>
        <w:style w:val=""/>
        <w:category>
          <w:name w:val="常规"/>
          <w:gallery w:val="placeholder"/>
        </w:category>
        <w:types>
          <w:type w:val="bbPlcHdr"/>
        </w:types>
        <w:behaviors>
          <w:behavior w:val="content"/>
        </w:behaviors>
        <w:description w:val=""/>
        <w:guid w:val="{d8decd74-7f9b-492e-971f-b2b4acf35a82}"/>
      </w:docPartPr>
      <w:docPartBody>
        <w:p w14:paraId="57838EF7">
          <w:r>
            <w:rPr>
              <w:color w:val="808080"/>
            </w:rPr>
            <w:t>单击此处输入文字。</w:t>
          </w:r>
        </w:p>
      </w:docPartBody>
    </w:docPart>
    <w:docPart>
      <w:docPartPr>
        <w:name w:val="{4da1d5d1-85ba-4e19-b31e-756d9e3ff69c}"/>
        <w:style w:val=""/>
        <w:category>
          <w:name w:val="常规"/>
          <w:gallery w:val="placeholder"/>
        </w:category>
        <w:types>
          <w:type w:val="bbPlcHdr"/>
        </w:types>
        <w:behaviors>
          <w:behavior w:val="content"/>
        </w:behaviors>
        <w:description w:val=""/>
        <w:guid w:val="{4da1d5d1-85ba-4e19-b31e-756d9e3ff69c}"/>
      </w:docPartPr>
      <w:docPartBody>
        <w:p w14:paraId="38BB9C07">
          <w:r>
            <w:rPr>
              <w:color w:val="808080"/>
            </w:rPr>
            <w:t>单击此处输入文字。</w:t>
          </w:r>
        </w:p>
      </w:docPartBody>
    </w:docPart>
    <w:docPart>
      <w:docPartPr>
        <w:name w:val="{9a490f95-3ce6-4b11-8403-97063c3e9679}"/>
        <w:style w:val=""/>
        <w:category>
          <w:name w:val="常规"/>
          <w:gallery w:val="placeholder"/>
        </w:category>
        <w:types>
          <w:type w:val="bbPlcHdr"/>
        </w:types>
        <w:behaviors>
          <w:behavior w:val="content"/>
        </w:behaviors>
        <w:description w:val=""/>
        <w:guid w:val="{9a490f95-3ce6-4b11-8403-97063c3e9679}"/>
      </w:docPartPr>
      <w:docPartBody>
        <w:p w14:paraId="4606CC50">
          <w:r>
            <w:rPr>
              <w:color w:val="808080"/>
            </w:rPr>
            <w:t>单击此处输入文字。</w:t>
          </w:r>
        </w:p>
      </w:docPartBody>
    </w:docPart>
    <w:docPart>
      <w:docPartPr>
        <w:name w:val="{6680e4ee-d059-40e6-8e67-a9ecfcb0d634}"/>
        <w:style w:val=""/>
        <w:category>
          <w:name w:val="常规"/>
          <w:gallery w:val="placeholder"/>
        </w:category>
        <w:types>
          <w:type w:val="bbPlcHdr"/>
        </w:types>
        <w:behaviors>
          <w:behavior w:val="content"/>
        </w:behaviors>
        <w:description w:val=""/>
        <w:guid w:val="{6680e4ee-d059-40e6-8e67-a9ecfcb0d634}"/>
      </w:docPartPr>
      <w:docPartBody>
        <w:p w14:paraId="133B983B">
          <w:r>
            <w:rPr>
              <w:color w:val="808080"/>
            </w:rPr>
            <w:t>单击此处输入文字。</w:t>
          </w:r>
        </w:p>
      </w:docPartBody>
    </w:docPart>
    <w:docPart>
      <w:docPartPr>
        <w:name w:val="{e7ed66c8-4fc2-4650-b809-c26f8c21fc66}"/>
        <w:style w:val=""/>
        <w:category>
          <w:name w:val="常规"/>
          <w:gallery w:val="placeholder"/>
        </w:category>
        <w:types>
          <w:type w:val="bbPlcHdr"/>
        </w:types>
        <w:behaviors>
          <w:behavior w:val="content"/>
        </w:behaviors>
        <w:description w:val=""/>
        <w:guid w:val="{e7ed66c8-4fc2-4650-b809-c26f8c21fc66}"/>
      </w:docPartPr>
      <w:docPartBody>
        <w:p w14:paraId="78AFEDF3">
          <w:r>
            <w:rPr>
              <w:color w:val="808080"/>
            </w:rPr>
            <w:t>单击此处输入文字。</w:t>
          </w:r>
        </w:p>
      </w:docPartBody>
    </w:docPart>
    <w:docPart>
      <w:docPartPr>
        <w:name w:val="{ca92677a-99ee-4433-b9b2-84c497fbec1c}"/>
        <w:style w:val=""/>
        <w:category>
          <w:name w:val="常规"/>
          <w:gallery w:val="placeholder"/>
        </w:category>
        <w:types>
          <w:type w:val="bbPlcHdr"/>
        </w:types>
        <w:behaviors>
          <w:behavior w:val="content"/>
        </w:behaviors>
        <w:description w:val=""/>
        <w:guid w:val="{ca92677a-99ee-4433-b9b2-84c497fbec1c}"/>
      </w:docPartPr>
      <w:docPartBody>
        <w:p w14:paraId="5B4FBDD3">
          <w:r>
            <w:rPr>
              <w:color w:val="808080"/>
            </w:rPr>
            <w:t>单击此处输入文字。</w:t>
          </w:r>
        </w:p>
      </w:docPartBody>
    </w:docPart>
    <w:docPart>
      <w:docPartPr>
        <w:name w:val="{5131fb20-0841-4efd-a0cb-dc8f3b886d5b}"/>
        <w:style w:val=""/>
        <w:category>
          <w:name w:val="常规"/>
          <w:gallery w:val="placeholder"/>
        </w:category>
        <w:types>
          <w:type w:val="bbPlcHdr"/>
        </w:types>
        <w:behaviors>
          <w:behavior w:val="content"/>
        </w:behaviors>
        <w:description w:val=""/>
        <w:guid w:val="{5131fb20-0841-4efd-a0cb-dc8f3b886d5b}"/>
      </w:docPartPr>
      <w:docPartBody>
        <w:p w14:paraId="7F3D35FF">
          <w:r>
            <w:rPr>
              <w:color w:val="808080"/>
            </w:rPr>
            <w:t>单击此处输入文字。</w:t>
          </w:r>
        </w:p>
      </w:docPartBody>
    </w:docPart>
    <w:docPart>
      <w:docPartPr>
        <w:name w:val="{b446975b-bf7b-4c7f-ac4f-76188bc27f18}"/>
        <w:style w:val=""/>
        <w:category>
          <w:name w:val="常规"/>
          <w:gallery w:val="placeholder"/>
        </w:category>
        <w:types>
          <w:type w:val="bbPlcHdr"/>
        </w:types>
        <w:behaviors>
          <w:behavior w:val="content"/>
        </w:behaviors>
        <w:description w:val=""/>
        <w:guid w:val="{b446975b-bf7b-4c7f-ac4f-76188bc27f18}"/>
      </w:docPartPr>
      <w:docPartBody>
        <w:p w14:paraId="58B6F871">
          <w:r>
            <w:rPr>
              <w:color w:val="808080"/>
            </w:rPr>
            <w:t>单击此处输入文字。</w:t>
          </w:r>
        </w:p>
      </w:docPartBody>
    </w:docPart>
    <w:docPart>
      <w:docPartPr>
        <w:name w:val="{249dd90c-8a39-40ba-a3bd-483a97342c9a}"/>
        <w:style w:val=""/>
        <w:category>
          <w:name w:val="常规"/>
          <w:gallery w:val="placeholder"/>
        </w:category>
        <w:types>
          <w:type w:val="bbPlcHdr"/>
        </w:types>
        <w:behaviors>
          <w:behavior w:val="content"/>
        </w:behaviors>
        <w:description w:val=""/>
        <w:guid w:val="{249dd90c-8a39-40ba-a3bd-483a97342c9a}"/>
      </w:docPartPr>
      <w:docPartBody>
        <w:p w14:paraId="64EE9487">
          <w:r>
            <w:rPr>
              <w:color w:val="808080"/>
            </w:rPr>
            <w:t>单击此处输入文字。</w:t>
          </w:r>
        </w:p>
      </w:docPartBody>
    </w:docPart>
    <w:docPart>
      <w:docPartPr>
        <w:name w:val="{d4f2d4b7-0f5c-4964-8d0f-2d9c11879b36}"/>
        <w:style w:val=""/>
        <w:category>
          <w:name w:val="常规"/>
          <w:gallery w:val="placeholder"/>
        </w:category>
        <w:types>
          <w:type w:val="bbPlcHdr"/>
        </w:types>
        <w:behaviors>
          <w:behavior w:val="content"/>
        </w:behaviors>
        <w:description w:val=""/>
        <w:guid w:val="{d4f2d4b7-0f5c-4964-8d0f-2d9c11879b36}"/>
      </w:docPartPr>
      <w:docPartBody>
        <w:p w14:paraId="189525B1">
          <w:r>
            <w:rPr>
              <w:color w:val="808080"/>
            </w:rPr>
            <w:t>单击此处输入文字。</w:t>
          </w:r>
        </w:p>
      </w:docPartBody>
    </w:docPart>
    <w:docPart>
      <w:docPartPr>
        <w:name w:val="{9cc51484-8917-4357-b4c1-ee0cda95dbe8}"/>
        <w:style w:val=""/>
        <w:category>
          <w:name w:val="常规"/>
          <w:gallery w:val="placeholder"/>
        </w:category>
        <w:types>
          <w:type w:val="bbPlcHdr"/>
        </w:types>
        <w:behaviors>
          <w:behavior w:val="content"/>
        </w:behaviors>
        <w:description w:val=""/>
        <w:guid w:val="{9cc51484-8917-4357-b4c1-ee0cda95dbe8}"/>
      </w:docPartPr>
      <w:docPartBody>
        <w:p w14:paraId="6C009FAB">
          <w:r>
            <w:rPr>
              <w:color w:val="808080"/>
            </w:rPr>
            <w:t>单击此处输入文字。</w:t>
          </w:r>
        </w:p>
      </w:docPartBody>
    </w:docPart>
    <w:docPart>
      <w:docPartPr>
        <w:name w:val="{a724ac6c-3d89-462b-9e71-d7dc1e638250}"/>
        <w:style w:val=""/>
        <w:category>
          <w:name w:val="常规"/>
          <w:gallery w:val="placeholder"/>
        </w:category>
        <w:types>
          <w:type w:val="bbPlcHdr"/>
        </w:types>
        <w:behaviors>
          <w:behavior w:val="content"/>
        </w:behaviors>
        <w:description w:val=""/>
        <w:guid w:val="{a724ac6c-3d89-462b-9e71-d7dc1e638250}"/>
      </w:docPartPr>
      <w:docPartBody>
        <w:p w14:paraId="29663C9F">
          <w:r>
            <w:rPr>
              <w:color w:val="808080"/>
            </w:rPr>
            <w:t>单击此处输入文字。</w:t>
          </w:r>
        </w:p>
      </w:docPartBody>
    </w:docPart>
    <w:docPart>
      <w:docPartPr>
        <w:name w:val="{cb4000c8-8461-4961-b23d-be6916639cde}"/>
        <w:style w:val=""/>
        <w:category>
          <w:name w:val="常规"/>
          <w:gallery w:val="placeholder"/>
        </w:category>
        <w:types>
          <w:type w:val="bbPlcHdr"/>
        </w:types>
        <w:behaviors>
          <w:behavior w:val="content"/>
        </w:behaviors>
        <w:description w:val=""/>
        <w:guid w:val="{cb4000c8-8461-4961-b23d-be6916639cde}"/>
      </w:docPartPr>
      <w:docPartBody>
        <w:p w14:paraId="3A9762D6">
          <w:r>
            <w:rPr>
              <w:color w:val="808080"/>
            </w:rPr>
            <w:t>单击此处输入文字。</w:t>
          </w:r>
        </w:p>
      </w:docPartBody>
    </w:docPart>
    <w:docPart>
      <w:docPartPr>
        <w:name w:val="{7ff3f423-f6b7-40fb-930b-d7ae6470285d}"/>
        <w:style w:val=""/>
        <w:category>
          <w:name w:val="常规"/>
          <w:gallery w:val="placeholder"/>
        </w:category>
        <w:types>
          <w:type w:val="bbPlcHdr"/>
        </w:types>
        <w:behaviors>
          <w:behavior w:val="content"/>
        </w:behaviors>
        <w:description w:val=""/>
        <w:guid w:val="{7ff3f423-f6b7-40fb-930b-d7ae6470285d}"/>
      </w:docPartPr>
      <w:docPartBody>
        <w:p w14:paraId="4F0DA75D">
          <w:r>
            <w:rPr>
              <w:color w:val="808080"/>
            </w:rPr>
            <w:t>单击此处输入文字。</w:t>
          </w:r>
        </w:p>
      </w:docPartBody>
    </w:docPart>
    <w:docPart>
      <w:docPartPr>
        <w:name w:val="{4b822247-6f1f-4ae2-bb55-ec2d84ce936d}"/>
        <w:style w:val=""/>
        <w:category>
          <w:name w:val="常规"/>
          <w:gallery w:val="placeholder"/>
        </w:category>
        <w:types>
          <w:type w:val="bbPlcHdr"/>
        </w:types>
        <w:behaviors>
          <w:behavior w:val="content"/>
        </w:behaviors>
        <w:description w:val=""/>
        <w:guid w:val="{4b822247-6f1f-4ae2-bb55-ec2d84ce936d}"/>
      </w:docPartPr>
      <w:docPartBody>
        <w:p w14:paraId="7FD1CF35">
          <w:r>
            <w:rPr>
              <w:color w:val="808080"/>
            </w:rPr>
            <w:t>单击此处输入文字。</w:t>
          </w:r>
        </w:p>
      </w:docPartBody>
    </w:docPart>
    <w:docPart>
      <w:docPartPr>
        <w:name w:val="{6443e980-58d8-4158-a58b-d240f823cbc3}"/>
        <w:style w:val=""/>
        <w:category>
          <w:name w:val="常规"/>
          <w:gallery w:val="placeholder"/>
        </w:category>
        <w:types>
          <w:type w:val="bbPlcHdr"/>
        </w:types>
        <w:behaviors>
          <w:behavior w:val="content"/>
        </w:behaviors>
        <w:description w:val=""/>
        <w:guid w:val="{6443e980-58d8-4158-a58b-d240f823cbc3}"/>
      </w:docPartPr>
      <w:docPartBody>
        <w:p w14:paraId="42BE2CF1">
          <w:r>
            <w:rPr>
              <w:color w:val="808080"/>
            </w:rPr>
            <w:t>单击此处输入文字。</w:t>
          </w:r>
        </w:p>
      </w:docPartBody>
    </w:docPart>
    <w:docPart>
      <w:docPartPr>
        <w:name w:val="{b8f6c830-f4b8-4b07-b91c-c61d6373430c}"/>
        <w:style w:val=""/>
        <w:category>
          <w:name w:val="常规"/>
          <w:gallery w:val="placeholder"/>
        </w:category>
        <w:types>
          <w:type w:val="bbPlcHdr"/>
        </w:types>
        <w:behaviors>
          <w:behavior w:val="content"/>
        </w:behaviors>
        <w:description w:val=""/>
        <w:guid w:val="{b8f6c830-f4b8-4b07-b91c-c61d6373430c}"/>
      </w:docPartPr>
      <w:docPartBody>
        <w:p w14:paraId="6038088F">
          <w:r>
            <w:rPr>
              <w:color w:val="808080"/>
            </w:rPr>
            <w:t>单击此处输入文字。</w:t>
          </w:r>
        </w:p>
      </w:docPartBody>
    </w:docPart>
    <w:docPart>
      <w:docPartPr>
        <w:name w:val="{fea2a5ca-4da5-4708-a646-9256792566ba}"/>
        <w:style w:val=""/>
        <w:category>
          <w:name w:val="常规"/>
          <w:gallery w:val="placeholder"/>
        </w:category>
        <w:types>
          <w:type w:val="bbPlcHdr"/>
        </w:types>
        <w:behaviors>
          <w:behavior w:val="content"/>
        </w:behaviors>
        <w:description w:val=""/>
        <w:guid w:val="{fea2a5ca-4da5-4708-a646-9256792566ba}"/>
      </w:docPartPr>
      <w:docPartBody>
        <w:p w14:paraId="5D3F58D0">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27</Pages>
  <Words>7954</Words>
  <Characters>9075</Characters>
  <Lines>61</Lines>
  <Paragraphs>17</Paragraphs>
  <TotalTime>6</TotalTime>
  <ScaleCrop>false</ScaleCrop>
  <LinksUpToDate>false</LinksUpToDate>
  <CharactersWithSpaces>9145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像太阳一样发光</cp:lastModifiedBy>
  <cp:lastPrinted>2025-08-06T17:34:00Z</cp:lastPrinted>
  <dcterms:modified xsi:type="dcterms:W3CDTF">2025-09-15T02:21:30Z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04787F2533EB45DC91BCDE4AB213247F</vt:lpwstr>
  </property>
  <property fmtid="{D5CDD505-2E9C-101B-9397-08002B2CF9AE}" pid="4" name="KSOTemplateDocerSaveRecord">
    <vt:lpwstr>eyJoZGlkIjoiOGMyMjExMjI0NDBiMGQwZWVhOGFjNGJkYTM2MzNkMzAiLCJ1c2VySWQiOiIyMzMzMTg1MTUifQ==</vt:lpwstr>
  </property>
</Properties>
</file>