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B79B8">
      <w:pPr>
        <w:spacing w:line="600" w:lineRule="exact"/>
        <w:jc w:val="center"/>
        <w:outlineLvl w:val="0"/>
        <w:rPr>
          <w:rFonts w:ascii="方正小标宋简体" w:hAnsi="宋体" w:eastAsia="方正小标宋简体"/>
          <w:color w:val="000000"/>
          <w:sz w:val="72"/>
          <w:szCs w:val="72"/>
        </w:rPr>
      </w:pPr>
      <w:bookmarkStart w:id="0" w:name="_Toc15306267"/>
    </w:p>
    <w:p w14:paraId="5D704AC1">
      <w:pPr>
        <w:spacing w:line="600" w:lineRule="exact"/>
        <w:jc w:val="center"/>
        <w:outlineLvl w:val="0"/>
        <w:rPr>
          <w:rFonts w:ascii="方正小标宋简体" w:hAnsi="宋体" w:eastAsia="方正小标宋简体"/>
          <w:color w:val="000000"/>
          <w:sz w:val="72"/>
          <w:szCs w:val="72"/>
        </w:rPr>
      </w:pPr>
    </w:p>
    <w:p w14:paraId="43F8D3F0">
      <w:pPr>
        <w:spacing w:line="600" w:lineRule="exact"/>
        <w:jc w:val="center"/>
        <w:outlineLvl w:val="0"/>
        <w:rPr>
          <w:rFonts w:ascii="方正小标宋简体" w:hAnsi="宋体" w:eastAsia="方正小标宋简体"/>
          <w:color w:val="000000"/>
          <w:sz w:val="72"/>
          <w:szCs w:val="72"/>
        </w:rPr>
      </w:pPr>
    </w:p>
    <w:p w14:paraId="189717A8">
      <w:pPr>
        <w:spacing w:line="600" w:lineRule="exact"/>
        <w:jc w:val="center"/>
        <w:outlineLvl w:val="0"/>
        <w:rPr>
          <w:rFonts w:ascii="方正小标宋简体" w:hAnsi="宋体" w:eastAsia="方正小标宋简体"/>
          <w:color w:val="000000"/>
          <w:sz w:val="72"/>
          <w:szCs w:val="72"/>
        </w:rPr>
      </w:pPr>
    </w:p>
    <w:p w14:paraId="02576B15">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77425"/>
      <w:bookmarkStart w:id="4" w:name="_Toc15396475"/>
      <w:bookmarkStart w:id="5" w:name="_Toc15396597"/>
      <w:r>
        <w:rPr>
          <w:rFonts w:ascii="黑体" w:hAnsi="黑体" w:eastAsia="黑体" w:cs="黑体"/>
          <w:color w:val="000000"/>
          <w:sz w:val="72"/>
          <w:szCs w:val="72"/>
        </w:rPr>
        <w:t>2018</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14:paraId="0C4760F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194"/>
      <w:bookmarkStart w:id="9" w:name="_Toc15396476"/>
      <w:bookmarkStart w:id="10" w:name="_Toc15377426"/>
      <w:bookmarkStart w:id="76" w:name="_GoBack"/>
      <w:r>
        <w:rPr>
          <w:rFonts w:hint="eastAsia" w:ascii="方正小标宋简体" w:hAnsi="宋体" w:eastAsia="方正小标宋简体" w:cs="方正小标宋简体"/>
          <w:color w:val="000000"/>
          <w:sz w:val="72"/>
          <w:szCs w:val="72"/>
        </w:rPr>
        <w:t>四川省乐山市井研县</w:t>
      </w:r>
      <w:bookmarkEnd w:id="0"/>
      <w:bookmarkStart w:id="11" w:name="_Toc15306268"/>
      <w:r>
        <w:rPr>
          <w:rFonts w:hint="eastAsia" w:ascii="方正小标宋简体" w:hAnsi="宋体" w:eastAsia="方正小标宋简体" w:cs="方正小标宋简体"/>
          <w:color w:val="000000"/>
          <w:sz w:val="72"/>
          <w:szCs w:val="72"/>
        </w:rPr>
        <w:t>商务和投资促进局部门决算</w:t>
      </w:r>
      <w:bookmarkEnd w:id="76"/>
      <w:bookmarkEnd w:id="6"/>
      <w:bookmarkEnd w:id="7"/>
      <w:bookmarkEnd w:id="8"/>
      <w:bookmarkEnd w:id="9"/>
      <w:bookmarkEnd w:id="10"/>
      <w:bookmarkEnd w:id="11"/>
    </w:p>
    <w:p w14:paraId="0058EF3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p>
    <w:p w14:paraId="4FCFCF60">
      <w:pPr>
        <w:widowControl/>
        <w:jc w:val="center"/>
        <w:rPr>
          <w:rFonts w:ascii="黑体" w:hAnsi="黑体" w:eastAsia="黑体"/>
          <w:sz w:val="28"/>
          <w:szCs w:val="28"/>
        </w:rPr>
      </w:pP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p>
    <w:p w14:paraId="7F6D1FEE">
      <w:pPr>
        <w:pStyle w:val="11"/>
        <w:rPr>
          <w:rFonts w:cs="Times New Roman"/>
        </w:rPr>
      </w:pPr>
      <w:r>
        <w:rPr>
          <w:rFonts w:hint="eastAsia"/>
        </w:rPr>
        <w:t>公开时间：</w:t>
      </w:r>
      <w:r>
        <w:t>2019</w:t>
      </w:r>
      <w:r>
        <w:rPr>
          <w:rFonts w:hint="eastAsia"/>
        </w:rPr>
        <w:t>年11月4日</w:t>
      </w:r>
    </w:p>
    <w:p w14:paraId="7F8FC7D1"/>
    <w:p w14:paraId="655279B3">
      <w:pPr>
        <w:pStyle w:val="11"/>
        <w:rPr>
          <w:rFonts w:cs="Times New Roman"/>
        </w:rPr>
      </w:pPr>
      <w:r>
        <w:fldChar w:fldCharType="begin"/>
      </w:r>
      <w:r>
        <w:instrText xml:space="preserve"> HYPERLINK \l "_Toc15396599" </w:instrText>
      </w:r>
      <w:r>
        <w:fldChar w:fldCharType="separate"/>
      </w:r>
      <w:r>
        <w:rPr>
          <w:rStyle w:val="17"/>
          <w:rFonts w:hint="eastAsia"/>
        </w:rPr>
        <w:t>第一部分部门概况</w:t>
      </w:r>
      <w:r>
        <w:rPr>
          <w:rFonts w:cs="Times New Roman"/>
        </w:rPr>
        <w:tab/>
      </w:r>
      <w:r>
        <w:t>4</w:t>
      </w:r>
      <w:r>
        <w:fldChar w:fldCharType="end"/>
      </w:r>
    </w:p>
    <w:p w14:paraId="75BB0F74">
      <w:pPr>
        <w:pStyle w:val="12"/>
        <w:rPr>
          <w:rFonts w:ascii="仿宋" w:hAnsi="仿宋" w:eastAsia="仿宋"/>
          <w:sz w:val="28"/>
          <w:szCs w:val="28"/>
        </w:rPr>
      </w:pPr>
      <w:r>
        <w:fldChar w:fldCharType="begin"/>
      </w:r>
      <w:r>
        <w:instrText xml:space="preserve"> HYPERLINK \l "_Toc15396600" </w:instrText>
      </w:r>
      <w:r>
        <w:fldChar w:fldCharType="separate"/>
      </w:r>
      <w:r>
        <w:rPr>
          <w:rStyle w:val="17"/>
          <w:rFonts w:hint="eastAsia" w:ascii="仿宋" w:hAnsi="仿宋" w:eastAsia="仿宋" w:cs="仿宋"/>
          <w:sz w:val="28"/>
          <w:szCs w:val="28"/>
        </w:rPr>
        <w:t>一、基本职能及主要工作</w:t>
      </w:r>
      <w:r>
        <w:rPr>
          <w:rFonts w:ascii="仿宋" w:hAnsi="仿宋" w:eastAsia="仿宋"/>
          <w:sz w:val="28"/>
          <w:szCs w:val="28"/>
        </w:rPr>
        <w:tab/>
      </w:r>
      <w:r>
        <w:rPr>
          <w:rFonts w:ascii="仿宋" w:hAnsi="仿宋" w:eastAsia="仿宋" w:cs="仿宋"/>
          <w:sz w:val="28"/>
          <w:szCs w:val="28"/>
        </w:rPr>
        <w:t>4</w:t>
      </w:r>
      <w:r>
        <w:rPr>
          <w:rFonts w:ascii="仿宋" w:hAnsi="仿宋" w:eastAsia="仿宋" w:cs="仿宋"/>
          <w:sz w:val="28"/>
          <w:szCs w:val="28"/>
        </w:rPr>
        <w:fldChar w:fldCharType="end"/>
      </w:r>
    </w:p>
    <w:p w14:paraId="1296C298">
      <w:pPr>
        <w:pStyle w:val="12"/>
        <w:rPr>
          <w:rFonts w:ascii="仿宋" w:hAnsi="仿宋" w:eastAsia="仿宋"/>
          <w:sz w:val="28"/>
          <w:szCs w:val="28"/>
        </w:rPr>
      </w:pPr>
      <w:r>
        <w:fldChar w:fldCharType="begin"/>
      </w:r>
      <w:r>
        <w:instrText xml:space="preserve"> HYPERLINK \l "_Toc15396601" </w:instrText>
      </w:r>
      <w:r>
        <w:fldChar w:fldCharType="separate"/>
      </w:r>
      <w:r>
        <w:rPr>
          <w:rStyle w:val="17"/>
          <w:rFonts w:hint="eastAsia" w:ascii="仿宋" w:hAnsi="仿宋" w:eastAsia="仿宋" w:cs="仿宋"/>
          <w:sz w:val="28"/>
          <w:szCs w:val="28"/>
        </w:rPr>
        <w:t>二、机构设置</w:t>
      </w:r>
      <w:r>
        <w:rPr>
          <w:rFonts w:ascii="仿宋" w:hAnsi="仿宋" w:eastAsia="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p>
    <w:p w14:paraId="42643D44">
      <w:pPr>
        <w:pStyle w:val="11"/>
        <w:rPr>
          <w:rFonts w:cs="Times New Roman"/>
        </w:rPr>
      </w:pPr>
      <w:r>
        <w:fldChar w:fldCharType="begin"/>
      </w:r>
      <w:r>
        <w:instrText xml:space="preserve"> HYPERLINK \l "_Toc15396602" </w:instrText>
      </w:r>
      <w:r>
        <w:fldChar w:fldCharType="separate"/>
      </w:r>
      <w:r>
        <w:rPr>
          <w:rStyle w:val="17"/>
          <w:rFonts w:hint="eastAsia"/>
        </w:rPr>
        <w:t>第二部分</w:t>
      </w:r>
      <w:r>
        <w:rPr>
          <w:rStyle w:val="17"/>
        </w:rPr>
        <w:t xml:space="preserve"> 2018</w:t>
      </w:r>
      <w:r>
        <w:rPr>
          <w:rStyle w:val="17"/>
          <w:rFonts w:hint="eastAsia"/>
        </w:rPr>
        <w:t>年度部门决算情况说明</w:t>
      </w:r>
      <w:r>
        <w:rPr>
          <w:rFonts w:cs="Times New Roman"/>
        </w:rPr>
        <w:tab/>
      </w:r>
      <w:r>
        <w:rPr>
          <w:rFonts w:hint="eastAsia"/>
        </w:rPr>
        <w:t>5</w:t>
      </w:r>
      <w:r>
        <w:rPr>
          <w:rFonts w:hint="eastAsia"/>
        </w:rPr>
        <w:fldChar w:fldCharType="end"/>
      </w:r>
    </w:p>
    <w:p w14:paraId="63B0A769">
      <w:pPr>
        <w:pStyle w:val="12"/>
        <w:rPr>
          <w:rFonts w:ascii="仿宋" w:hAnsi="仿宋" w:eastAsia="仿宋"/>
          <w:sz w:val="28"/>
          <w:szCs w:val="28"/>
        </w:rPr>
      </w:pPr>
      <w:r>
        <w:fldChar w:fldCharType="begin"/>
      </w:r>
      <w:r>
        <w:instrText xml:space="preserve"> HYPERLINK \l "_Toc15396603" </w:instrText>
      </w:r>
      <w:r>
        <w:fldChar w:fldCharType="separate"/>
      </w:r>
      <w:r>
        <w:rPr>
          <w:rStyle w:val="17"/>
          <w:rFonts w:hint="eastAsia" w:ascii="仿宋" w:hAnsi="仿宋" w:eastAsia="仿宋" w:cs="仿宋"/>
          <w:sz w:val="28"/>
          <w:szCs w:val="28"/>
        </w:rPr>
        <w:t>一、收入支出决算总体情况说明</w:t>
      </w:r>
      <w:r>
        <w:rPr>
          <w:rFonts w:ascii="仿宋" w:hAnsi="仿宋" w:eastAsia="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p>
    <w:p w14:paraId="11F4322D">
      <w:pPr>
        <w:pStyle w:val="12"/>
        <w:rPr>
          <w:rFonts w:ascii="仿宋" w:hAnsi="仿宋" w:eastAsia="仿宋"/>
          <w:sz w:val="28"/>
          <w:szCs w:val="28"/>
        </w:rPr>
      </w:pPr>
      <w:r>
        <w:fldChar w:fldCharType="begin"/>
      </w:r>
      <w:r>
        <w:instrText xml:space="preserve"> HYPERLINK \l "_Toc15396604" </w:instrText>
      </w:r>
      <w:r>
        <w:fldChar w:fldCharType="separate"/>
      </w:r>
      <w:r>
        <w:rPr>
          <w:rStyle w:val="17"/>
          <w:rFonts w:hint="eastAsia" w:ascii="仿宋" w:hAnsi="仿宋" w:eastAsia="仿宋" w:cs="仿宋"/>
          <w:sz w:val="28"/>
          <w:szCs w:val="28"/>
        </w:rPr>
        <w:t>二、收入决算情况说明</w:t>
      </w:r>
      <w:r>
        <w:rPr>
          <w:rFonts w:ascii="仿宋" w:hAnsi="仿宋" w:eastAsia="仿宋"/>
          <w:sz w:val="28"/>
          <w:szCs w:val="28"/>
        </w:rPr>
        <w:tab/>
      </w:r>
      <w:r>
        <w:rPr>
          <w:rFonts w:hint="eastAsia" w:ascii="仿宋" w:hAnsi="仿宋" w:eastAsia="仿宋" w:cs="仿宋"/>
          <w:sz w:val="28"/>
          <w:szCs w:val="28"/>
        </w:rPr>
        <w:t>5</w:t>
      </w:r>
      <w:r>
        <w:rPr>
          <w:rFonts w:hint="eastAsia" w:ascii="仿宋" w:hAnsi="仿宋" w:eastAsia="仿宋" w:cs="仿宋"/>
          <w:sz w:val="28"/>
          <w:szCs w:val="28"/>
        </w:rPr>
        <w:fldChar w:fldCharType="end"/>
      </w:r>
    </w:p>
    <w:p w14:paraId="7A71F4BB">
      <w:pPr>
        <w:pStyle w:val="12"/>
        <w:rPr>
          <w:rFonts w:ascii="仿宋" w:hAnsi="仿宋" w:eastAsia="仿宋"/>
          <w:sz w:val="28"/>
          <w:szCs w:val="28"/>
        </w:rPr>
      </w:pPr>
      <w:r>
        <w:fldChar w:fldCharType="begin"/>
      </w:r>
      <w:r>
        <w:instrText xml:space="preserve"> HYPERLINK \l "_Toc15396605" </w:instrText>
      </w:r>
      <w:r>
        <w:fldChar w:fldCharType="separate"/>
      </w:r>
      <w:r>
        <w:rPr>
          <w:rStyle w:val="17"/>
          <w:rFonts w:hint="eastAsia" w:ascii="仿宋" w:hAnsi="仿宋" w:eastAsia="仿宋" w:cs="仿宋"/>
          <w:sz w:val="28"/>
          <w:szCs w:val="28"/>
        </w:rPr>
        <w:t>三、支出决算情况说明</w:t>
      </w:r>
      <w:r>
        <w:rPr>
          <w:rFonts w:ascii="仿宋" w:hAnsi="仿宋" w:eastAsia="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685B60EA">
      <w:pPr>
        <w:pStyle w:val="12"/>
        <w:rPr>
          <w:rFonts w:ascii="仿宋" w:hAnsi="仿宋" w:eastAsia="仿宋"/>
          <w:sz w:val="28"/>
          <w:szCs w:val="28"/>
        </w:rPr>
      </w:pPr>
      <w:r>
        <w:fldChar w:fldCharType="begin"/>
      </w:r>
      <w:r>
        <w:instrText xml:space="preserve"> HYPERLINK \l "_Toc15396606" </w:instrText>
      </w:r>
      <w:r>
        <w:fldChar w:fldCharType="separate"/>
      </w:r>
      <w:r>
        <w:rPr>
          <w:rStyle w:val="17"/>
          <w:rFonts w:hint="eastAsia" w:ascii="仿宋" w:hAnsi="仿宋" w:eastAsia="仿宋" w:cs="仿宋"/>
          <w:sz w:val="28"/>
          <w:szCs w:val="28"/>
        </w:rPr>
        <w:t>四、财政拨款收入支出决算总体情况说明</w:t>
      </w:r>
      <w:r>
        <w:rPr>
          <w:rFonts w:ascii="仿宋" w:hAnsi="仿宋" w:eastAsia="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68D4AA9B">
      <w:pPr>
        <w:pStyle w:val="12"/>
        <w:rPr>
          <w:rFonts w:ascii="仿宋" w:hAnsi="仿宋" w:eastAsia="仿宋"/>
          <w:sz w:val="28"/>
          <w:szCs w:val="28"/>
        </w:rPr>
      </w:pPr>
      <w:r>
        <w:fldChar w:fldCharType="begin"/>
      </w:r>
      <w:r>
        <w:instrText xml:space="preserve"> HYPERLINK \l "_Toc15396607" </w:instrText>
      </w:r>
      <w:r>
        <w:fldChar w:fldCharType="separate"/>
      </w:r>
      <w:r>
        <w:rPr>
          <w:rStyle w:val="17"/>
          <w:rFonts w:hint="eastAsia" w:ascii="仿宋" w:hAnsi="仿宋" w:eastAsia="仿宋" w:cs="仿宋"/>
          <w:sz w:val="28"/>
          <w:szCs w:val="28"/>
        </w:rPr>
        <w:t>五、一般公共预算财政拨款支出决算情况说明</w:t>
      </w:r>
      <w:r>
        <w:rPr>
          <w:rFonts w:ascii="仿宋" w:hAnsi="仿宋" w:eastAsia="仿宋"/>
          <w:sz w:val="28"/>
          <w:szCs w:val="28"/>
        </w:rPr>
        <w:tab/>
      </w:r>
      <w:r>
        <w:rPr>
          <w:rFonts w:hint="eastAsia" w:ascii="仿宋" w:hAnsi="仿宋" w:eastAsia="仿宋" w:cs="仿宋"/>
          <w:sz w:val="28"/>
          <w:szCs w:val="28"/>
        </w:rPr>
        <w:t>7</w:t>
      </w:r>
      <w:r>
        <w:rPr>
          <w:rFonts w:hint="eastAsia" w:ascii="仿宋" w:hAnsi="仿宋" w:eastAsia="仿宋" w:cs="仿宋"/>
          <w:sz w:val="28"/>
          <w:szCs w:val="28"/>
        </w:rPr>
        <w:fldChar w:fldCharType="end"/>
      </w:r>
    </w:p>
    <w:p w14:paraId="440BDF9C">
      <w:pPr>
        <w:pStyle w:val="12"/>
        <w:rPr>
          <w:rFonts w:ascii="仿宋" w:hAnsi="仿宋" w:eastAsia="仿宋"/>
          <w:sz w:val="28"/>
          <w:szCs w:val="28"/>
        </w:rPr>
      </w:pPr>
      <w:r>
        <w:fldChar w:fldCharType="begin"/>
      </w:r>
      <w:r>
        <w:instrText xml:space="preserve"> HYPERLINK \l "_Toc15396608" </w:instrText>
      </w:r>
      <w:r>
        <w:fldChar w:fldCharType="separate"/>
      </w:r>
      <w:r>
        <w:rPr>
          <w:rStyle w:val="17"/>
          <w:rFonts w:hint="eastAsia" w:ascii="仿宋" w:hAnsi="仿宋" w:eastAsia="仿宋" w:cs="仿宋"/>
          <w:sz w:val="28"/>
          <w:szCs w:val="28"/>
        </w:rPr>
        <w:t>六、一般公共预算财政拨款基本支出决算情况说明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0</w:t>
      </w:r>
    </w:p>
    <w:p w14:paraId="453B4689">
      <w:pPr>
        <w:pStyle w:val="12"/>
        <w:rPr>
          <w:rFonts w:ascii="仿宋" w:hAnsi="仿宋" w:eastAsia="仿宋"/>
          <w:sz w:val="28"/>
          <w:szCs w:val="28"/>
        </w:rPr>
      </w:pPr>
      <w:r>
        <w:fldChar w:fldCharType="begin"/>
      </w:r>
      <w:r>
        <w:instrText xml:space="preserve"> HYPERLINK \l "_Toc15396609" </w:instrText>
      </w:r>
      <w:r>
        <w:fldChar w:fldCharType="separate"/>
      </w:r>
      <w:r>
        <w:rPr>
          <w:rStyle w:val="17"/>
          <w:rFonts w:hint="eastAsia" w:ascii="仿宋" w:hAnsi="仿宋" w:eastAsia="仿宋" w:cs="仿宋"/>
          <w:sz w:val="28"/>
          <w:szCs w:val="28"/>
        </w:rPr>
        <w:t>七、“三公”经费财政拨款支出决算情况说明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3B834CA1">
      <w:pPr>
        <w:pStyle w:val="12"/>
        <w:rPr>
          <w:rFonts w:ascii="仿宋" w:hAnsi="仿宋" w:eastAsia="仿宋"/>
          <w:sz w:val="28"/>
          <w:szCs w:val="28"/>
        </w:rPr>
      </w:pPr>
      <w:r>
        <w:fldChar w:fldCharType="begin"/>
      </w:r>
      <w:r>
        <w:instrText xml:space="preserve"> HYPERLINK \l "_Toc15396610" </w:instrText>
      </w:r>
      <w:r>
        <w:fldChar w:fldCharType="separate"/>
      </w:r>
      <w:r>
        <w:rPr>
          <w:rStyle w:val="17"/>
          <w:rFonts w:hint="eastAsia" w:ascii="仿宋" w:hAnsi="仿宋" w:eastAsia="仿宋" w:cs="仿宋"/>
          <w:sz w:val="28"/>
          <w:szCs w:val="28"/>
        </w:rPr>
        <w:t>八、政府性基金预算支出决算情况说明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158B5294">
      <w:pPr>
        <w:pStyle w:val="12"/>
        <w:rPr>
          <w:rFonts w:ascii="仿宋" w:hAnsi="仿宋" w:eastAsia="仿宋" w:cs="仿宋"/>
          <w:sz w:val="28"/>
          <w:szCs w:val="28"/>
        </w:rPr>
      </w:pPr>
      <w:r>
        <w:fldChar w:fldCharType="begin"/>
      </w:r>
      <w:r>
        <w:instrText xml:space="preserve"> HYPERLINK \l "_Toc15396611" </w:instrText>
      </w:r>
      <w:r>
        <w:fldChar w:fldCharType="separate"/>
      </w:r>
      <w:r>
        <w:rPr>
          <w:rStyle w:val="17"/>
          <w:rFonts w:hint="eastAsia" w:ascii="仿宋" w:hAnsi="仿宋" w:eastAsia="仿宋" w:cs="仿宋"/>
          <w:sz w:val="28"/>
          <w:szCs w:val="28"/>
        </w:rPr>
        <w:t>九、</w:t>
      </w:r>
      <w:r>
        <w:rPr>
          <w:rStyle w:val="17"/>
          <w:rFonts w:ascii="仿宋" w:hAnsi="仿宋" w:eastAsia="仿宋" w:cs="仿宋"/>
          <w:sz w:val="28"/>
          <w:szCs w:val="28"/>
        </w:rPr>
        <w:t xml:space="preserve"> </w:t>
      </w:r>
      <w:r>
        <w:rPr>
          <w:rStyle w:val="17"/>
          <w:rFonts w:hint="eastAsia" w:ascii="仿宋" w:hAnsi="仿宋" w:eastAsia="仿宋" w:cs="仿宋"/>
          <w:sz w:val="28"/>
          <w:szCs w:val="28"/>
        </w:rPr>
        <w:t>国有资本经营预算支出决算情况说明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6FF1211F">
      <w:pPr>
        <w:pStyle w:val="12"/>
        <w:rPr>
          <w:rFonts w:ascii="仿宋" w:hAnsi="仿宋" w:eastAsia="仿宋" w:cs="仿宋"/>
          <w:sz w:val="28"/>
          <w:szCs w:val="28"/>
        </w:rPr>
      </w:pPr>
      <w:r>
        <w:fldChar w:fldCharType="begin"/>
      </w:r>
      <w:r>
        <w:instrText xml:space="preserve"> HYPERLINK \l "_Toc15396611" </w:instrText>
      </w:r>
      <w:r>
        <w:fldChar w:fldCharType="separate"/>
      </w:r>
      <w:r>
        <w:rPr>
          <w:rStyle w:val="17"/>
          <w:rFonts w:hint="eastAsia" w:ascii="仿宋" w:hAnsi="仿宋" w:eastAsia="仿宋" w:cs="仿宋"/>
          <w:sz w:val="28"/>
          <w:szCs w:val="28"/>
        </w:rPr>
        <w:t>十、</w:t>
      </w:r>
      <w:r>
        <w:rPr>
          <w:rStyle w:val="17"/>
          <w:rFonts w:ascii="仿宋" w:hAnsi="仿宋" w:eastAsia="仿宋" w:cs="仿宋"/>
          <w:sz w:val="28"/>
          <w:szCs w:val="28"/>
        </w:rPr>
        <w:t xml:space="preserve"> </w:t>
      </w:r>
      <w:r>
        <w:rPr>
          <w:rStyle w:val="17"/>
          <w:rFonts w:hint="eastAsia" w:ascii="仿宋" w:hAnsi="仿宋" w:eastAsia="仿宋" w:cs="仿宋"/>
          <w:sz w:val="28"/>
          <w:szCs w:val="28"/>
        </w:rPr>
        <w:t>预算绩效情况说明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1065010C">
      <w:pPr>
        <w:pStyle w:val="12"/>
        <w:rPr>
          <w:rFonts w:ascii="仿宋" w:hAnsi="仿宋" w:eastAsia="仿宋"/>
          <w:sz w:val="28"/>
          <w:szCs w:val="28"/>
        </w:rPr>
      </w:pPr>
      <w:r>
        <w:fldChar w:fldCharType="begin"/>
      </w:r>
      <w:r>
        <w:instrText xml:space="preserve"> HYPERLINK \l "_Toc15396612" </w:instrText>
      </w:r>
      <w:r>
        <w:fldChar w:fldCharType="separate"/>
      </w:r>
      <w:r>
        <w:rPr>
          <w:rStyle w:val="17"/>
          <w:rFonts w:hint="eastAsia" w:ascii="仿宋" w:hAnsi="仿宋" w:eastAsia="仿宋" w:cs="仿宋"/>
          <w:sz w:val="28"/>
          <w:szCs w:val="28"/>
        </w:rPr>
        <w:t>十一、其他重要事项的情况说明</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6</w:t>
      </w:r>
    </w:p>
    <w:p w14:paraId="3EEB0E8A">
      <w:pPr>
        <w:pStyle w:val="11"/>
        <w:rPr>
          <w:rFonts w:cs="Times New Roman"/>
        </w:rPr>
      </w:pPr>
      <w:r>
        <w:rPr>
          <w:rFonts w:hint="eastAsia"/>
        </w:rPr>
        <w:t xml:space="preserve"> </w:t>
      </w:r>
      <w:r>
        <w:fldChar w:fldCharType="begin"/>
      </w:r>
      <w:r>
        <w:instrText xml:space="preserve"> HYPERLINK \l "_Toc15396613" </w:instrText>
      </w:r>
      <w:r>
        <w:fldChar w:fldCharType="separate"/>
      </w:r>
      <w:r>
        <w:rPr>
          <w:rStyle w:val="17"/>
          <w:rFonts w:hint="eastAsia"/>
          <w:kern w:val="44"/>
        </w:rPr>
        <w:t>第三部分</w:t>
      </w:r>
      <w:r>
        <w:rPr>
          <w:rStyle w:val="17"/>
        </w:rPr>
        <w:t xml:space="preserve"> </w:t>
      </w:r>
      <w:r>
        <w:rPr>
          <w:rStyle w:val="17"/>
          <w:rFonts w:hint="eastAsia"/>
        </w:rPr>
        <w:t>名</w:t>
      </w:r>
      <w:r>
        <w:rPr>
          <w:rStyle w:val="17"/>
          <w:rFonts w:hint="eastAsia"/>
          <w:kern w:val="44"/>
        </w:rPr>
        <w:t>词解释</w:t>
      </w:r>
      <w:r>
        <w:rPr>
          <w:rFonts w:cs="Times New Roman"/>
        </w:rPr>
        <w:tab/>
      </w:r>
      <w:r>
        <w:rPr>
          <w:rFonts w:hint="eastAsia"/>
        </w:rPr>
        <w:t>1</w:t>
      </w:r>
      <w:r>
        <w:rPr>
          <w:rFonts w:hint="eastAsia"/>
        </w:rPr>
        <w:fldChar w:fldCharType="end"/>
      </w:r>
      <w:r>
        <w:rPr>
          <w:rFonts w:hint="eastAsia"/>
        </w:rPr>
        <w:t>7</w:t>
      </w:r>
    </w:p>
    <w:p w14:paraId="01D151D7">
      <w:pPr>
        <w:pStyle w:val="11"/>
        <w:rPr>
          <w:rFonts w:cs="Times New Roman"/>
        </w:rPr>
      </w:pPr>
      <w:r>
        <w:rPr>
          <w:rFonts w:hint="eastAsia"/>
        </w:rPr>
        <w:t xml:space="preserve"> </w:t>
      </w:r>
      <w:r>
        <w:fldChar w:fldCharType="begin"/>
      </w:r>
      <w:r>
        <w:instrText xml:space="preserve"> HYPERLINK \l "_Toc15396614" </w:instrText>
      </w:r>
      <w:r>
        <w:fldChar w:fldCharType="separate"/>
      </w:r>
      <w:r>
        <w:rPr>
          <w:rStyle w:val="17"/>
          <w:rFonts w:hint="eastAsia"/>
        </w:rPr>
        <w:t>第</w:t>
      </w:r>
      <w:r>
        <w:rPr>
          <w:rStyle w:val="17"/>
          <w:rFonts w:hint="eastAsia"/>
          <w:kern w:val="44"/>
        </w:rPr>
        <w:t>四部分附件</w:t>
      </w:r>
      <w:r>
        <w:rPr>
          <w:rFonts w:cs="Times New Roman"/>
        </w:rPr>
        <w:tab/>
      </w:r>
      <w:r>
        <w:rPr>
          <w:rFonts w:hint="eastAsia"/>
        </w:rPr>
        <w:t>1</w:t>
      </w:r>
      <w:r>
        <w:rPr>
          <w:rFonts w:hint="eastAsia"/>
        </w:rPr>
        <w:fldChar w:fldCharType="end"/>
      </w:r>
      <w:r>
        <w:rPr>
          <w:rFonts w:hint="eastAsia"/>
        </w:rPr>
        <w:t>9</w:t>
      </w:r>
    </w:p>
    <w:p w14:paraId="0F26BBE5">
      <w:pPr>
        <w:pStyle w:val="12"/>
        <w:rPr>
          <w:rFonts w:ascii="仿宋" w:hAnsi="仿宋" w:eastAsia="仿宋" w:cs="仿宋"/>
          <w:sz w:val="28"/>
          <w:szCs w:val="28"/>
        </w:rPr>
      </w:pPr>
      <w:r>
        <w:fldChar w:fldCharType="begin"/>
      </w:r>
      <w:r>
        <w:instrText xml:space="preserve"> HYPERLINK \l "_Toc15396615" </w:instrText>
      </w:r>
      <w:r>
        <w:fldChar w:fldCharType="separate"/>
      </w:r>
      <w:r>
        <w:rPr>
          <w:rStyle w:val="17"/>
          <w:rFonts w:hint="eastAsia" w:ascii="仿宋" w:hAnsi="仿宋" w:eastAsia="仿宋" w:cs="仿宋"/>
          <w:kern w:val="44"/>
          <w:sz w:val="28"/>
          <w:szCs w:val="28"/>
        </w:rPr>
        <w:t>附件</w:t>
      </w:r>
      <w:r>
        <w:rPr>
          <w:rStyle w:val="17"/>
          <w:rFonts w:ascii="仿宋" w:hAnsi="仿宋" w:eastAsia="仿宋" w:cs="仿宋"/>
          <w:kern w:val="44"/>
          <w:sz w:val="28"/>
          <w:szCs w:val="28"/>
        </w:rPr>
        <w:t>1</w:t>
      </w:r>
      <w:r>
        <w:rPr>
          <w:rFonts w:ascii="仿宋" w:hAnsi="仿宋" w:eastAsia="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9</w:t>
      </w:r>
    </w:p>
    <w:p w14:paraId="044265AA">
      <w:pPr>
        <w:pStyle w:val="12"/>
        <w:ind w:firstLine="210" w:firstLineChars="100"/>
        <w:rPr>
          <w:rFonts w:eastAsia="仿宋"/>
        </w:rPr>
      </w:pPr>
      <w:r>
        <w:fldChar w:fldCharType="begin"/>
      </w:r>
      <w:r>
        <w:instrText xml:space="preserve"> HYPERLINK \l "_Toc15396615" </w:instrText>
      </w:r>
      <w:r>
        <w:fldChar w:fldCharType="separate"/>
      </w:r>
      <w:r>
        <w:rPr>
          <w:rStyle w:val="17"/>
          <w:rFonts w:hint="eastAsia" w:ascii="仿宋" w:hAnsi="仿宋" w:eastAsia="仿宋" w:cs="仿宋"/>
          <w:kern w:val="44"/>
          <w:sz w:val="28"/>
          <w:szCs w:val="28"/>
        </w:rPr>
        <w:t>附件2</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2E66256D">
      <w:pPr>
        <w:pStyle w:val="11"/>
        <w:rPr>
          <w:rFonts w:cs="Times New Roman"/>
        </w:rPr>
      </w:pPr>
      <w:r>
        <w:rPr>
          <w:rFonts w:hint="eastAsia"/>
        </w:rPr>
        <w:t xml:space="preserve">  </w:t>
      </w:r>
      <w:r>
        <w:fldChar w:fldCharType="begin"/>
      </w:r>
      <w:r>
        <w:instrText xml:space="preserve"> HYPERLINK \l "_Toc15396618" </w:instrText>
      </w:r>
      <w:r>
        <w:fldChar w:fldCharType="separate"/>
      </w:r>
      <w:r>
        <w:rPr>
          <w:rStyle w:val="17"/>
          <w:rFonts w:hint="eastAsia"/>
        </w:rPr>
        <w:t>第</w:t>
      </w:r>
      <w:r>
        <w:rPr>
          <w:rStyle w:val="17"/>
          <w:rFonts w:hint="eastAsia"/>
          <w:kern w:val="44"/>
        </w:rPr>
        <w:t>五部分附表</w:t>
      </w:r>
      <w:r>
        <w:rPr>
          <w:rFonts w:cs="Times New Roman"/>
        </w:rPr>
        <w:tab/>
      </w:r>
      <w:r>
        <w:rPr>
          <w:rFonts w:hint="eastAsia"/>
        </w:rPr>
        <w:t>2</w:t>
      </w:r>
      <w:r>
        <w:rPr>
          <w:rFonts w:hint="eastAsia"/>
        </w:rPr>
        <w:fldChar w:fldCharType="end"/>
      </w:r>
      <w:r>
        <w:rPr>
          <w:rFonts w:hint="eastAsia"/>
        </w:rPr>
        <w:t>8</w:t>
      </w:r>
    </w:p>
    <w:p w14:paraId="25F337C3">
      <w:pPr>
        <w:pStyle w:val="12"/>
        <w:rPr>
          <w:rFonts w:ascii="仿宋" w:hAnsi="仿宋" w:eastAsia="仿宋"/>
          <w:sz w:val="28"/>
          <w:szCs w:val="28"/>
        </w:rPr>
      </w:pPr>
      <w:r>
        <w:rPr>
          <w:rFonts w:hint="eastAsia" w:ascii="仿宋" w:hAnsi="仿宋" w:eastAsia="仿宋" w:cs="仿宋"/>
          <w:sz w:val="28"/>
          <w:szCs w:val="28"/>
        </w:rPr>
        <w:t>一、</w:t>
      </w:r>
      <w:r>
        <w:fldChar w:fldCharType="begin"/>
      </w:r>
      <w:r>
        <w:instrText xml:space="preserve"> HYPERLINK \l "_Toc15396619" </w:instrText>
      </w:r>
      <w:r>
        <w:fldChar w:fldCharType="separate"/>
      </w:r>
      <w:r>
        <w:rPr>
          <w:rStyle w:val="17"/>
          <w:rFonts w:hint="eastAsia" w:ascii="仿宋" w:hAnsi="仿宋" w:eastAsia="仿宋" w:cs="仿宋"/>
          <w:sz w:val="28"/>
          <w:szCs w:val="28"/>
        </w:rPr>
        <w:t>收入支出决算总表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4556B292">
      <w:pPr>
        <w:pStyle w:val="12"/>
        <w:rPr>
          <w:rFonts w:ascii="仿宋" w:hAnsi="仿宋" w:eastAsia="仿宋"/>
          <w:sz w:val="28"/>
          <w:szCs w:val="28"/>
        </w:rPr>
      </w:pPr>
      <w:r>
        <w:rPr>
          <w:rFonts w:hint="eastAsia" w:ascii="仿宋" w:hAnsi="仿宋" w:eastAsia="仿宋" w:cs="仿宋"/>
          <w:sz w:val="28"/>
          <w:szCs w:val="28"/>
        </w:rPr>
        <w:t>二、</w:t>
      </w:r>
      <w:r>
        <w:fldChar w:fldCharType="begin"/>
      </w:r>
      <w:r>
        <w:instrText xml:space="preserve"> HYPERLINK \l "_Toc15396620" </w:instrText>
      </w:r>
      <w:r>
        <w:fldChar w:fldCharType="separate"/>
      </w:r>
      <w:r>
        <w:rPr>
          <w:rStyle w:val="17"/>
          <w:rFonts w:hint="eastAsia" w:ascii="仿宋" w:hAnsi="仿宋" w:eastAsia="仿宋" w:cs="仿宋"/>
          <w:sz w:val="28"/>
          <w:szCs w:val="28"/>
        </w:rPr>
        <w:t>收入总表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7C713288">
      <w:pPr>
        <w:pStyle w:val="12"/>
        <w:rPr>
          <w:rFonts w:ascii="仿宋" w:hAnsi="仿宋" w:eastAsia="仿宋"/>
          <w:sz w:val="28"/>
          <w:szCs w:val="28"/>
        </w:rPr>
      </w:pPr>
      <w:r>
        <w:rPr>
          <w:rFonts w:hint="eastAsia" w:ascii="仿宋" w:hAnsi="仿宋" w:eastAsia="仿宋" w:cs="仿宋"/>
          <w:sz w:val="28"/>
          <w:szCs w:val="28"/>
        </w:rPr>
        <w:t>三、</w:t>
      </w:r>
      <w:r>
        <w:fldChar w:fldCharType="begin"/>
      </w:r>
      <w:r>
        <w:instrText xml:space="preserve"> HYPERLINK \l "_Toc15396621" </w:instrText>
      </w:r>
      <w:r>
        <w:fldChar w:fldCharType="separate"/>
      </w:r>
      <w:r>
        <w:rPr>
          <w:rStyle w:val="17"/>
          <w:rFonts w:hint="eastAsia" w:ascii="仿宋" w:hAnsi="仿宋" w:eastAsia="仿宋" w:cs="仿宋"/>
          <w:sz w:val="28"/>
          <w:szCs w:val="28"/>
        </w:rPr>
        <w:t>支出总表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1DB17ACB">
      <w:pPr>
        <w:pStyle w:val="12"/>
        <w:rPr>
          <w:rFonts w:ascii="仿宋" w:hAnsi="仿宋" w:eastAsia="仿宋"/>
          <w:sz w:val="28"/>
          <w:szCs w:val="28"/>
        </w:rPr>
      </w:pPr>
      <w:r>
        <w:rPr>
          <w:rFonts w:hint="eastAsia" w:ascii="仿宋" w:hAnsi="仿宋" w:eastAsia="仿宋" w:cs="仿宋"/>
          <w:sz w:val="28"/>
          <w:szCs w:val="28"/>
        </w:rPr>
        <w:t>四、</w:t>
      </w:r>
      <w:r>
        <w:fldChar w:fldCharType="begin"/>
      </w:r>
      <w:r>
        <w:instrText xml:space="preserve"> HYPERLINK \l "_Toc15396622" </w:instrText>
      </w:r>
      <w:r>
        <w:fldChar w:fldCharType="separate"/>
      </w:r>
      <w:r>
        <w:rPr>
          <w:rStyle w:val="17"/>
          <w:rFonts w:hint="eastAsia" w:ascii="仿宋" w:hAnsi="仿宋" w:eastAsia="仿宋" w:cs="仿宋"/>
          <w:sz w:val="28"/>
          <w:szCs w:val="28"/>
        </w:rPr>
        <w:t>财政拨款收入支出决算总表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7AF73DAE">
      <w:pPr>
        <w:pStyle w:val="12"/>
        <w:rPr>
          <w:rFonts w:ascii="仿宋" w:hAnsi="仿宋" w:eastAsia="仿宋"/>
          <w:sz w:val="28"/>
          <w:szCs w:val="28"/>
        </w:rPr>
      </w:pPr>
      <w:r>
        <w:rPr>
          <w:rFonts w:hint="eastAsia" w:ascii="仿宋" w:hAnsi="仿宋" w:eastAsia="仿宋" w:cs="仿宋"/>
          <w:sz w:val="28"/>
          <w:szCs w:val="28"/>
        </w:rPr>
        <w:t>五、</w:t>
      </w:r>
      <w:r>
        <w:fldChar w:fldCharType="begin"/>
      </w:r>
      <w:r>
        <w:instrText xml:space="preserve"> HYPERLINK \l "_Toc15396623" </w:instrText>
      </w:r>
      <w:r>
        <w:fldChar w:fldCharType="separate"/>
      </w:r>
      <w:r>
        <w:rPr>
          <w:rFonts w:hint="eastAsia" w:ascii="仿宋" w:hAnsi="仿宋" w:eastAsia="仿宋" w:cs="仿宋"/>
          <w:sz w:val="28"/>
          <w:szCs w:val="28"/>
        </w:rPr>
        <w:t>财政拨款支出决算明细表（政府经济分类科目）</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7689E4E1">
      <w:pPr>
        <w:pStyle w:val="12"/>
        <w:rPr>
          <w:rFonts w:ascii="仿宋" w:hAnsi="仿宋" w:eastAsia="仿宋"/>
          <w:sz w:val="28"/>
          <w:szCs w:val="28"/>
        </w:rPr>
      </w:pPr>
      <w:r>
        <w:rPr>
          <w:rFonts w:hint="eastAsia" w:ascii="仿宋" w:hAnsi="仿宋" w:eastAsia="仿宋" w:cs="仿宋"/>
          <w:sz w:val="28"/>
          <w:szCs w:val="28"/>
        </w:rPr>
        <w:t>六、</w:t>
      </w:r>
      <w:r>
        <w:fldChar w:fldCharType="begin"/>
      </w:r>
      <w:r>
        <w:instrText xml:space="preserve"> HYPERLINK \l "_Toc15396624" </w:instrText>
      </w:r>
      <w:r>
        <w:fldChar w:fldCharType="separate"/>
      </w:r>
      <w:r>
        <w:rPr>
          <w:rStyle w:val="17"/>
          <w:rFonts w:hint="eastAsia" w:ascii="仿宋" w:hAnsi="仿宋" w:eastAsia="仿宋" w:cs="仿宋"/>
          <w:sz w:val="28"/>
          <w:szCs w:val="28"/>
        </w:rPr>
        <w:t>一般公共预算财政拨款支出决算表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12D3EC48">
      <w:pPr>
        <w:pStyle w:val="12"/>
        <w:rPr>
          <w:rFonts w:ascii="仿宋" w:hAnsi="仿宋" w:eastAsia="仿宋"/>
          <w:sz w:val="28"/>
          <w:szCs w:val="28"/>
        </w:rPr>
      </w:pPr>
      <w:r>
        <w:rPr>
          <w:rFonts w:hint="eastAsia" w:ascii="仿宋" w:hAnsi="仿宋" w:eastAsia="仿宋" w:cs="仿宋"/>
          <w:sz w:val="28"/>
          <w:szCs w:val="28"/>
        </w:rPr>
        <w:t>七、</w:t>
      </w:r>
      <w:r>
        <w:fldChar w:fldCharType="begin"/>
      </w:r>
      <w:r>
        <w:instrText xml:space="preserve"> HYPERLINK \l "_Toc15396625" </w:instrText>
      </w:r>
      <w:r>
        <w:fldChar w:fldCharType="separate"/>
      </w:r>
      <w:r>
        <w:rPr>
          <w:rStyle w:val="17"/>
          <w:rFonts w:hint="eastAsia" w:ascii="仿宋" w:hAnsi="仿宋" w:eastAsia="仿宋" w:cs="仿宋"/>
          <w:sz w:val="28"/>
          <w:szCs w:val="28"/>
        </w:rPr>
        <w:t>一般公共预算财政拨款支出决算明细表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4D08A898">
      <w:pPr>
        <w:pStyle w:val="12"/>
        <w:rPr>
          <w:rFonts w:ascii="仿宋" w:hAnsi="仿宋" w:eastAsia="仿宋"/>
          <w:sz w:val="28"/>
          <w:szCs w:val="28"/>
        </w:rPr>
      </w:pPr>
      <w:r>
        <w:rPr>
          <w:rFonts w:hint="eastAsia" w:ascii="仿宋" w:hAnsi="仿宋" w:eastAsia="仿宋" w:cs="仿宋"/>
          <w:sz w:val="28"/>
          <w:szCs w:val="28"/>
        </w:rPr>
        <w:t>八、</w:t>
      </w:r>
      <w:r>
        <w:fldChar w:fldCharType="begin"/>
      </w:r>
      <w:r>
        <w:instrText xml:space="preserve"> HYPERLINK \l "_Toc15396626" </w:instrText>
      </w:r>
      <w:r>
        <w:fldChar w:fldCharType="separate"/>
      </w:r>
      <w:r>
        <w:rPr>
          <w:rStyle w:val="17"/>
          <w:rFonts w:hint="eastAsia" w:ascii="仿宋" w:hAnsi="仿宋" w:eastAsia="仿宋" w:cs="仿宋"/>
          <w:sz w:val="28"/>
          <w:szCs w:val="28"/>
        </w:rPr>
        <w:t>一般公共预算财政拨款基本支出决算表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23E21482">
      <w:pPr>
        <w:pStyle w:val="12"/>
        <w:rPr>
          <w:rFonts w:ascii="仿宋" w:hAnsi="仿宋" w:eastAsia="仿宋"/>
          <w:sz w:val="28"/>
          <w:szCs w:val="28"/>
        </w:rPr>
      </w:pPr>
      <w:r>
        <w:rPr>
          <w:rFonts w:hint="eastAsia" w:ascii="仿宋" w:hAnsi="仿宋" w:eastAsia="仿宋" w:cs="仿宋"/>
          <w:sz w:val="28"/>
          <w:szCs w:val="28"/>
        </w:rPr>
        <w:t>九、</w:t>
      </w:r>
      <w:r>
        <w:fldChar w:fldCharType="begin"/>
      </w:r>
      <w:r>
        <w:instrText xml:space="preserve"> HYPERLINK \l "_Toc15396627" </w:instrText>
      </w:r>
      <w:r>
        <w:fldChar w:fldCharType="separate"/>
      </w:r>
      <w:r>
        <w:rPr>
          <w:rStyle w:val="17"/>
          <w:rFonts w:hint="eastAsia" w:ascii="仿宋" w:hAnsi="仿宋" w:eastAsia="仿宋" w:cs="仿宋"/>
          <w:sz w:val="28"/>
          <w:szCs w:val="28"/>
        </w:rPr>
        <w:t>一般公共预算财政拨款项目支出决算表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3CB8F65A">
      <w:pPr>
        <w:pStyle w:val="12"/>
        <w:rPr>
          <w:rFonts w:ascii="仿宋" w:hAnsi="仿宋" w:eastAsia="仿宋"/>
          <w:sz w:val="28"/>
          <w:szCs w:val="28"/>
        </w:rPr>
      </w:pPr>
      <w:r>
        <w:rPr>
          <w:rFonts w:hint="eastAsia" w:ascii="仿宋" w:hAnsi="仿宋" w:eastAsia="仿宋" w:cs="仿宋"/>
          <w:sz w:val="28"/>
          <w:szCs w:val="28"/>
        </w:rPr>
        <w:t>十、</w:t>
      </w:r>
      <w:r>
        <w:fldChar w:fldCharType="begin"/>
      </w:r>
      <w:r>
        <w:instrText xml:space="preserve"> HYPERLINK \l "_Toc15396628" </w:instrText>
      </w:r>
      <w:r>
        <w:fldChar w:fldCharType="separate"/>
      </w:r>
      <w:r>
        <w:rPr>
          <w:rStyle w:val="17"/>
          <w:rFonts w:hint="eastAsia" w:ascii="仿宋" w:hAnsi="仿宋" w:eastAsia="仿宋" w:cs="仿宋"/>
          <w:sz w:val="28"/>
          <w:szCs w:val="28"/>
        </w:rPr>
        <w:t>一般公共预算财政拨款“三公”经费支出决算表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08B35C71">
      <w:pPr>
        <w:pStyle w:val="12"/>
        <w:rPr>
          <w:rFonts w:ascii="仿宋" w:hAnsi="仿宋" w:eastAsia="仿宋"/>
          <w:sz w:val="28"/>
          <w:szCs w:val="28"/>
        </w:rPr>
      </w:pPr>
      <w:r>
        <w:rPr>
          <w:rFonts w:hint="eastAsia" w:ascii="仿宋" w:hAnsi="仿宋" w:eastAsia="仿宋" w:cs="仿宋"/>
          <w:sz w:val="28"/>
          <w:szCs w:val="28"/>
        </w:rPr>
        <w:t>十一、</w:t>
      </w:r>
      <w:r>
        <w:fldChar w:fldCharType="begin"/>
      </w:r>
      <w:r>
        <w:instrText xml:space="preserve"> HYPERLINK \l "_Toc15396629" </w:instrText>
      </w:r>
      <w:r>
        <w:fldChar w:fldCharType="separate"/>
      </w:r>
      <w:r>
        <w:rPr>
          <w:rStyle w:val="17"/>
          <w:rFonts w:hint="eastAsia" w:ascii="仿宋" w:hAnsi="仿宋" w:eastAsia="仿宋" w:cs="仿宋"/>
          <w:sz w:val="28"/>
          <w:szCs w:val="28"/>
        </w:rPr>
        <w:t>政府性基金预算财政拨款收入支出决算表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26345667">
      <w:pPr>
        <w:pStyle w:val="12"/>
        <w:rPr>
          <w:rFonts w:ascii="仿宋" w:hAnsi="仿宋" w:eastAsia="仿宋"/>
          <w:sz w:val="28"/>
          <w:szCs w:val="28"/>
        </w:rPr>
      </w:pPr>
      <w:r>
        <w:rPr>
          <w:rFonts w:hint="eastAsia" w:ascii="仿宋" w:hAnsi="仿宋" w:eastAsia="仿宋" w:cs="仿宋"/>
          <w:sz w:val="28"/>
          <w:szCs w:val="28"/>
        </w:rPr>
        <w:t>十二、</w:t>
      </w:r>
      <w:r>
        <w:fldChar w:fldCharType="begin"/>
      </w:r>
      <w:r>
        <w:instrText xml:space="preserve"> HYPERLINK \l "_Toc15396630" </w:instrText>
      </w:r>
      <w:r>
        <w:fldChar w:fldCharType="separate"/>
      </w:r>
      <w:r>
        <w:rPr>
          <w:rStyle w:val="17"/>
          <w:rFonts w:hint="eastAsia" w:ascii="仿宋" w:hAnsi="仿宋" w:eastAsia="仿宋" w:cs="仿宋"/>
          <w:sz w:val="28"/>
          <w:szCs w:val="28"/>
        </w:rPr>
        <w:t>政府性基金预算财政拨款“三公”经费支出决算表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7BD3F0D3">
      <w:pPr>
        <w:pStyle w:val="12"/>
        <w:rPr>
          <w:rFonts w:ascii="仿宋" w:hAnsi="仿宋" w:eastAsia="仿宋"/>
          <w:sz w:val="24"/>
          <w:szCs w:val="24"/>
        </w:rPr>
      </w:pPr>
      <w:r>
        <w:rPr>
          <w:rFonts w:hint="eastAsia" w:ascii="仿宋" w:hAnsi="仿宋" w:eastAsia="仿宋" w:cs="仿宋"/>
          <w:sz w:val="28"/>
          <w:szCs w:val="28"/>
        </w:rPr>
        <w:t>十三、</w:t>
      </w:r>
      <w:r>
        <w:fldChar w:fldCharType="begin"/>
      </w:r>
      <w:r>
        <w:instrText xml:space="preserve"> HYPERLINK \l "_Toc15396631" </w:instrText>
      </w:r>
      <w:r>
        <w:fldChar w:fldCharType="separate"/>
      </w:r>
      <w:r>
        <w:rPr>
          <w:rStyle w:val="17"/>
          <w:rFonts w:hint="eastAsia" w:ascii="仿宋" w:hAnsi="仿宋" w:eastAsia="仿宋" w:cs="仿宋"/>
          <w:sz w:val="28"/>
          <w:szCs w:val="28"/>
        </w:rPr>
        <w:t>国有资本经营预算支出决算表</w:t>
      </w:r>
      <w:r>
        <w:rPr>
          <w:rFonts w:ascii="仿宋" w:hAnsi="仿宋" w:eastAsia="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8</w:t>
      </w:r>
    </w:p>
    <w:p w14:paraId="1946E618">
      <w:pPr>
        <w:widowControl/>
        <w:jc w:val="left"/>
        <w:rPr>
          <w:rFonts w:ascii="仿宋" w:hAnsi="仿宋" w:eastAsia="仿宋"/>
          <w:color w:val="000000"/>
          <w:sz w:val="24"/>
          <w:szCs w:val="24"/>
        </w:rPr>
      </w:pPr>
      <w:r>
        <w:rPr>
          <w:rFonts w:ascii="黑体" w:hAnsi="黑体" w:eastAsia="黑体" w:cs="黑体"/>
          <w:color w:val="000000"/>
          <w:sz w:val="48"/>
          <w:szCs w:val="48"/>
        </w:rPr>
        <w:fldChar w:fldCharType="end"/>
      </w:r>
    </w:p>
    <w:p w14:paraId="002E8666">
      <w:pPr>
        <w:widowControl/>
        <w:jc w:val="left"/>
        <w:rPr>
          <w:rFonts w:ascii="黑体" w:hAnsi="黑体" w:eastAsia="黑体"/>
          <w:kern w:val="44"/>
          <w:sz w:val="44"/>
          <w:szCs w:val="44"/>
        </w:rPr>
      </w:pPr>
      <w:bookmarkStart w:id="12" w:name="_Toc15396599"/>
      <w:bookmarkStart w:id="13" w:name="_Toc15377196"/>
      <w:r>
        <w:rPr>
          <w:rFonts w:ascii="黑体" w:hAnsi="黑体" w:eastAsia="黑体"/>
          <w:b/>
          <w:bCs/>
        </w:rPr>
        <w:br w:type="page"/>
      </w:r>
    </w:p>
    <w:p w14:paraId="4DFDDBA3">
      <w:pPr>
        <w:pStyle w:val="2"/>
        <w:jc w:val="center"/>
        <w:rPr>
          <w:rFonts w:ascii="黑体" w:eastAsia="黑体"/>
          <w:color w:val="000000"/>
          <w:sz w:val="32"/>
          <w:szCs w:val="32"/>
        </w:rPr>
      </w:pPr>
      <w:r>
        <w:rPr>
          <w:rFonts w:hint="eastAsia" w:ascii="黑体" w:hAnsi="黑体" w:eastAsia="黑体" w:cs="黑体"/>
          <w:b w:val="0"/>
          <w:bCs w:val="0"/>
        </w:rPr>
        <w:t>第一部分</w:t>
      </w:r>
      <w:r>
        <w:rPr>
          <w:rFonts w:ascii="黑体" w:hAnsi="黑体" w:eastAsia="黑体" w:cs="黑体"/>
          <w:b w:val="0"/>
          <w:bCs w:val="0"/>
        </w:rPr>
        <w:t xml:space="preserve"> </w:t>
      </w:r>
      <w:r>
        <w:rPr>
          <w:rStyle w:val="19"/>
          <w:rFonts w:hint="eastAsia" w:ascii="黑体" w:hAnsi="黑体" w:eastAsia="黑体" w:cs="黑体"/>
          <w:b w:val="0"/>
          <w:bCs w:val="0"/>
        </w:rPr>
        <w:t>部门概况</w:t>
      </w:r>
      <w:bookmarkEnd w:id="12"/>
      <w:bookmarkEnd w:id="13"/>
    </w:p>
    <w:p w14:paraId="01275B65">
      <w:pPr>
        <w:pStyle w:val="3"/>
        <w:spacing w:line="600" w:lineRule="exact"/>
        <w:rPr>
          <w:rStyle w:val="20"/>
          <w:rFonts w:ascii="仿宋" w:hAnsi="仿宋" w:eastAsia="仿宋" w:cs="Times New Roman"/>
          <w:b w:val="0"/>
          <w:bCs w:val="0"/>
        </w:rPr>
      </w:pPr>
      <w:bookmarkStart w:id="14" w:name="_Toc15377197"/>
      <w:bookmarkStart w:id="15" w:name="_Toc15396600"/>
      <w:r>
        <w:rPr>
          <w:rFonts w:hint="eastAsia" w:ascii="黑体" w:hAnsi="黑体" w:eastAsia="黑体" w:cs="黑体"/>
          <w:b w:val="0"/>
          <w:bCs w:val="0"/>
          <w:color w:val="000000"/>
        </w:rPr>
        <w:t>一、基</w:t>
      </w:r>
      <w:r>
        <w:rPr>
          <w:rStyle w:val="20"/>
          <w:rFonts w:hint="eastAsia" w:ascii="黑体" w:hAnsi="黑体" w:eastAsia="黑体" w:cs="黑体"/>
          <w:b w:val="0"/>
          <w:bCs w:val="0"/>
        </w:rPr>
        <w:t>本职能及主要工作</w:t>
      </w:r>
      <w:bookmarkEnd w:id="14"/>
      <w:bookmarkEnd w:id="15"/>
    </w:p>
    <w:p w14:paraId="4D3BE961">
      <w:pPr>
        <w:pStyle w:val="6"/>
        <w:adjustRightInd w:val="0"/>
        <w:snapToGrid w:val="0"/>
        <w:spacing w:before="93" w:line="600" w:lineRule="exact"/>
        <w:ind w:firstLine="675" w:firstLineChars="210"/>
        <w:outlineLvl w:val="2"/>
        <w:rPr>
          <w:rFonts w:ascii="仿宋" w:hAnsi="仿宋" w:eastAsia="仿宋"/>
          <w:b/>
          <w:bCs/>
          <w:color w:val="000000"/>
          <w:sz w:val="32"/>
          <w:szCs w:val="32"/>
        </w:rPr>
      </w:pPr>
      <w:bookmarkStart w:id="16" w:name="_Toc15377198"/>
      <w:bookmarkStart w:id="17" w:name="_Toc15378445"/>
      <w:r>
        <w:rPr>
          <w:rFonts w:hint="eastAsia" w:ascii="仿宋" w:hAnsi="仿宋" w:eastAsia="仿宋" w:cs="仿宋"/>
          <w:b/>
          <w:bCs/>
          <w:color w:val="000000"/>
          <w:sz w:val="32"/>
          <w:szCs w:val="32"/>
        </w:rPr>
        <w:t>（一）主要职能。</w:t>
      </w:r>
      <w:bookmarkEnd w:id="16"/>
      <w:bookmarkEnd w:id="17"/>
    </w:p>
    <w:p w14:paraId="1B7CE578">
      <w:pPr>
        <w:pStyle w:val="6"/>
        <w:adjustRightInd w:val="0"/>
        <w:snapToGrid w:val="0"/>
        <w:spacing w:before="93" w:line="600" w:lineRule="exact"/>
        <w:ind w:firstLine="672" w:firstLineChars="210"/>
        <w:outlineLvl w:val="2"/>
        <w:rPr>
          <w:rFonts w:ascii="仿宋" w:eastAsia="仿宋"/>
          <w:color w:val="000000"/>
          <w:sz w:val="32"/>
          <w:szCs w:val="32"/>
        </w:rPr>
      </w:pPr>
      <w:r>
        <w:rPr>
          <w:rFonts w:hint="eastAsia" w:ascii="仿宋" w:hAnsi="仿宋" w:eastAsia="仿宋" w:cs="仿宋"/>
          <w:sz w:val="32"/>
          <w:szCs w:val="32"/>
        </w:rPr>
        <w:t>一是贯彻落实国家、省、市有关国内外贸易方针、政策和法律、法规，拟订全县国内外贸易相关政策文件，制定全县商务发展规划、年度计划并组织实施；二是承担全县服务业发展工作组织实施的协调职责；三是负责完善全县国内贸易市场规划、组织、调控、监管体系建设；四是承担全县组织整顿和规范市场经济秩序相关工作；五是统筹商务领域消费促进工作，提出相关工作措施和政策建议并组织实施；六是指导协调对外贸易促进体系建设，促进贸易便利化，协助推进内外贸一体化进程；七是负责推进投资促进、博览等有关领域经济合作，参与拟定全县经济合作的中长期规划和年度计划并组织实施；八是统筹指导全县投资促进工作，拟订全县投资促进政策、投资促进中长期规划和年度计划并组织实施；九是完成县委、县政府交办的其他工作。</w:t>
      </w:r>
    </w:p>
    <w:p w14:paraId="77159FD6">
      <w:pPr>
        <w:pStyle w:val="6"/>
        <w:adjustRightInd w:val="0"/>
        <w:snapToGrid w:val="0"/>
        <w:spacing w:before="93" w:line="600" w:lineRule="exact"/>
        <w:ind w:firstLine="675" w:firstLineChars="210"/>
        <w:outlineLvl w:val="2"/>
        <w:rPr>
          <w:rFonts w:ascii="仿宋" w:hAnsi="仿宋" w:eastAsia="仿宋"/>
          <w:b/>
          <w:bCs/>
          <w:color w:val="000000"/>
          <w:sz w:val="32"/>
          <w:szCs w:val="32"/>
        </w:rPr>
      </w:pPr>
      <w:bookmarkStart w:id="18" w:name="_Toc15377199"/>
      <w:bookmarkStart w:id="19" w:name="_Toc15378446"/>
      <w:r>
        <w:rPr>
          <w:rFonts w:hint="eastAsia" w:ascii="仿宋" w:hAnsi="仿宋" w:eastAsia="仿宋" w:cs="仿宋"/>
          <w:b/>
          <w:bCs/>
          <w:color w:val="000000"/>
          <w:sz w:val="32"/>
          <w:szCs w:val="32"/>
        </w:rPr>
        <w:t>（二）</w:t>
      </w:r>
      <w:r>
        <w:rPr>
          <w:rFonts w:ascii="仿宋" w:hAnsi="仿宋" w:eastAsia="仿宋" w:cs="仿宋"/>
          <w:b/>
          <w:bCs/>
          <w:color w:val="000000"/>
          <w:sz w:val="32"/>
          <w:szCs w:val="32"/>
        </w:rPr>
        <w:t>2018</w:t>
      </w:r>
      <w:r>
        <w:rPr>
          <w:rFonts w:hint="eastAsia" w:ascii="仿宋" w:hAnsi="仿宋" w:eastAsia="仿宋" w:cs="仿宋"/>
          <w:b/>
          <w:bCs/>
          <w:color w:val="000000"/>
          <w:sz w:val="32"/>
          <w:szCs w:val="32"/>
        </w:rPr>
        <w:t>年重点工作完成情况。</w:t>
      </w:r>
      <w:bookmarkEnd w:id="18"/>
      <w:bookmarkEnd w:id="19"/>
    </w:p>
    <w:p w14:paraId="13CDD1A3">
      <w:pPr>
        <w:pStyle w:val="6"/>
        <w:adjustRightInd w:val="0"/>
        <w:snapToGrid w:val="0"/>
        <w:spacing w:before="93" w:line="600" w:lineRule="exact"/>
        <w:ind w:firstLine="672" w:firstLineChars="210"/>
        <w:outlineLvl w:val="2"/>
        <w:rPr>
          <w:rFonts w:ascii="仿宋" w:hAnsi="仿宋" w:eastAsia="仿宋" w:cs="仿宋"/>
          <w:color w:val="000000"/>
          <w:sz w:val="32"/>
          <w:szCs w:val="32"/>
        </w:rPr>
      </w:pPr>
      <w:r>
        <w:rPr>
          <w:rFonts w:hint="eastAsia" w:ascii="仿宋" w:hAnsi="仿宋" w:eastAsia="仿宋" w:cs="仿宋"/>
          <w:color w:val="000000"/>
          <w:sz w:val="32"/>
          <w:szCs w:val="32"/>
        </w:rPr>
        <w:t>根据本部门的职责完成2018年各项重点工作。</w:t>
      </w:r>
    </w:p>
    <w:p w14:paraId="58B5DDCE">
      <w:pPr>
        <w:pStyle w:val="3"/>
        <w:spacing w:line="600" w:lineRule="exact"/>
        <w:ind w:firstLine="640" w:firstLineChars="200"/>
        <w:rPr>
          <w:rStyle w:val="20"/>
          <w:rFonts w:cs="Times New Roman"/>
          <w:b w:val="0"/>
          <w:bCs w:val="0"/>
        </w:rPr>
      </w:pPr>
      <w:bookmarkStart w:id="20" w:name="_Toc15377200"/>
      <w:bookmarkStart w:id="21" w:name="_Toc15396601"/>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20"/>
          <w:rFonts w:hint="eastAsia" w:ascii="黑体" w:hAnsi="黑体" w:eastAsia="黑体" w:cs="黑体"/>
          <w:b w:val="0"/>
          <w:bCs w:val="0"/>
        </w:rPr>
        <w:t>构设置</w:t>
      </w:r>
      <w:bookmarkEnd w:id="20"/>
      <w:bookmarkEnd w:id="21"/>
    </w:p>
    <w:p w14:paraId="17F9198D">
      <w:pPr>
        <w:pStyle w:val="6"/>
        <w:adjustRightInd w:val="0"/>
        <w:snapToGrid w:val="0"/>
        <w:spacing w:before="93" w:line="600" w:lineRule="exact"/>
        <w:ind w:firstLine="640" w:firstLineChars="200"/>
        <w:rPr>
          <w:rFonts w:ascii="仿宋" w:hAnsi="仿宋" w:eastAsia="仿宋"/>
          <w:color w:val="000000"/>
          <w:sz w:val="32"/>
          <w:szCs w:val="32"/>
        </w:rPr>
      </w:pPr>
      <w:r>
        <w:rPr>
          <w:rFonts w:hint="eastAsia" w:ascii="仿宋" w:hAnsi="仿宋" w:eastAsia="仿宋" w:cs="仿宋"/>
          <w:sz w:val="32"/>
          <w:szCs w:val="32"/>
        </w:rPr>
        <w:t>商务和投资促进局下属二级单位</w:t>
      </w:r>
      <w:r>
        <w:rPr>
          <w:rFonts w:ascii="仿宋" w:hAnsi="仿宋" w:eastAsia="仿宋" w:cs="仿宋"/>
          <w:sz w:val="32"/>
          <w:szCs w:val="32"/>
        </w:rPr>
        <w:t>1</w:t>
      </w:r>
      <w:r>
        <w:rPr>
          <w:rFonts w:hint="eastAsia" w:ascii="仿宋" w:hAnsi="仿宋" w:eastAsia="仿宋" w:cs="仿宋"/>
          <w:sz w:val="32"/>
          <w:szCs w:val="32"/>
        </w:rPr>
        <w:t>个，为事业单位。</w:t>
      </w:r>
    </w:p>
    <w:p w14:paraId="44B1428E">
      <w:pPr>
        <w:pStyle w:val="2"/>
        <w:ind w:right="440"/>
        <w:jc w:val="right"/>
        <w:rPr>
          <w:rStyle w:val="19"/>
          <w:rFonts w:ascii="黑体" w:hAnsi="黑体" w:eastAsia="黑体"/>
          <w:b w:val="0"/>
          <w:bCs w:val="0"/>
        </w:rPr>
      </w:pPr>
      <w:bookmarkStart w:id="22" w:name="_Toc15396602"/>
      <w:bookmarkStart w:id="23" w:name="_Toc15377204"/>
      <w:r>
        <w:rPr>
          <w:rFonts w:hint="eastAsia" w:ascii="黑体" w:hAnsi="黑体" w:eastAsia="黑体" w:cs="黑体"/>
          <w:b w:val="0"/>
          <w:bCs w:val="0"/>
          <w:color w:val="000000"/>
        </w:rPr>
        <w:t>第二部分</w:t>
      </w:r>
      <w:r>
        <w:rPr>
          <w:rStyle w:val="19"/>
          <w:rFonts w:ascii="黑体" w:hAnsi="黑体" w:eastAsia="黑体" w:cs="黑体"/>
          <w:b w:val="0"/>
          <w:bCs w:val="0"/>
        </w:rPr>
        <w:t>2018</w:t>
      </w:r>
      <w:r>
        <w:rPr>
          <w:rStyle w:val="19"/>
          <w:rFonts w:hint="eastAsia" w:ascii="黑体" w:hAnsi="黑体" w:eastAsia="黑体" w:cs="黑体"/>
          <w:b w:val="0"/>
          <w:bCs w:val="0"/>
        </w:rPr>
        <w:t>年度部门决算情况说明</w:t>
      </w:r>
      <w:bookmarkEnd w:id="22"/>
      <w:bookmarkEnd w:id="23"/>
    </w:p>
    <w:p w14:paraId="0CFF4AFB"/>
    <w:p w14:paraId="2275D6CD">
      <w:pPr>
        <w:pStyle w:val="30"/>
        <w:numPr>
          <w:ilvl w:val="0"/>
          <w:numId w:val="1"/>
        </w:numPr>
        <w:spacing w:line="600" w:lineRule="exact"/>
        <w:ind w:firstLineChars="0"/>
        <w:outlineLvl w:val="1"/>
        <w:rPr>
          <w:rStyle w:val="20"/>
          <w:rFonts w:ascii="黑体" w:hAnsi="黑体" w:eastAsia="黑体" w:cs="Times New Roman"/>
          <w:b w:val="0"/>
          <w:bCs w:val="0"/>
        </w:rPr>
      </w:pPr>
      <w:bookmarkStart w:id="24" w:name="_Toc15396603"/>
      <w:bookmarkStart w:id="25" w:name="_Toc15377205"/>
      <w:r>
        <w:rPr>
          <w:rFonts w:hint="eastAsia" w:ascii="黑体" w:hAnsi="黑体" w:eastAsia="黑体" w:cs="黑体"/>
          <w:color w:val="000000"/>
          <w:sz w:val="32"/>
          <w:szCs w:val="32"/>
        </w:rPr>
        <w:t>收</w:t>
      </w:r>
      <w:r>
        <w:rPr>
          <w:rStyle w:val="20"/>
          <w:rFonts w:hint="eastAsia" w:ascii="黑体" w:hAnsi="黑体" w:eastAsia="黑体" w:cs="黑体"/>
          <w:b w:val="0"/>
          <w:bCs w:val="0"/>
        </w:rPr>
        <w:t>入支出决算总体情况说明</w:t>
      </w:r>
      <w:bookmarkEnd w:id="24"/>
      <w:bookmarkEnd w:id="25"/>
    </w:p>
    <w:p w14:paraId="3F1B2D58">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年度收、支总计500.27万元。与</w:t>
      </w:r>
      <w:r>
        <w:rPr>
          <w:rFonts w:ascii="仿宋" w:hAnsi="仿宋" w:eastAsia="仿宋" w:cs="仿宋"/>
          <w:color w:val="000000"/>
          <w:sz w:val="32"/>
          <w:szCs w:val="32"/>
        </w:rPr>
        <w:t>2017</w:t>
      </w:r>
      <w:r>
        <w:rPr>
          <w:rFonts w:hint="eastAsia" w:ascii="仿宋" w:hAnsi="仿宋" w:eastAsia="仿宋" w:cs="仿宋"/>
          <w:color w:val="000000"/>
          <w:sz w:val="32"/>
          <w:szCs w:val="32"/>
        </w:rPr>
        <w:t>年相比，收、支总计各增加</w:t>
      </w:r>
      <w:r>
        <w:rPr>
          <w:rFonts w:ascii="仿宋" w:hAnsi="仿宋" w:eastAsia="仿宋" w:cs="仿宋"/>
          <w:color w:val="000000"/>
          <w:sz w:val="32"/>
          <w:szCs w:val="32"/>
        </w:rPr>
        <w:t>2</w:t>
      </w:r>
      <w:r>
        <w:rPr>
          <w:rFonts w:hint="eastAsia" w:ascii="仿宋" w:hAnsi="仿宋" w:eastAsia="仿宋" w:cs="仿宋"/>
          <w:color w:val="000000"/>
          <w:sz w:val="32"/>
          <w:szCs w:val="32"/>
        </w:rPr>
        <w:t>87.1万元，增长</w:t>
      </w:r>
      <w:r>
        <w:rPr>
          <w:rFonts w:ascii="仿宋" w:hAnsi="仿宋" w:eastAsia="仿宋" w:cs="仿宋"/>
          <w:color w:val="000000"/>
          <w:sz w:val="32"/>
          <w:szCs w:val="32"/>
        </w:rPr>
        <w:t>1</w:t>
      </w:r>
      <w:r>
        <w:rPr>
          <w:rFonts w:hint="eastAsia" w:ascii="仿宋" w:hAnsi="仿宋" w:eastAsia="仿宋" w:cs="仿宋"/>
          <w:color w:val="000000"/>
          <w:sz w:val="32"/>
          <w:szCs w:val="32"/>
        </w:rPr>
        <w:t>34.67</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。主要变动原因是人员增加，招商频率增加。</w:t>
      </w:r>
      <w:bookmarkStart w:id="26" w:name="_Toc15396604"/>
      <w:bookmarkStart w:id="27" w:name="_Toc15377206"/>
    </w:p>
    <w:p w14:paraId="03F581F2">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对象 3" o:spid="_x0000_s1034" o:spt="75" type="#_x0000_t75" style="position:absolute;left:0pt;margin-left:32.25pt;margin-top:18.05pt;height:190.45pt;width:345.75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ILA5WNcAAAAI&#10;AQAADwAAAGRycy9kb3ducmV2LnhtbE2PzU7DMBCE70i8g7VI3FonaUtCyKYSiD8JIUHhAbbxkkTE&#10;dhS7f2/PcoLj7Ixmvq3WRzuoPU+h9w4hnSeg2DXe9K5F+Px4mBWgQiRnaPCOEU4cYF2fn1VUGn9w&#10;77zfxFZJiQslIXQxjqXWoenYUpj7kZ14X36yFEVOrTYTHaTcDjpLkittqXey0NHIdx0335udRcj8&#10;6cW/vT5m92lz+7R6poKvuUC8vEiTG1CRj/EvDL/4gg61MG39zpmgBoRccgiz5SpbgBI/zxZy2iIs&#10;ixx0Xen/D9Q/UEsDBBQAAAAIAIdO4kDxS3QfBgEAADgCAAAOAAAAZHJzL2Uyb0RvYy54bWydkcFO&#10;wzAQRO9I/IO1d+o0SiuI4vRSIXHiAh+w2OvEUmJba5fA32PagsoJqbfZHelpdrbbfcyTeCdOLngF&#10;61UFgrwOxvlBwevL4909iJTRG5yCJwWflGDX3950S2ypDmOYDLEoEJ/aJSoYc46tlEmPNGNahUi+&#10;mDbwjLmMPEjDuBT6PMm6qrZyCWwiB00ple3+ZEJ/5FtLOj9bmyiLSUHTNBsQ+Uewgrp62JTVW0ne&#10;bKsNyL7DdmCMo9PnUHhFphmdLxF+UXvMKA7srkDpETkXlm6P6hxKX006A8rt/zcdrHWa9kEfZvL5&#10;VDfThLn8Oo0uJhDcOqOAn8z6uzv55+LLuejLh/dfUEsDBAoAAAAAAIdO4kAAAAAAAAAAAAAAAAAP&#10;AAAAZHJzL2VtYmVkZGluZ3MvUEsDBBQAAAAIAIdO4kCSy+gqMh0AAFIhAAAdAAAAZHJzL2VtYmVk&#10;ZGluZ3MvV29ya2Jvb2sxLnhsc3h9WQVY1FvTJ6Rr6Qbp7k7JJZZFGunubhCQLuku6RCQFkQ6pBGR&#10;1qWkpTtV+Ba9r/fKe7/3PM/u2Wd35sz//GbOnNn5qYDgH6DC3I0I5RWJnx/+ekOBzuZOZiquTs5u&#10;HCpQMTzoF8g/xT5I6cNywcLACMHBwAD+KWbi7Mzu7WCfk9itCM8FCD8IPgC41thER6bYP89fkWV9&#10;0j6wa0/6CSxlqa+b1xeN1C1wuDbHeElkKZCvd7TmQH879mjp8Zrf5FRlWORMa/BjzP4XQTwdDY6a&#10;h9nrV18zeGj3FA18kRCW4I6bIUvJ0V/hZeoDWWUFWS+zGN+HSrwOB65KJhmoMVOSgm1iWZZfDZMI&#10;nm10wMqZClNQonwCvMUZVr3EXBNymZkIkAY5CYu3GThKw2kd04ZCSMDlJS0N9E9P8etexwbpPi9g&#10;5JDwWieEADXqS3TQwv3MrSnVfjBZeZEURLN5vyqajlPzsxoBPZqFZaqIn928aBoYe0nIlJS7dO1i&#10;Tf7hXAX8VJrEM9ZAYkO+h315Qg3DW5PNvfhRIIP0l1yqVcsXO3ww69nSHR0uLacset+/N1/D/Qnv&#10;rEH/Bx0ovFZQeLH/Ca+Zk6vFHb7+SZLK7zjxZC7k56mOxesm1Ri1shQDWwpxcGQ1dlm/CcRG5hi3&#10;Fi/Ur6PaCyKsSJ2SCCqQqgU9gfDc+myMjHuz8RwQNyi48UmZSCQgPd+k1hxCXhilvwH49HPTPUlj&#10;ISrAIOKNi4+nNlTJtXs77gMLKTUWlVMLPzYNTZshwDN7l/4wE+WFtJBLot1Qpcj2A8KYR/UPnOMT&#10;1Fm7ubtZ3+F/5NClhlAhOCX2KVrxSTijE8urzHzhRD6Knw1O2xgL0t0StLAVCNtpiJ6zQFuMrPJ1&#10;mJh5kmahcr5DxB4QuTm5M9dSkVdhq02mQoai3Ixo6UY+tuCYfKUoVpVxTD2vWsFm+f5Tud4lNYJL&#10;XVSTU40R5cFc+hjyLQF5I/t4vqQ3O4GD4m7qt5v1afvgFQqUx36u+xFWPNzFtMWhohpOlO+1ubLR&#10;mkGHj8aXI5ewWFaMJXwNVigAs81YncDvGH/64WSqNOEGin8A1Be4f/jBw83dyeFnpCeMPQ7hxAs8&#10;oL/BAh+UlIQKIdci2xNiZQl6MTh8lv8a34BA13+7kLTV5ut3Zdjhd4DfiiUUrPNEwFqzR5AagNzH&#10;SznVHOo0AA+R+uL30lvAlk7xLTKS1/QPgyPTRuwZrJ6gfJXqUMIDcFydGSGVCCFCJdxWY2oOVpGY&#10;2cIFPG6VZTLesJniIOLrIR+2xOatL9PpYzeditWfdTeVB/pC5ysuEzny0599oftuP1nqoJ5E3TJG&#10;gpf8FqiTJPawni50pkHIPP4bB/L7FiUqlRz0l4/axZHY8jJqXpqsMZiEPD2/sl7MacKnY5J1IaPD&#10;jnqTHUpwGY9/KVDAfAjx/KF/9hOuf08e8FC4vO1/po1/F8D8JeDl5GrnZm1h4X4/xWDOVbI5Q+Pf&#10;BQEGhui/ZH+qcN05IFYD7DTHid6O9SkA4F7z6HicX/JFIVjFvgsRb+dNLn52XNhwGj2XS6vRI904&#10;A9+tAnEdv4lVmquu6VFQ+SfsyuQWRW8ymReSqdtKWt9Cb699AlxGM6VVLaS2UHFuUOOWKh8F6E5D&#10;xFvhYIi5NNiXEQp1wgtAaIxhaA1BzxP059Qeku+Ju/cHD34vUgtLZmxBB1GxLHKz7skJuueO4L0R&#10;FktRMQGZSqLQ/qhO6Pew5/gcccnNYlvROMmT8NYhMZcjN2eLxcK2cVIIsZz9nRbEJzXamavitdJY&#10;5KKNFtPuSbc+oK5gxVNNwe9s3TMYZsl7uwXTdjW4QbiciJexAxVWACmiZR4Vz6/9GNe7dvlpqsK2&#10;Kc9TS6rHlw5t88pCfT9il3BsBS6tGD3j8x/KDg4yv+Aj+GTzY17/u2JB2fI5IQkwsVC0BzFF8XIh&#10;Rf90YDPfSBFwThx+a/DG1ykLaYR7sE9yGfiKIdMk8RDhwPSR+w+EtQ6JJG6MjRdb8Mw63QKCwdSc&#10;y8kuMfI4N1oGk9Fnw9tZiY/LiKxkVle8hYqYJ+i9QaqmXu7i1UWa3rTlWyitpKZHRHPodUNEc5h1&#10;NvFhxUWE0i1L2NLjhu8rA76GLYLbelHOqDoopLNx8b5fmPs+v2iSQ82yyWkKKWwP9rmt1eQ8Q91Q&#10;xVOq7v9YGmZphQq51AvQRajigiwT1UUc9OxbrGcEv0iS61435YrdWPAaynQQO8QMhvByVA+SisSa&#10;3+5rfCSAI3HGU1FonvlEPpgB/iDXFWICJKqNP+ZgE3PNeZN0HmvEgyIAKcTHIWVoMr/IDUOhu5hO&#10;7l2hzXb1broYcf2BdZch/j2i7+5LaMi7W1s4WNy7LxNl3Qk3oYHMQPwrkfwW+yn8M473dMbiSfnw&#10;OmiOHsVsKCfvbsi9tn0DAdcbfHXU47NRjf8Qw7Paz0Px+YOjm/QeNgqKqgqHfCQa0gMNW7oExoDR&#10;tEK14hs0UV96XBGXT3sVSBIL7bS5B2IBzw6ufM/XJtZ9Uc7iOAlDS8g7PQu2fQUxnshPlK0ukez7&#10;O49fhMrYRDKCXAbyTJaNFp/dtoOsQf2C3RSfXpqieXx/Mmz/Sg0bFp3GJchCMMzKrB+XdpklnplK&#10;buCLQEFqrG2jjgJAwZ9DFuVtuzhFMozvWMDV2XpT/Pe95gvxMCY1pikJiSuJq/60qP7w5CypyMyv&#10;avvkVJAjk8IEcqwjsS1fPBQULOFnmrdXqXsg/AZNItXm/pnaucmAMAMTgDL/6QtRktTkmZ3Yp24v&#10;T2tgNapXrquevV5i/WEDgwr3xOZD3+nnTw4H5yQIMzDrlOQdvlWLlqM9pDcC2oIHvFOdYbP58wH+&#10;CJ1Ns2GMut4Yw0ex+H7ti5CvM2xtiOuXG6gdmgtb03oEhiGmihNDqC0Qa0fPzVdsVGbAi5xDz6KO&#10;WQjjCw4VFQwLj3KmftbUHVs2SS/iJfhAODVahe0hnfABxkDufWpF4AtvJNrnJVmIDibmomMRcHXc&#10;xZanMl0K9CI3csTBsXWH19efsWryxI4MH/n6ud5uDf3Ie0whKth8q74/wj0vZ2NO0nG9f9LZcdP7&#10;7WRIoIbi2VY/Gu7tt/g88ds9NAHA+XjweHQNxe3R6VG0XF7795sC+I5344OhWArBYV4YlL4COnB2&#10;k0F1mavYATzRJjGRFkGmh3vOC+l1CG380lNhc32eh45uCQDCw+HT6j4PwEk5bVxmTX8Ugqh5zD73&#10;PnqXJl869vIyb+x88kl5VGvUx0S7fXbFqqnzl8TWDC7Nu/2fCn1CCjUKkV8+ebpNnG28+2SBXKry&#10;LUVSIE93/0SrdJuBzAsq4qRETXm0Iv8kCUNL9uAEWxb+iKZ2A6DBq/1lGlIUUjhVpCuqUi2imvxy&#10;maiRdQDdFPolbFJd9JpxPzzuLCEON7nJcNuzyDDnz/qbtYY0W9qS4vM2j4pf9wJdFejZ85AiuXA/&#10;myU7xiS9DyNP4OWvo3yOksJ47Mi5FUzJ7RtRdpCAlFINvnAIrnLPY3/QJCEEVoyGU31cOp84wpKh&#10;cyaSMc7Vo2sh8YmtXVn+aYX3Jk9b8l5c57sot5Ndjqgz4fkAlUJf66zFrloWLb0pkbBnLz/e3BoW&#10;zO6tN9WMoDEhpmpFdH/vrRpbGoKsXmSoCCfwPMcKFQ9Cs5ZYpkBnFvG/6F33YI1eLoIMcQaFRQtO&#10;8FNYHZtRr0rGcAu2z/qt0+KE7ch7E+M62029U15CffxyiArtRM+qqtQxo9kbmZZwdRoohCmAmFmU&#10;XdUHrnCv+Qy87hdhyLdfCg3lygSbTkoW8lFqSE5c2CFnhYQaftYzGfesfVs2P6be2ANXlqoThJuE&#10;tFkRt1QWgkLU3YiiSlYhul6ea6XNcOJg+dSAswq1rKc1thCOINORpdou/aVWejqEmNshkXN4lL6A&#10;psg3I1I1Mnpbo8iq4Ki02ZFDzXZcvYDR1OSjtcF3BoLNUb5PbHbwYHBJfrnX/FF2NgZjJowFeQB6&#10;k9dlhrmKiFSOPXbsF/InD306lseKWIkJ6yNkXiDpRytXI6IkZvim0JIbsXUqwYMbw60dGzEAoQFs&#10;zfyDw52xZLQLytwU8S4PRxtIaZgnrrRVLvVZXjxuvLrqHk4CUy2ECIqeA92HnagZ64CvSuGIcGBr&#10;vG19eKXhnOhAVHpTS2pmzOazfmxldoyUcrzRquOqSlxjy7rDIOFrPWL4Vb06S+Qy7KRC7DjqaePR&#10;fN2Fhl0SoYhGgwt3GnwhaV5CsUk1/Gm+BWbLUU4neFCdqFGywJNRafS9id3DZncOkKNvtQdoM7Qe&#10;JNE1cinUsk9MEizpwJUpC+YyTDUp+dxXtiCygSYaBtHJCi24Hm2eK3mbKtYjRI6e++okZMF1uuej&#10;97PqqcSZTqOMTs7acQNAPEXbSI4ak2vQx/y9Ttg/C0yS7yzCRNB7g1ISBgbj1/Xh5u5jb+F2V9ns&#10;6Ts4zWng3cT1BtSKdkdE8detFh9ZC8+4pyXAUDnIywfSC7joguIM7K1sJeVDuIajw0MR0QE4TiSr&#10;8Cw1wSifLnlAac9WOJz328/9FWrIOVhzWOoUQSuXuSfzm6Kb8zs7O6x58/u+wz4MMfNdTuUQU01N&#10;sk5cd4OAohJxrxld6wpFvLlns+dwSzblIsrFufo+lwXrjItHL3iy43BZjHvidbctyZxyyjQKP5RO&#10;NhX1GY8cLWcbAs73iMTDSVOtWdx3HUNJztqfG1bxM/vPnU2nWgR8bLp2KXYPDqJs0gihUBsUeOy5&#10;nF/N3Ksr8hUuxW24iAMr+PIo4KYDuEimHSfmufvk7MXx27VXhISuHbR7hINojre9QrJVxW+9AUAu&#10;QPS0H1nmEpqKcu57pCJw8DKTYPWhv3hurWZZciN6K5OtbRb5YLeBQmFr/TyaH4F5O6oqUE4rrUg7&#10;5eQN0vUkYCunC02KDpFYMuUIe2lfZC1medHXy9Gg28oBYvJgmwbDDlFYi2pj8HbHOZCkmpJTX1rO&#10;klsplkJGj80cLy81alqUrKwvUgxZc+abs1l7ie5hDWLARVBwpodzvHOVOsiOp2e0pNte+yACh7dS&#10;lYrcUnsv8DGScjOvp+alABY3q51lqzqXgNXA7sZJnXlB54rfFxMOJjX/WSypKV6eATq4PLH6nSux&#10;TJCW2vT3CLys56SaKSvYgMEP4McZ3u9LrjP3ECmsSuOY/TJ7ammIUAzGinAfVsX1AwXr69ssBupw&#10;rwn8VJIurLzeGJufmkgBZcLHsl3PgdYH1sLh2lQvlW0ACLlzsoz8EG9RS+zHhfW5fsvXBlZzQSi6&#10;ITHdZMYpsLJd4GvF/hs6zSgDXspK9hmlSf2K2WyP0SkMDKzEk4sl45udL0uVfKPhjvyNzKUuNzfg&#10;jQCUeYFG4OvPvLFZ4VG5nbfCJwFvf2w2zDjSxI511owKtS63NvBaGSlcd5UoZoljMfu1lIw116TM&#10;qp+pnyiDtl8tCMYilQoNJ13XV06+uhimqm7hLK1EMiGs3ktdq3+KMiwk1FC/K9ROhMPiLsA/bkdm&#10;X8CLtiL49V12tZ3Tg4697jlFCLW/LJsJGIb9Vs+2LYpjaQgvVcpwWtvlE8vXqV65bgIirHD1WliY&#10;xy6E9pLCQu3xH72IRcrTOyY9kPyNU9xzN8gK0I8EF2RtQcpmwrBsyjQOqilASD5nbEOfPa+iL6sz&#10;g+QEBuJO7slSWS7OKAqhxnDaNG1yY+FCqmdCFqgmPjoi5Q0jiRpEQqpY36pB1pAymRtGtmTVe5E4&#10;5WbswtqCSynyg2e8HmNImEwDegjB/ke9DAR6JwViKkqtNIexhcNvcVg7gspEreQNqFNB8ZjNzyD7&#10;4Ay66MDJXebzmbQms6CA3Rw/OOTdSebqmN2TcjwkkVN7ol5lhn60IuvybcMCV/R82XehsN4jPBIJ&#10;4jxfa0QKwtIViQPf9SEnt+PRvG8lBj5B6/0+xPUhSACeo44iCkDqDXsuLyFmahs6h1lOsswcWY7d&#10;kljULz1IBF8TS9mYUKTHYMEhoXsumEjotlO7I/zV5XoQCEi3ejAhiAAzJou7/XFofRiPAQlmDCA9&#10;OsoES73uRpQrGEr2slajF9DDJISMVSDvAi3nFLkp4wj6Lh+uYtqtymEej0v7nboHbVcrDSWECX2m&#10;Z/bpOIOZsRjBTGTRsW5j08UaVn09jGsTB5Qvdq1HvkgoI1EFWzCa1A4PZQhtIgs+nnwigyAjLqjh&#10;PARSlXQe6cbXVn6Yhq6euUGoT5/iidmLoF3mI2Ebt4LptvYlSUoCGZURRSq2lTrCn4lOk2ae2NIH&#10;fS2Vx+ptG6LWSFTiyM6xMp4g9S2ST6dWGUivv9k6nYAmnb+E7RFZ/wSBK/vMrVnDZLY6glNSNx61&#10;QcGaqQGkIDzaw4aLAoFCKKakXf+LqYFujMVKXc+SA8PFYvPcPkTJayF1b1Fs/tkAcheD16pR295j&#10;bGbrJTsQ+WKbUMdNqWI74w78bEisdS/D7rsMe86bs+vDjR0ODSPFufw+1BnEg7Rs+yJtSlWClGWj&#10;gJiANsFrby/v1e2b2bz4pSudoPFgd6zCQeLy5R/+yVr9TTXoHAYgvfyg8OawAXXuulI2iVF9tDYW&#10;t4m+w+M+kSZ2rKVndrevsZrZqY94jDAyWcxsCcdZI4nLE5HkJhaIbXifLYHGC+eud90NhlmwBBwi&#10;nnPbyeUqZBxOZDzHX+izAKILNXcaQDpdfU/FY5Fzp15rTRAt/jjlrxW5Xn6Hx26oaRp7WNoFr3r1&#10;Y/Nocemb9sX+s/ONy0BtVWE1XblOv6bOb+weTIpIxqDi5CHstzRJsjsDZAp85axAo/39gB9RcC/p&#10;Y2WYEtvHk3+QL116Xna3JjAWjXW+xJC9gnHA+dhL6kCtiKxFRAfun+2EtQUSVj9+i2uhkb7NuEWG&#10;F1jsVmjfIApkjE1oFo3N0viaOZ7f4VGHPn2Y1q9gittVuR0JCdLERZHO7LBR8VBVqaUDmiJq1iw8&#10;UqtwVxUNNJwxP3jV6qttg6sq3NIWsaRP5O/i4H1VtFwSXcRxW+ggewZjHNX6nhkjNpmZjbmCfZRM&#10;IdOqm8BCM3nloea6MaWMB2xIknjMMwi5wSVPnx5uoyxFWQZe3yGE7WkHI7UB85cfaE7zzT4h/Nh0&#10;xSC6lCHW0BRONKVDHWN5MVBGyXWEHLMPfEsDpuWKsaVMImwQThLPgLAlcEoPzHygxKvBzqfqtFY3&#10;PnRpUWhiSa/BwBaK42qTE9idxUBorPAkkSgfHw6osgizK5NMNLgWkol9hjLHQmfJfQVdbLSHnimK&#10;WMGrTHf8DbPjV57i0J82RknUdHlGOHhobGcSSvOLRRoqJd+gLCRuKFt6ZRCrVnnYJPC0vnsfaVu1&#10;+vA1C1oGZIDfvrY/++nWPMXptMfT867osQkOPWbfW97F2ziw0NyROrb9aYS2BaCF7Wx68hVoA2ID&#10;MrLW0s5GA46Wc2ScTTeGtYwbGui9fl9h6NCJmIr6w7UrymFU8HAH1r8JF1H1YzShyKGE1MedZvLN&#10;LwdIGfg8PxBgOV2pj79Ucm4B4W7QRWbUmrEeFyBRcubhB2LECxXnlH2RIz3kIK38jvZnCUV59mxu&#10;FFo6iUJ7dHcNauhfazdrE1cLc3V3VxtHq5+VlEe8pGMPJ0D2IvVtCJ+vMw6txCB/tOKLfLIuRURT&#10;JoqXFEjdGG8lseCyKzYl24EYONFaFldLtyedwCrMDlzfmF04G0YGBORiYd44TxJ+p50juAcMoNg9&#10;uIJwGu7K919luRgSnaL4GpjOQEzNjuN6uaEUTCJzgHawTn/Omnihw1tZpY5kTdX3xU1xElMm+cUm&#10;iKYPL8S/7EiT9n0o+9ab5Ku3uTXfTXSBDGTMjElq6hWz6Bgzmp2MYMw73EbJu1nXVP1Qk5cecLhC&#10;mHblewL/5/afhKFKMUC3vgB9Yf3a/l1LzdTJye5ndyxxBNoohu5c/jt059u8YNXyLA2pwK+ImnDD&#10;kN7k/gqjegO1m1yFQrW0yo2tIpHZV2dD1udhVMxWoAxlbmNrO4bUhfTDm3P31zAEybVq1lZ1oU4x&#10;tdXVNVo5aBGPNzFjYPjTPpaupb8YaJGlWen1aeC10eekViU+F70OlOon4CIePWFtXQcyotGYEN+8&#10;cwYX2fo5n43ng2lo8wmi1ga0rpCnK1RJvFZllbxvqdG3xG2MdXtPGTWldHpiFGeXS7iQCOJubsp4&#10;wQeWOpht12KupGVfaxaYdldKltIr1bVa9qWHptISCF8Hq5gdEE93gM3tDFnrcwduORFpIvlkLJFS&#10;a9qF1F3b4klxpHyeMCv2AJWReq502NzbMSqx3pmqvj+5qnW5ydxG+v+bOohQTI1cLezvtyd9BT3b&#10;bqG/LUFblGi/ZdjvJKuSxhR7OQH9d+THRgfYCx/7szsH9S7Y3D8wQ+n2Iz1uks5eR7ukKutUC1J8&#10;5tVG9pKfeSvpwkNDrtK4tmAP1WAJp0HPDtVDP+8nC8Hyle3T8D4azj0PWrePTb+FhmyIpkDYaRMN&#10;/NQ+ckeIMCXbjG9pqEjkifDJvhR6ZEYTwt/uqOI4fAzsz6NQAYv2LTJH+rYiugiGtV05OVXsfPgi&#10;llkkPcbDsqaRmONhn4AfE+JX9KkTcCaLiCg05uohPnLgpRhRWWXJhiGrH5ah/nx+Xb/ThTVzQF+Z&#10;8jld/uiVxOTkZk934rhew4i8cChd4c4tLfdA71qajzifkbzrMdsrr/8fy78aZP8G5/phIdEeFMYW&#10;KJwk0Bl6in+J/TOY/4Ou7TtO9P6DkPaQcX+XiVguYI5hf/5slS+MGUuAtSkSSC+7KW+wQCffPV0f&#10;PS+084BhZG6h+WAKi97WjFPFXIgRnf2afwqxA/MAiyM/0uHwTTQsRox8LcvBwRvKTzppoKkGeCYX&#10;FPN8EwrDRvpZYyemaHjELQ2uszTZUl2sGXKH2KfJm2PCP84CXZfLzxclIN8YVCJcEtZu2800GzGX&#10;Cr/tcx2mIoNjwV8fCQ150/bzTw8iEqwrRUoaRfjo44cPKBu6lWacVl2OZh2xivQI+Sc9FY7WQ+/L&#10;Qn+ZETf18Pi9C1OiPUiYkKj90mX9Xhex7EjXzQp6zjGgncQ7OkJP2snR3cLR3UjDx9nCzeDuvFel&#10;jCjDceGFX9B3vCvW41F3NokxMV62KKddgZ867+I9TcsNPjzPZTKGkwyKyVYQ3rvqvP3ejg5ksXtO&#10;JzO1OF1pdPYEVvlpyUKlJWVy+nEufkaoeo83Ep8efP344bUtpw5SV3AF+UylApOoc1w9LEvtMSzZ&#10;qJJ/A/U45wdvgCu7ZZeTb7sIezvoi1qmLgY/mWi3BqsSc672qe8qbbCklqgjwZvKrChATBp1onqH&#10;+3agmiMKvuYG36evgQLmIUdFoZ4bXl1v9mMLo3QluQi42lFB/G+PXcn8JZTDKzo14z6dTpanSZCg&#10;gbA1Pr6plEgNoqWix3iUe2sOolx2vWQvenNtugKX3JTOg0WSprOhdDnsbC/z4CyXOkd+V2kAIMlo&#10;D5PEN517vl9GFt1+ljiDeLMgQSAmqexeHrjp1OkGo7Px4HBk4OrlxcmH2nfQbD6MuvfhyyabFMS/&#10;YmvxrCPxTSdr20n3iRn/d0QVECwc3s/r5hcfet8zUOfAwMI8hL7nkP6rn34t8O995LuU82sAoBMC&#10;tGX8nxPzp9H7KehO55dRpt86P4/M/zJ2dyZ/DcBf8z8o3z/t3Sd97+R/2WOAfvqt9hcFfB+i+5zm&#10;39rh0JD+rf0fhvO++n0q7m91TCjV9Lf6b2Luf236jpz6NQDQSezBX1TV3Xb/3SV/oqQKzVC/E9T9&#10;B72fye7s/ELJ+59q/5XX7q9zv675e516gn+vcu6vcL+59PcKTtBe012d9LvV9L/A+nPvnEg/Vf9D&#10;cvwZIfdpjr8tav9T7W/S4/4j369m/l6gjvCn3X/C9r8e+o5d/DUA0Mnwl4fvlH9zjX8++X228U73&#10;l9ee/5fu39yjCgjh52HFhrL0SFA5PvI7vf8DUEsDBAoAAAAAAIdO4kAAAAAAAAAAAAAAAAALAAAA&#10;ZHJzL2NoYXJ0cy9QSwMEFAAAAAgAh07iQHcO61MYCAAAhxsAABUAAABkcnMvY2hhcnRzL2NoYXJ0&#10;MS54bWzlWUuPJEcRviPxH4rS3NBMV/W7W9tj9XR7zIrZh3bGRuKWXZXdXUxWZTkre14IyciyMUgW&#10;FyMjOHHjZA4GBPLCn8Gz5rZ/gS8ys6ofM7Mv77JgT0s9VZFZURGREV98mX3rjbNUeCdcFYnMBn64&#10;E/gezyIZJ9ls4L99tL/d9b1CsyxmQmZ84J/zwn9j97vfuRX1ozlT+jBnEfegJCv60cCfa533a7Ui&#10;mvOUFTsy5xnGplKlTONWzWqxYqdQnopaPQjaNaPEdwrYCyhIWZKVz6tneV5Op0nExzJapDzT1grF&#10;BdOIQDFP8sLfhXMx0zzsBU3vhImBH/g1EgqWzazgYr49umuFSi6ymMcjqTKEcWV+GvWHQnOVQdVI&#10;Zhpvc36mzxSplKnjRb4dyTSHcZNEJPrcmAsDoXs0l/DDe8DfXSSKFwM/CptlIHB5JRRpEilZyKne&#10;gcaajUK5GqS2U+vW6m494GzY7Bf6XHDrUBjUydta9V5jwj4TYsKiY4rNyuRq6nKcHtwMBj1llp8u&#10;dKIFNxdn9K2SaL57i/UnMj6/rzwlNS2CV+TRfqIKfcAKfZ8p5AuEyF59D19TIU8HPhcCa5gUVo4o&#10;SHXhe6eK5QO/eHfBFPc9lkUQI2JalTcjjfuQfGR9UehDct3c5CTJYUPMp0dscngx8HthsxkEWAXW&#10;h/ABxigxBr5NCq/AlJAmeBNjX2K+FwM/QwVRNankGJWUyUNz5XvHyBE8gjUwHprpE1ZwkVDF2RcV&#10;UiTxfiIEvbVQs8lIKLs0rR59jDVikd6RsRW3WwH0WX8W6b3p1IobpbhWqcGy4npVPxVD5unznE9R&#10;3QP/+2m2LbRVxtnGAGd2ICo2BqKCBqDbBslcIpDkgPnSu48++eu/3vv5o0/+dPnh51999umj9774&#10;92d/uPz1by9/9cdH739w+eFfLn//z8cPP7r8+Ddf/uPjxw9/9+XffnH5wfuPH/6StGqjEJpwjUWq&#10;lUmDC21ySLBzucCsqJ+ybMHEQXV/hii5xObxjJOZUf/8OuGZjVqwE7YbvU6n02x3O0G71XSPlKNA&#10;sqDeDHrtRrfVatbDjvF888WwbGmTRMbizmmw+goXnkzSStu1yyhelQC+CiPh0ymP9EGhKcSoPvMk&#10;uV7WEVtoeUQ3Yy645i4rHJDlQuqh4oz8Xpq0GSY7csTUjGtrZ5IB46ytLxDDoN1pdzqNeq9dbzY7&#10;3StB7Lab3U6vFXaDTr3e7dn3nJYx7oZB2GlZ4bwUdnr1TmP5R6MIwroja2GfMDWivkWe43qcuCqK&#10;pLCqZ8DzHA3KviESiwIQzmM7eMLU+UgKuYbziD5HGkb9JC7Txc6WKuZOvYu7TUwgwAM+pSemu4dz&#10;znX4va29rZAsN1KMjxg6KM3I9Qj9xYXf4BPJPLzKIkPUP9n96vMvLj/61DMKTkwAcioOwuRSkb0x&#10;b8WlM8Nl21rpr0FLc78b7o1NUDcR4nnSEpHJCKRvT+/yGaDlxNWeC0p8MBEF+fp1058cs/jyatqG&#10;uJ2hzTaQiABqbW5AEVq4Uasjk9WRF2k1T2osvRfsK8/eT5oBfXwyYrWfdMrGYcRVP6mXYiCTyx2k&#10;3ma2vNp+UjUAu/wgb8io+9JxMfSANzNXv8Vcnh7wGc/iH/IN6MXIOwxUmOieqzOaPWL6LkvXE5bk&#10;h1xdK7/PVUREz+hxCU7z9xaTieCHycVVVQecAScO0OxX2WPU52eE71QYuPIWCjzip6M3261GZxhu&#10;j9v7o+3mtN3a7o174TYAszlq9pqt7t7ez5YssPW8LDBcZYAt1xuoPYatvg3ehq02VBgVSy9Wa1lk&#10;HkhZr1Vv+V5EHGwKcoHLNI/Bx7IZ+JeYgf1EoGKUcjeD0bBNnyt5WRGa9bys6M+T8tJQd2oZT+mq&#10;m+4BQrEkBmLLRYKowrGImVW7DuaHW/X+1nCr8XSsNyT6KtbX0QQv//5nen4J9ctpIeJDI5jWvTIN&#10;z9zUEZzJyFp6Pluk1zQoWL63YjkmVV3KbvBGYFW7b3FQBCaMg2bbZ6RQutbJbvIubOyE3ac5B8jZ&#10;qXfWZ8G3pUH2pux2xiny3XbpaplsPv/PgAEsrEybsfxHSawdzQnRYqgG+5Yz5mvgws5uO27XDhoN&#10;UM+641XLgUYY9LrdRtg1ndzwnooDYeGHhi0vp2/oKSKGjcjMvF8lwDaAucysDWmS3WFnTu3KxNhw&#10;zg07K0SeWG9S9hOpjpLo+A42unau2SEZV6H55kGNh1YhPkMVHkmr9VoS8bIwaAywHV/da2GBrttr&#10;dUvx18eg66nNdhvvpb/XujN+vXTl/2/7e4Wu0LlMMXR7h7VixQEJjZXEgPZ0P+bKZTrd2bJxfEVM&#10;xBDN1MqooZpKghRsrSi3cERejTyTdxZCJwcnAqW0UqrAoQoUAJ2b6LBh30rRy5eDDm4fZtDhLZXE&#10;dAqytj14eZTitZUzYnzVP/Sv/VR7y1468F0zRXnLBXglOOIxB29y6/1fBFCq8Wc8hPi2QZVhte5o&#10;L8fBLsAYrStF07zgP3j9Z3mL6tBw9YRvbZv/0iEUCFe99hWfJT4ZTDeozBPA1AztcX3KuQPQib0h&#10;sES5Vkh4Lb94jvKArtXTN7p+JynuZcLtR11tx0mR7+FY+bgYul0hOKFjONhOjoHZBR16g35tYHd5&#10;ulUaevOOat/8GQc3Nl7fAIjdhCEsI3Z5153s38BfaN3Nyb/9b7KgPGAA36TfdcSYaeYpHPwNfHU7&#10;tpsvastv5/T70frCrD5jlJnfPszvZ7v/AVBLAwQUAAAACACHTuJAhFbC+ssEAAC9JQAAFQAAAGRy&#10;cy9jaGFydHMvc3R5bGUxLnhtbO1abW/iOBD+K1F+QAN0oYBKpW4R0kn0ttpb6T6bxAHfOXHONkvp&#10;r78Z54WYkLK9pimga740E3A8zzN+Zjzm1ldjf0Wk/kNvOXWeIx6DQU3cldbJ2POUv6IRUVcR86VQ&#10;ItRXvog8EYbMp14gyYbFS6/X6fa83ShuNgypjCISGsMrQiEjotWVkMt8jIjDKJ2BFxEWuw4LJi4M&#10;6t7dwvTIM1M/mObU3PH4Ow3hA88Tt+N6xhQyzitGGobU1xVzKOKdMWKxkPASMlZyuXjg0vlJ+MTt&#10;j/Aydr6OHkWQmgf9Tse8kozB/C0MU/N1bvaKYe5uPZh39iozxYCG35+ko14mbhdHcf6mMob/wWd0&#10;Aj9uu+kTTZdCbu/B+TP2WyVPEvHlsbOZuKN+r+86PkkmbsiJhn+jBJhW8dJ1CF8CIL7O+BCcBTPg&#10;tULOdIRXhZxuzoJNzjA3W+QAUeXxpVjHAbKA80zJSOcNrJSIGx3mrcKUWQj3khInEgGsJMK52Pwu&#10;0JtvP6mULKDgrbHNWUxzG7gE72shvCH+MASzsCtHac6WhY61NGbmz3x3D8RLYLhuaRaMpmuZaDIn&#10;Cwqx2Q5hXzp4VUL+Jo9tO+R7udkKeZhpmenjYR1YXhZ3Dxi5a92W6x8gxe8LcqNHZfGwlsfXGV4V&#10;pgpKbKYKAi2mrHX1dkkCohci2EKykUJjjnRU4s+YVHpOlH4iErJy13VAiDQqTwg6BLLLWeI6KyFf&#10;9m34OUjj8MR1NhKVW/2zJpK6Dv8tBnG7HvRvBq6jzU132BsOXUeWnyzKT0jsw1CpzDvpzYOGe8z0&#10;4Hdyv9agkzqTptSPVJAPBiAanwSLfy0cs3JCYaFT5HoCbyykMK0jTGy/o3yo0VfM8faEi7vr6S+t&#10;p1NyIJty4QJmsqoTxlIPuEl25jNWCddFQgCt5jmAQfPln+ar3rB/k5ckMg7SMKxd3vXZr7aEsFgv&#10;QCpgeyQSKsHmgDsCeAZzW+iaeu91xayDtCJ8FpAl2PagnJMtpCdHbaOFgFLeZ9LnIFaKvVAo7LPA&#10;Kr7zJ5M0lCQ6x9AtFdMfH7k2UIjfD7I46x1ZrgOxKcxBcLD4v9hNis1YIDbxV3JAdlLdtcQ432R/&#10;qBjXbziaKACtisqi+XVtavzdh0WtREYgRVIkiZPYCja3Ju4HeJkMW+6qFO0TuzYumi31tTEZv551&#10;y1jCtlvIkwr55oBtPEyPAGthCfsHcUJCYqk5ru7CcHDt7Wa/hLYMhxr2kfx1Sv40FyVt9s2wVqsC&#10;Wliw61oteT8r9zQH8ayHV0Xh8n6MLXCj3PyfBa6K54rNxaWmjyaaYHuFwKvpw8aSkoDKS4W27czM&#10;99CkSxoHbQlCE9kS5O1tzVS+czHhQp/f4QAqej5zw1R+cz09r1OOsiNZD0tRyag684O24w39PTfT&#10;2/8lDQ9837/Z2ENTX9Bx9Rc89lyYk4TSoTWeKhjbgiiKhXN2HI/ra+e9lqDs+LSq7sby5tZwK92I&#10;tCLsjjp98NycVr+nwZbA0cuUqFX6awG1VVOhswNU+7TZQGcBVsDX6nHjp2TIA66uk5PasNf3qOp6&#10;2G9oNTW+Ozu43d0hCr9zWdOLT3m2lxs4uq7q0GdtO4vGBEbJ8U5FOnmUiN3vrO7+BVBLAwQUAAAA&#10;CACHTuJAaTMPzhEBAABcAwAAFgAAAGRycy9jaGFydHMvY29sb3JzMS54bWydk9FugyAYhV/F8ACC&#10;Dq2a2qS69G7ZxZ6AISgJSAOsW99+aKebqzeVu/8/nu8cSdhTW1AttXlzV8mCLyV7v7Al6Jw7FxBa&#10;2jFFbKgENdpq7kKqFdScC8pgY8in6FsYoyiGtCPGjRTwgyF3FH1mvY/g2ijibKhNOzGU9BSUQkVE&#10;DwLFXFcCeqWSgUA0JYgQOOxJYU37XksTXIgsAT5lUfUM4J1QowThNSGvqirJVxwZSvExXhFwdazr&#10;dEU47fIUj4K/wAsxgjihe9/l7zg0kx/qRTe3xinyZ4DB5VfLaenJJs+4fuX8hvKXtR31QPxceRmP&#10;N8QnGzy7ybOMf5rWD/zJjHrAM1dexs/rf6hh/H1Mh2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HWQcYL3AAAAIQIAACAAAABkcnMv&#10;Y2hhcnRzL19yZWxzL2NoYXJ0MS54bWwucmVsc62RTUvEMBCG74L/IczdpF1BRDbdgyLsVVc8Z9Pp&#10;B00yJRNl++9NEdEu1ZPHJOR53nlnuzt5J94xck9BQykLEBgs1X1oNbwcHq9uQXAyoTaOAmqYkGFX&#10;XV5sn9CZlD9x148sMiWwhi6l8U4pth16w5JGDPmloehNysfYqtHYwbSoNkVxo+JPBlQLptjXGuK+&#10;vgZxmMZsPmP73kZiapK05BU1TW9nalkuqcp2JqZ7chSf0+Qw00xsMWmw8x2XMgcEte7e/If7TMtz&#10;ij+t5S/WlTY/x34g++YxpJVSv/r+HltKhf6I9bxhVq8UhyPRkAM5Ps09qMViqw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CVOmynPwEA&#10;AJcDAAATAAAAW0NvbnRlbnRfVHlwZXNdLnhtbJ2Ty07DMBBF90j8Q+Qtatx2gRBq2gUpS0CofIBl&#10;T5oIv+Rx0/TvmbipkBAlLSvLj3vP3Bl5seqMzloI2DhbsFk+ZRlY6VRjtwX72DxPHliGUVgltLNQ&#10;sAMgWy1vbxabgwfMSG2xYHWM/pFzlDUYgbnzYOmmcsGISNuw5V7IT7EFPp9O77l0NoKNk9h7sOWi&#10;hErsdMzWHR0fK+k0dix7Oj7sWQUT3utGikiV8taqH5SJq6pGgnJyZ8g7Rx9AKKwBotF5Whn/FRVA&#10;43WoIUxOylQO1o3HO0p8htDfnM8y6F5pCqFRkL2JEF+EocRcBeSypv2wzPK/rcbbooLY02ypJcn3&#10;VPQY3GkX8BK6wWEQR3+ZhPGg4UIS9m//AUq6MYZyexugvaCJ3zHKgCXJ3qEdc4e5K5281nydVCdv&#10;nr7V8gtQSwECFAAUAAAACACHTuJAlTpspz8BAACXAwAAEwAAAAAAAAABACAAAAA9MgAAW0NvbnRl&#10;bnRfVHlwZXNdLnhtbFBLAQIUAAoAAAAAAIdO4kAAAAAAAAAAAAAAAAAGAAAAAAAAAAAAEAAAAKku&#10;AABfcmVscy9QSwECFAAUAAAACACHTuJAihRmPNEAAACUAQAACwAAAAAAAAABACAAAADNLgAAX3Jl&#10;bHMvLnJlbHNQSwECFAAKAAAAAACHTuJAAAAAAAAAAAAAAAAABAAAAAAAAAAAABAAAAAAAAAAZHJz&#10;L1BLAQIUAAoAAAAAAIdO4kAAAAAAAAAAAAAAAAAKAAAAAAAAAAAAEAAAACsxAABkcnMvX3JlbHMv&#10;UEsBAhQAFAAAAAgAh07iQKsWzUazAAAAIgEAABkAAAAAAAAAAQAgAAAAUzEAAGRycy9fcmVscy9l&#10;Mm9Eb2MueG1sLnJlbHNQSwECFAAKAAAAAACHTuJAAAAAAAAAAAAAAAAACwAAAAAAAAAAABAAAADy&#10;HwAAZHJzL2NoYXJ0cy9QSwECFAAKAAAAAACHTuJAAAAAAAAAAAAAAAAAEQAAAAAAAAAAABAAAADH&#10;LwAAZHJzL2NoYXJ0cy9fcmVscy9QSwECFAAUAAAACACHTuJAdZBxgvcAAAAhAgAAIAAAAAAAAAAB&#10;ACAAAAD2LwAAZHJzL2NoYXJ0cy9fcmVscy9jaGFydDEueG1sLnJlbHNQSwECFAAUAAAACACHTuJA&#10;dw7rUxgIAACHGwAAFQAAAAAAAAABACAAAAAbIAAAZHJzL2NoYXJ0cy9jaGFydDEueG1sUEsBAhQA&#10;FAAAAAgAh07iQGkzD84RAQAAXAMAABYAAAAAAAAAAQAgAAAAZC0AAGRycy9jaGFydHMvY29sb3Jz&#10;MS54bWxQSwECFAAUAAAACACHTuJAhFbC+ssEAAC9JQAAFQAAAAAAAAABACAAAABmKAAAZHJzL2No&#10;YXJ0cy9zdHlsZTEueG1sUEsBAhQAFAAAAAgAh07iQCCwOVjXAAAACAEAAA8AAAAAAAAAAQAgAAAA&#10;IgAAAGRycy9kb3ducmV2LnhtbFBLAQIUABQAAAAIAIdO4kDxS3QfBgEAADgCAAAOAAAAAAAAAAEA&#10;IAAAACYBAABkcnMvZTJvRG9jLnhtbFBLAQIUAAoAAAAAAIdO4kAAAAAAAAAAAAAAAAAPAAAAAAAA&#10;AAAAEAAAAFgCAABkcnMvZW1iZWRkaW5ncy9QSwECFAAUAAAACACHTuJAksvoKjIdAABSIQAAHQAA&#10;AAAAAAABACAAAACFAgAAZHJzL2VtYmVkZGluZ3MvV29ya2Jvb2sxLnhsc3hQSwUGAAAAABAAEADw&#10;AwAArTMAAAAA&#10;">
            <v:path/>
            <v:fill on="f" focussize="0,0"/>
            <v:stroke on="f" joinstyle="miter"/>
            <v:imagedata r:id="rId6" o:title=""/>
            <o:lock v:ext="edit" aspectratio="f"/>
            <w10:wrap type="square"/>
          </v:shape>
          <o:OLEObject Type="Embed" ProgID="Office12.wks.Sheet.8" ShapeID="对象 3" DrawAspect="Content" ObjectID="_1468075725">
            <o:LockedField>false</o:LockedField>
          </o:OLEObject>
        </w:pict>
      </w:r>
    </w:p>
    <w:p w14:paraId="62C5ACCB">
      <w:pPr>
        <w:pStyle w:val="30"/>
        <w:numPr>
          <w:ilvl w:val="0"/>
          <w:numId w:val="1"/>
        </w:numPr>
        <w:spacing w:line="600" w:lineRule="exact"/>
        <w:ind w:firstLineChars="0"/>
        <w:outlineLvl w:val="1"/>
        <w:rPr>
          <w:rStyle w:val="20"/>
          <w:rFonts w:ascii="黑体" w:hAnsi="黑体" w:eastAsia="黑体" w:cs="Times New Roman"/>
          <w:b w:val="0"/>
          <w:bCs w:val="0"/>
        </w:rPr>
      </w:pPr>
      <w:r>
        <w:rPr>
          <w:rFonts w:hint="eastAsia" w:ascii="黑体" w:hAnsi="黑体" w:eastAsia="黑体" w:cs="黑体"/>
          <w:color w:val="000000"/>
          <w:sz w:val="32"/>
          <w:szCs w:val="32"/>
        </w:rPr>
        <w:t>收</w:t>
      </w:r>
      <w:r>
        <w:rPr>
          <w:rStyle w:val="20"/>
          <w:rFonts w:hint="eastAsia" w:ascii="黑体" w:hAnsi="黑体" w:eastAsia="黑体" w:cs="黑体"/>
          <w:b w:val="0"/>
          <w:bCs w:val="0"/>
        </w:rPr>
        <w:t>入决算情况说明</w:t>
      </w:r>
      <w:bookmarkEnd w:id="26"/>
      <w:bookmarkEnd w:id="27"/>
    </w:p>
    <w:p w14:paraId="0E90484B">
      <w:pPr>
        <w:spacing w:line="600" w:lineRule="exact"/>
        <w:ind w:firstLine="640" w:firstLineChars="200"/>
        <w:outlineLvl w:val="1"/>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年本年收入合计</w:t>
      </w:r>
      <w:r>
        <w:rPr>
          <w:rFonts w:ascii="仿宋" w:hAnsi="仿宋" w:eastAsia="仿宋" w:cs="仿宋"/>
          <w:color w:val="000000"/>
          <w:sz w:val="32"/>
          <w:szCs w:val="32"/>
        </w:rPr>
        <w:t>448.91</w:t>
      </w:r>
      <w:r>
        <w:rPr>
          <w:rFonts w:hint="eastAsia" w:ascii="仿宋" w:hAnsi="仿宋" w:eastAsia="仿宋" w:cs="仿宋"/>
          <w:color w:val="000000"/>
          <w:sz w:val="32"/>
          <w:szCs w:val="32"/>
        </w:rPr>
        <w:t>万元，其中：一般公共预算财政拨款收入259.37万元，占57.78</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；政府性基金预算财政拨款收入188.39万元，占41.97</w:t>
      </w:r>
      <w:r>
        <w:rPr>
          <w:rFonts w:ascii="仿宋" w:hAnsi="仿宋" w:eastAsia="仿宋" w:cs="仿宋"/>
          <w:color w:val="000000"/>
          <w:sz w:val="32"/>
          <w:szCs w:val="32"/>
        </w:rPr>
        <w:t>%</w:t>
      </w:r>
      <w:r>
        <w:rPr>
          <w:rFonts w:hint="eastAsia" w:ascii="仿宋" w:hAnsi="仿宋" w:eastAsia="仿宋" w:cs="仿宋"/>
          <w:color w:val="000000"/>
          <w:sz w:val="32"/>
          <w:szCs w:val="32"/>
        </w:rPr>
        <w:t>；国有资本经营预算财政拨款收入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1.15</w:t>
      </w:r>
      <w:r>
        <w:rPr>
          <w:rFonts w:hint="eastAsia" w:ascii="仿宋" w:hAnsi="仿宋" w:eastAsia="仿宋" w:cs="仿宋"/>
          <w:color w:val="000000"/>
          <w:sz w:val="32"/>
          <w:szCs w:val="32"/>
        </w:rPr>
        <w:t>万元，占0.25</w:t>
      </w:r>
      <w:r>
        <w:rPr>
          <w:rFonts w:ascii="仿宋" w:hAnsi="仿宋" w:eastAsia="仿宋" w:cs="仿宋"/>
          <w:color w:val="000000"/>
          <w:sz w:val="32"/>
          <w:szCs w:val="32"/>
        </w:rPr>
        <w:t>%</w:t>
      </w:r>
      <w:r>
        <w:rPr>
          <w:rFonts w:hint="eastAsia" w:ascii="仿宋" w:hAnsi="仿宋" w:eastAsia="仿宋" w:cs="仿宋"/>
          <w:color w:val="000000"/>
          <w:sz w:val="32"/>
          <w:szCs w:val="32"/>
        </w:rPr>
        <w:t>。</w:t>
      </w:r>
    </w:p>
    <w:p w14:paraId="21BC00E9">
      <w:pPr>
        <w:spacing w:line="600" w:lineRule="exact"/>
        <w:ind w:firstLine="640" w:firstLineChars="200"/>
        <w:outlineLvl w:val="1"/>
        <w:rPr>
          <w:rFonts w:ascii="仿宋" w:hAnsi="仿宋" w:eastAsia="仿宋"/>
          <w:color w:val="000000"/>
          <w:sz w:val="32"/>
          <w:szCs w:val="32"/>
        </w:rPr>
      </w:pPr>
      <w:r>
        <w:rPr>
          <w:rFonts w:ascii="仿宋" w:hAnsi="仿宋" w:eastAsia="仿宋"/>
          <w:color w:val="000000" w:themeColor="text1"/>
          <w:sz w:val="32"/>
          <w:szCs w:val="32"/>
        </w:rPr>
        <w:pict>
          <v:shape id="_x0000_s1035" o:spid="_x0000_s1035" o:spt="75" type="#_x0000_t75" style="position:absolute;left:0pt;margin-left:40.95pt;margin-top:13.5pt;height:202.5pt;width:328.5pt;mso-wrap-distance-bottom:0pt;mso-wrap-distance-left:9pt;mso-wrap-distance-right:9pt;mso-wrap-distance-top:0pt;z-index:251662336;mso-width-relative:page;mso-height-relative:page;" o:ole="t" filled="f" o:preferrelative="t" stroked="f" coordsize="21600,21600" o:gfxdata="UEsDBAoAAAAAAIdO4kAAAAAAAAAAAAAAAAAEAAAAZHJzL1BLAwQUAAAACACHTuJAKwkBONoAAAAK&#10;AQAADwAAAGRycy9kb3ducmV2LnhtbE2PQU7DMBBF90jcwRokdtRJUzVRGqcqIBYsQGnhAG7sxqH2&#10;OMRu2t6eYQXLP/P05021vjjLJj2G3qOAdJYA09h61WMn4PPj5aEAFqJEJa1HLeCqA6zr25tKlsqf&#10;caunXewYlWAopQAT41ByHlqjnQwzP2ik3cGPTkaKY8fVKM9U7iyfJ8mSO9kjXTBy0E9Gt8fdyQl4&#10;fTfH6bFpbP59fXveblSTfRUbIe7v0mQFLOpL/IPhV5/UoSanvT+hCsxSni+WhArIshwYAXmR0mAv&#10;YJEVOfC64v9fqH8AUEsDBBQAAAAIAIdO4kBE3bDcBgEAADgCAAAOAAAAZHJzL2Uyb0RvYy54bWyd&#10;kUFPwzAMhe9I/IfId5auGgyqtbtMSJy4wA8wibNGapPIySj8e8xW0Dgh7fbsJ316ft5sP8ZBvRNn&#10;H0MLy0UFioKJ1od9C68vjzf3oHLBYHGIgVr4pAzb7vpqM6WG6tjHwRIrgYTcTKmFvpTUaJ1NTyPm&#10;RUwUxHSRRywy8l5bxkno46DrqrrTU2SbOBrKWba7kwndke8cmfLsXKaihhZWq9UtqPIjWPJW6wdZ&#10;vYmq11UFuttgs2dMvTdzKLwg04g+SIRf1A4LqgP7C1CmRy7CMs1RzaHMxaQZILf/33R0zhvaRXMY&#10;KZRT3UwDFvl17n3KoLjxtgV+ssvv7vSfi89n0ecP774AUEsDBAoAAAAAAIdO4kAAAAAAAAAAAAAA&#10;AAAPAAAAZHJzL2VtYmVkZGluZ3MvUEsDBBQAAAAIAIdO4kA2VznBeSAAAO8lAAAdAAAAZHJzL2Vt&#10;YmVkZGluZ3MvV29ya2Jvb2sxLnhsc3h9WgVUHMkWRYJ7cA/uwd3d3TW4u2uwwd2CO8Hd3R0SXIMG&#10;DxBIggb7Q7K72bD7t87pqT4z773qulV9q+bdUpAGfwYL8lhC5D4K/Lj54wMGWBvbGSk42tk70SsA&#10;zdCAX0D/MHsvpAPKCAoCwgkGAoL8dzMDe/uX7jbWmXE9UuCMyMEnASfIjlUWEaGJ1uE5H0VpNTqG&#10;jqxxF2WFTHW0sgcioHrYT7c/UF5hmbLnaH/ZtiF/mOBfl9/2npktDwqdbwuQRxzM8GfurLdVPU3f&#10;ud5PYSY9ltL1goJYB/vasryeELEPLlLrRyvKQXuVRjkOEKgLFtsSjNdVoibElbWIotksG8XhON/t&#10;BBU35CIghFlEbn4+qniFuM3pMD/tKyxtx8XXrmsrDKb2lRSwjCNb8ra1ntzzDL2mLspfKzyXkl7A&#10;bQdzWUyl9q0mXLC3sTmh0h2VmRtObgSde1n+XLSSt9mYNP8CKFVpzMLeZdPQRBEmVXzW+ncHc/z3&#10;FwqynsI4rlG6ArsSvS83p5UQ3FXpnAv4/SiEN7KItkwzDllBdtKFOzsdWs9otG9vW76D/Q6vPZkl&#10;vjoQXhMgvCh/h9fIztHkEV+feEG5PgZk0UuJFaKvfDUzGLNiFtTos+hJsZRgLmZLM7PEDpE2Em0m&#10;Y+iL9rD9Qfus9vFsBWBEHlvXvlkPkXjybB67vIFsebFGaJDPPF5o9gTJDO27Mn4LGWZ+IyVXJ9SL&#10;ZdOTI+no+ZwZvUaor+ElmjlNt3s0qWz/LFZFhSrKYHAFURG5PeJBv2quk+WqapGG4oWAcjev0HsH&#10;xDeOllSVfp2WYeYx2+WipRSZcyDvGYxjA+shQwRDfdsxnG3vrYuTopkxXctWZG6addnMohZb2cXq&#10;B2tpA2tfDdlfC3vzd7WWiJ8HlbsOgJAxmqHMCNjkJlAljTW4o6kUMn6eLcM3nV1s0b6UAsm2TVj9&#10;cLgwdPN5h3mwS3SoXNy8u5sXk9pSjIPS7S5ibACejPc54m1sc92LvtBIYqE3cx/E71SHC2NPUG/l&#10;8VT7X2ugTKxgO4dCCSjt8d1jjbD/PgrfZgtj74Ho+wJHAvW3UXBxcraz+THPYyfkAxnQ/E7I75Fk&#10;T96+BXBCV0NbYyKlcbhR2CxJ7MfUQ5ANPqzGH7R7eV/rdXqfoLchcQZoarCbq/ZyECNDD7AQzrYA&#10;7IbAl4U2vIvc2S3JpJqhodzm7nS/GDagzCP1+ucoVAIwT2Sja4wwibgxIcrBDhqSMpHyeY1WL8FR&#10;K0wT0EaNpIYh60Y86OJaDjbmkifuu6Qql7T25IYGACulV3H0OcmvN8hurWcKbZTjiVsncNASmsU0&#10;43lf1JIB5us5jWNu6KHHW2WIFDLhi/g7+KDoslOqigy2KQwCPS+uzdcym9DJqEQd8MhQwhrTARhX&#10;MehX7LnUp8uudzrnCI9w/Tt1gAPhcrf+QRr/bvD4LdDA2cDQ2uQpuWhZEzLDAzFPB16PlPPL7oc5&#10;4yPwJrETUn0CyINAgqkeX7XFESlgoaJGe/ZF/xx03nia9ii7mrlhd1f47JOgfJY3TU9nUHrhPcya&#10;a1eqXef6uPOFeZR7t8ByG/xg/rNnrb3Jy3TMzW2ZhJkBL9QqVQa5x3NEAzRfuzOYuNgpiDTlw1vu&#10;mhKTobNqiZKs50QkjUKVcbzuU1JCVUhSIallZZKNR7VIcn3hjG0kyGGydTaR3HT1kpVVrGHBt8BP&#10;FdJsa+SaEfqiHH716jzv4hA6U2BtRse9rjZaZFM9mlki5DuDpB9es+vcWbpRm8f3xXa7V9ltL1u0&#10;Xfi97bTsrU6nVfUUACmHAivszhzcx1J3CVzGiK097jXNpntHsvyWX9OTfUH//zAg/kTPzc7Rysnc&#10;xMT5KdJXZXII6kCO4YAAAcH6h+0Plx9oRyWO2H5gANI5xHfEZycoZPQO1hKwtS/M/TAYpo9lpEki&#10;oEVLSW3I7NZz0abYjoS9n5td72ZDyNmt40he6JdPUudLoimDlU6+VfgQeX9/7uwiHOaik6RjCYHt&#10;AyVt963q1bRcuro2OEfAMxNmLe6FSqw6UQSEpjhbwdyi6cJNxGzTMWsrv2QfJZIl0ugqzb6gPHAD&#10;E76+SVUyWPfZgUrQHchQ0BH8T00N5scSXjT8AzQIJ9ULihNx/UM9qO4jRzKvSGDzKyp1VPaDEabf&#10;t+nU7khmyzpAtjKUB6cv6HoFbWCkf4CmWvFa/0wJveI/46I728BGPRsSng9KBgf52cAs05agZYtF&#10;/gahHGFsRmkD7e5TmD91vtvIp9diU2vityiTS/l2H692KSQo8RLdqROvUBfN7z6BZ0+hebkSboS1&#10;2xsiIb0wEYuTOurqHFTwC4L18LwiKOM9F69jKwCEnxR4TX6totTNnCLDt6FvvYE01OZOZIraTdzP&#10;TBDqcVsMFDETKypiA7jPGbm9xvCwdBY/lavG/uDoOzBiGaCLtuYeolag7X3yjcPEK1HL++pzjI/k&#10;KeM2xP42MVoFKBdMmE+PV/bmwBlE/rWhAyqY3PDiEkSLOcK2hQTeMN+WQBbZmCg0B9ENbyYSWIU/&#10;D1wY+JIZ3rADT2qInz9PuRuW21jTaWB6hcIbiWJkHPGFsR2WrJguK6nx6jk4giLt7JpuG7v6vkCC&#10;V6z3VSCVtNHVU1JW7Hz2HwJPStg/osZo9KbhmknmusGSXXlA0TDSKJrO8iTflVRvdH8w3uSnf0D6&#10;/xP3cevx+Nqbm9iYPNl6xIk6Y+4B5ysF9k9W/svsh/GP6XqsORGDy4rWSfKFP3JXLuFoV7zOsnFZ&#10;tlZ331ab1UIx5n0k89YgM8HSe1sn4WMUGBhFBXqJUDioZyqWZLGUvu/e5CkV3MPxeJGjcjssHpdC&#10;Cax2kGad8Pq+Prn2utie3vGCOY9mwAS8xe9yzf3kxYGgITFdvLWO89nHfuoSIGIRSintMJRtsPlq&#10;7fVDh7S59CBHD8FikSGcy63GqHWZEgooPImDvwlHkJnRICrpJk0MNZH40AZ7blKUZYOmJLKkD70o&#10;THMHH0ECiNeE7/X5TlPM7XHLJV8QlRLVrIDAtcD14JuwweCENKHQ1H2lz/hEy18M8mLxkb7wHnih&#10;wcAgcb1WfbhOOpZGr1fFUmwZnK/+MOMbpGuALMd2lsGDk5Qwfxjl6VR0VgWqUvnxe8XrunXaOwsQ&#10;WDANi/cDZ0uLNicXOBDzIDuE+J1eFWum73px79nVOU5YZruCFnJWfH0gupoWgii13BFGv0She3es&#10;Le/P07VD7lztwnaqrh7MaWPoBRpKTY/Ati6b27ruldERGYldZp665ncuLFNm0CsoIJi4lFAN0iYd&#10;WtIJumGvg/uBKZFKfhrRDB6i9GP6TCwlluEORRr+Ng3SxsCYZyIErIapwPRMpFuSnPteHDsgqub0&#10;+/clpKps3i96/F7ejg8HI3fZ8gQ8HC0Pyp/HmFbELYxxOr9//tbVed9/822EvYrg9cEgHOrDTUw2&#10;38MxHDvyxVTAVEQVwcOXsy8R4tkdt/e54J19U8MAJMmAIDcEQi92TTCrGf+a1C0UX+YIg8hQE3/D&#10;02P71eQaiHY24dmgDwOup7ZOsciYp6NnlQMuyN9KSKNTqwbDIHiMIz8zfYbvVmVNRtncZIlaSfhW&#10;EtYWNhln9fmlVMXsRRG2OYVDy9HgYp5HYJ5KHnSRhucn7HT9I41VfKHyZoJ4P+aewek24XZdkQwi&#10;7Pg4VQm4fJ94AT3TlwGxljRsIU0dumK6ZZ83SXBhcMEUoa6JCtWwqnJKRMLGdpDJZuGvQONrIrb1&#10;B8FRFzCfM+EbjLa/Dg2yX9LZq9YjOVAX5Fux4C+o6xdzlCR/mQ0Vyoi6ZJRgGxk/HoQfy8JWQxgO&#10;k0j51ZbhIICQySuk+CQWKrFS9tImoMI5++WzJgFOWakIMEX5wpW4MZoUzXPulCnGXi0TgUW6DjkJ&#10;z1L3Peb2hOPorr4wp29H9GHnXCu+Cnle5mlr3dU0atqz3EGviybvH/RyF453mqrG4Kggk9RCem77&#10;KybWR5a3LlMUuGKZw5EAfP5w5gKbBPDU3D6X/TsutBGb+csjDP5BERzTbARmX42ItwQjmTg6Frx3&#10;SJ8HHUq4Y6PaW832ya3DyheNEMF90zarKLRNaXGHJsXcmhPjRGSHTM1PrxiQLXWuWhL7PshNkWO9&#10;DgAwpsoazgjmsRKqCE5fWkGnBQL0lrQNplyrm4tXJpQbesGKkzT9UeOh9kqj14sDYbB6GmAU8Up5&#10;dkqyzNQpvtmYeuoyVMAW97ZF5YFhpNrSVFolF6klJy9jM9nEMYy+I88lyfdKCVUMjfikkm+W+6Ww&#10;xZZeyXJKOZfS0GDSXPeWAmPvHesinRW4rOzbnBK3lS/p6QiUqSAm+L7wTW5XKcYK3EKZ1ihRG/ga&#10;Lzw6NyfyabExa0NEMqB0IuQqIWHiUrwSSfFf0XXJgMs2BJvbNiAgA3zpWtiGR7ui8EhX5ZgIYhxe&#10;vKvHJaGevlZXuNKhyZBvuL7uGY2XJVoN5OC5EHMetSOmrBErKwTDeg5a5W7pwSIMZkcmTaQ9u65k&#10;RG284E1XbEVJKM4SoTilKMM4sak1Ks31XRsbfEu7xhS6GCU+DyWaeE7/XY7Wav0RDmdIg+6lMwk6&#10;pzALJu+MEvoc6yq16TsGO3DpGp5XCewa74Thj6ePTluc6aVtvSpdpPcAtdIC3WNXnK2fsXECBG0Y&#10;U0VlGfWSDN4uDRSvcu/C8QQta6YBcr+/a/nwtjmJt5cTHz6r7FvgquNc76T768rZuPmuVyldDNVT&#10;usgxBO1jmUpUjv6TOcddP/Y9v/6SKqsVB34FrhvUsiAgCD+XDydnD+Du8nG7OKdzbPdhEPuBT/8B&#10;vEf/RmEcY/2sd9YRY4xcIQcflhQc0lpYQDJR1o+YN5z6CAF8urCkCRGboUC7Ma+7FUPzwuBLo61G&#10;YKXkQ6pEHP/5q0WnoeS2/Bi0zDQ0dNAaiS8eD7wTTkPcjofLU4soa7W3YcctuopriSI9jlBrk66X&#10;bR+R7HBw8RVTnhVys+BPNLR+rGFFqbLxvdHWTthYrLHF01B7AQLnNo2OFLBxapnPiI2nYeRUe4Cv&#10;9fKW6ettDXZ3btd6Ct73N5wZL/JqZhRIS+aw0htpbO1aZmoYEcl7u9NbBdVn45WFrsashDlKwoSG&#10;K/YQBJO0e9182c4D1LvuPxlc7aBvjl5W6sSxkR28OaXeW8i23n4gcFyCftBpC071fnjzgs3wztwk&#10;0XB027L3IU6R5BUMZ4XINpjMeTgyNh6+rl9VWg+7q01vWoZ+c917K5Gp1TUcj5cwtcSCiVOpxxUj&#10;E0FNMlCnFCRmSDxD34JA9J8pDprpOFkHqY/L+X67PfDxnvM/kAfxIcotzXXC8ppKMvpw7u1cizIK&#10;/XCSX8YxfXv3Wp0FfsvTSz0eeU4p7qrUjlaBdbKIxZ/64/gVaramZYbObLZHJwvplVtq4ReALjQ5&#10;hNFgAiqoyElDWrKVCj94XJxBMh69mFaRtbMMs3VERtipgQ71lUdcBJ4m13NUgJ9qxRigI/NkoNGf&#10;L5nKXnKRS1+/iNotgH7nOWqlpivsKbKmVt0ISvCyzI2SwdKEnwk2Oqe02pHk/kqyqsSpvQEYCeoH&#10;h3jQktK8GtiMpTUulsDur7rgiID9m3dbwlglzQwCYuaWgAW6Fs919hgTiL4qrJ5+pyOiacOukCHx&#10;moNwUELSJsI7/Tbhw+EAUCe4mDCcxF7RJOmxcKHl50HdYltOFnUVh57iti5c+LrKJrTF3tcMmGE7&#10;7IKdla5nb8AsJRajkkar5u855gfXotfKeOapm1tXrV3TaivNa/Vqb/vn9dqa1GvLoRcYaiIdVG10&#10;SK7Re5okx8vZCvbGhqSmm3QR0uwT6GqwRGGmrY6xVckkvFSHJcP9Dc6oqb25alxEKWXDp6S2lVXz&#10;lg1T+lsXZsZsmSQ3dSuqSgbr4jWUNarY5vdwT6S4nps8AK3Aly13xFtcO8L45uoHwpVw1meoa27E&#10;ht9yfQxn2gtg5uMZAVjYrH8LqV5BrarfZ8iHl7ex45ynBKns7PD1u4dcI4rfhPBnD6YX/rByqTPj&#10;XxWVQnwfQWmQCq0GaDW091N37k1/j/J+mK4UspUlXjEW7DBwjkoCJHzIE7MAOurWlC2e+1rUpoAy&#10;fEkCBa0+Lo/SkqQ/OcRvMcHIylx+yC+NoVuSCMnAv7p2JYqeivhgDqf1OqeBtaSCNQmj8xo0lpac&#10;uzEQagYfwkeBkxZHKDxPA5oqIIAIGG+5ub9L2G7ZrZwUMNIM9/nw41xjb6fxjj3v2EagkYMU5u7X&#10;vN3BAOV24rZitI3ZrLcse32ticYtqXuqY3Ws1E0K7VBvtlYETC7E8wsCrIoBhFHFDRYafeIRmebv&#10;8HyCcJOmFqp1QqA+aBcanbQZjQWRqYwhHYFq+eF356JXphFEKVmztm93RFbpExBwDUEOD033kSj4&#10;4x1vIIpEVw15xirbfdfTRwBrpwCteP5KRXUUnCEzjBekbLkeSkjWlwH/km69uw0tFGzuE2WfObGa&#10;kj+rTx4Znj7S1wbaHqdN8ogG6NpgN/7yoFJvntFYBdJZe1m5YhpIUkcbFXb9aCUSMtZ2VpPVgJfK&#10;LliOHWL3BbEwCZscu/aNxdFicw34JS31bXMVcCPQjbdiGcnnSdzJAeAQmrPZ0AQ5+bto1I3fkidz&#10;KdEP6gMqjBKj7RWjo7mTogWKdxEtUfh3D5tHJ/Oj3hxCqJkrWRUyWt4fFjKxvjGNhR+go/igQZqs&#10;jVI7au3DUmCFYf1AqYP0SbEuh2mWdLqe0GQxRam+Uu1QnHoktYcPb/uqZgUvd/AiUs7+tQuXYqB8&#10;UKpDd89ofd6nTLDhKor+FBH9Ucd7kPxlEQGqURs3ez6KTtULRE4rZFDw5tZiiajx7WU2JOrZBrpx&#10;FcuF+Rhn0zKZkkplU+UsALHeBI7kQXG3QvW91Hxj9ExWOR3pQb9/xwhrFHv+DleOUsUxHQZsUjW/&#10;B8LHikrhgCrRXcrxjhEuVjGurqTlvHg5fNOPqtrqld4ySznJm32iHpa8eh4lO+6b5me1h1+xzMbU&#10;RQxB21sidayj8HERC5VwURZtoMOMnp0BHNQzeD1q3c8qU7AozooawWO0AIW9F3EsPR/5Y0zl1+5r&#10;zmZSIBvwhALdToss0A64e4MZbr5GDPCfjD/YM3ndbhwlxGB03cv4ZeHgREFSA8Jw+C5w7N6Gqujy&#10;tPG33TAUChynKHQnfEptHUQr1ngOeyugojW11ME9kb2Wfvepow6JP0cGAF9A+WUG3ELKpiSMkirU&#10;Hd2uUcYp1ec1jlVEOHkLniXlEJ/WagqiKrRQSLasnLQF3Rz6nFCvyBb3ZZfbxGf+9Ae2MGghTtGB&#10;qM0Ifl7wk/cPXwTLX+qhEeedyi3Ud9ZN8GtnvHa52DgbCDl5+V7SJLfP5fB23Zeb24MfZUQIana3&#10;mW1G/MVLAC1B4/N3qi9pdwmzM3y+ioPmYKLUKMASzkl9aHO/XVg6WQsRSfU9uwTEBsmf4QSrBAOm&#10;nz/HELJnDzDa+zhVtJF2fSxO5UAbmaaDJzooCBoaaWQAzp7IAUaS1x8V28JiqU+UIJyIHSXCtpYo&#10;LAp+giLDzRYvW4oYgd/c4YyyJKnwBZA0HIzAhcdW7JnpjdIGu15OSprDG7N9Rk8vR0hKSuuM1hmU&#10;vZb1cL15tHZi5nYyzn/PlGsyBQ7r1G+iZvEiupQlopic3YnDJOtZehA6T93YFEk59Z6N/hQEwfbk&#10;+wcXpq67Lo1XPMFF7ePv/Jb6ikbOremVm0H42u7ef6OIQX3sillGvmqhGVFBrlkPqjOGuc4I3gT5&#10;VUiT/yS8PosXCi80LobxhgBi+rie+GK1e6AFVYhsofrz5mLatV72rIIELmXcXvIgLj54RzGKyXKL&#10;vQAtPCeOKUnqZ84KaaBHEVsMw2dQBn0fURu9HBeNvwdWGzDC4TZyWHPskpqLarcXy1U54KeVAC0M&#10;1bZaWevOUNloTVltYR3HJUdxjHGNENndmN4RWWvUs7UIvmcJqTaYWu4XJEfFwVqGIrdGHEqPTKjh&#10;3bAyjxovQV2ReX0Uvn2De5UKMj7KBauX3Q1OcKqe8t1V/XZgTU57fZU5MSq6fmZpUqWsJZfdzZU9&#10;TcvOzG1hkkz0091zanTPsMU5Ek3uS+KaGt7TjjB2WDao0xfh7DhL4Ie3Zf1nwQRdMvApOpkc9kmE&#10;qShUvoEZh+GzPYf7/phHE5DFCOkPRiQ4V3EYt/F1xw/gv6dyRZdus58B04mmv1KKTuYGjibGys6O&#10;FrZmP/aIUbHywJQi2uBlgBuWqR0FbHjiiDOROxhvdyxPugAT6jdyUTdNLDQdGEH2cGRk3cSAF6LU&#10;+yZcNS1BRj2yar0fvG87+U+v9mllh585RjZ8Pbjozn+mktOnEeXj6e3c3CAPg1MilGoOwccLVUBS&#10;09KDguCgGcQXFTkSHGmALEjtkMOsEJ2xz5M0OOI9zjAmGIwFmsJiwJ3VNKSETSMFpku5NaMrBYue&#10;jWF/WgQxpHF63o/MjN1sseAfK+8H25uKknHHNf9yau5thZnut0mosUtHF9aGpLaFyparrNWKtbTG&#10;e8uqV8sHZtoTNuezExzWmJc219aEmKs773yNGtPo+W1vksbvJG9BfkdNIwhWiAKI2CrwQvqVHjS0&#10;s7N63FRHxY39IULcBrJ6fWKRVSxJUxHy24dUBRtd7k8YLH1Vq6t0nyWZp/SmfPcgn3uh7HzE/CKI&#10;iNpMOkWOSd/ciiJpNfn0/sK5DgQjoVrJ3KwGYBdZXVlZpZYJFyK/hxgJwvZmsnA7OWOoVZTkY79H&#10;PYuFDgOxIvYFz3c/oUEMRux332jbdsQo4UgMsO/77GXzLb3tz6dyZElIczDCtofUrqHnShVx3LZE&#10;ZdwfiOEP+Cz0tfrPKFWFNHsjpRY23zJCYUTf3xezyJ6YaiK2f+d1xC3er1qlOvr4dj25XFmt9bPw&#10;yOybWMy6AAWjE+y5TlljKz3a2qyhBwZIklBWEVOopKoOTmXH9hjc50IeGtRSvWJyUL3XmnTOHQjl&#10;SH2GiuPfrqsd7lM/Qf3/LBckENNXjibWT9OyXhyu7Q/A39aBqVm4v2xePlpWxE9I9TP8yHsj73bK&#10;uqGjLDnTEx/JGvv4pcg8TJKjxmsed3YIKtLOtkLFpF7vpq97G7fhrr7QYyyMbg9wUQwQsBt27VQ8&#10;9XbXWA2QKO+YA/dQse991vbpq+ENIHCXJ3H5JWmcrrfSJFMIN1WCxdSBioJANjeraBEnvxFJIFuH&#10;rYLt6FexwWwCBVmegTXqUK82SAeOoPZrO7vSw/cbvKn5whPMNNsqcZku1rHokYHe+YtdyOeikJCc&#10;E44ufGMnblIh5RWmdAiiOkEpyuErOzpdDrSpQzpyhOFkOe+uBWZm9np74qa068ckuABkeYcPpExD&#10;/dtvPPhYX0k4fqUrc/v/WP6RMfw3OHdO87COgTC2AuHEAdbAjOFPs8e8+J+T+U90LfsY4AdPAjsC&#10;p3wcpqMYxTL1BnMWKrxAjGh8zQ2hpLXTm7KHczVznJN14LMBXScUYx9WW05mkcgtjRgUjDkp4V9+&#10;Z5uF7EQ8QaLPCbU5bYwARYiUqKY5OWkkXNR8Iz1bD07lAGOcY0Cg10C+oG9HFQEOeaDCeP5GtFAL&#10;aR7fJsozYW+C6+7cz3Gz5GJNYPmGQiHEIXb7ocNItQFxPe/mM+NpErRslOw+P+eIO+kg29wwJMaO&#10;TKjgqxAPHfTgITk9p8KUs4qrd2lfaLl7OX3iPbkitOEH0uCLUqJnX3wdd6CKs5bmwsTquHLY+Q9x&#10;5g/R5W+ywb/BWpxxDtIAhJMMyA4kP2H9h8cvCeEHvkExPbC9DMgiJwEPyBe2057IcYUdoZNl+1Dl&#10;B40IjZLDYlNd7BuigqcsR4g3pkWWBN9IP6MteRblJkJAOw66zSPgvC/qs4QLQG1FpDiR6EvASvNs&#10;KY5mMRgV51nuJlbGs8JShuV+uxjJQiJNOGxSdOkwmDjEUey3Gw5e4qJorXJrLHA3gGZTRNSoC/Px&#10;DJ7zmv/DZQdr/eUuW4I0P7FK75gIdqhDToHg6GXwutLoLW1xq9KrnU+Yv3MiF6oUpROwx1HAFPSj&#10;KKgtbGfrbGLr/ErFw97ESfeRFysSZe16GeCDTxIuCEt1itiq+1hk0RBvOGwljPhfSMNHmSdQssHf&#10;362AJAhEIvW8VcW98dHjlvMMFFU2cwo176ARbdoPhc+4GGyVpOoUs7vOH45NZC69QJSqeYYWeH8s&#10;a1cP74dtxk0rKoqWVSCiK5hffQqKVxXpY432xSxjOOdMRVZgzY0LSclLfIOySE34zIueQa0urXYB&#10;4kGPM0whfzhL3Z+uDI0asGwpeqTyPnMpd9tKqCeVCpIG9zTaBrolebLyFkljz8feKo81FkG1wG2u&#10;GsGinUCMUKE292P1KEH6a55GHA2jeXs4WHNpNv2v3fHII73Ze4HWxyQZSOtnxe/40jmEv767Hs8M&#10;cInnROksJlOjDrguGEYNw5xhFFGApAGx/GQo7cVMfbO89j3HBEGdPVYkJlbSh1mzUP1yFF8ib+jK&#10;u1hQ6aYdL9s4GsTXO+O1F3+HY4XFQoSYphsYPwSJPKH86I6qXYyu9qvna1exB0zHD0D5HBQM7YdY&#10;+PN8wtNRAg4UCCjIC+AnEeG/jtnPAP+uVT7S9M+CDKwMcH+R9u+NPqXtR5+fjQb95fPjNfivxh55&#10;7GdB/qP+2xGM39t7egjj0f5nexTAu7/c/jiS8RSip2cMfnkHA6f3X95/njh46v5UHP/lDg8Uf3+5&#10;/yWV/1enH+XinwUZWHE/+8HR/+XwO0oVeH8j9acP+pT9H9v5idLs393+sRY8jfN0C/krzgJQOgWu&#10;Kf/YUD6N8DRD+StCK1CofYzwV77yv/r+c5I+OiMDL52fYP0lpP8+RZ5K6Y9ePzsP+M3vl7D+Xy3/&#10;jroX9I+H/lOj+73hpyrdr4bz/u72S7N7CtbTveevAAjANRwI1t8H7L8e+lED/1mQgVUvkLb/cP5L&#10;EX988n9/8x8Xwp8FGVhd4z/1/XNZ/L3vTxfGxwg/Qach+PcIT5bJp1g8lel/Bfz8j+78CqUgDfGD&#10;udBB0EHQgHYDLx79/gdQSwMECgAAAAAAh07iQAAAAAAAAAAAAAAAAAsAAABkcnMvY2hhcnRzL1BL&#10;AwQUAAAACACHTuJAwhJ2tckGAADnFQAAFQAAAGRycy9jaGFydHMvY2hhcnQxLnhtbNVYW2sbRxR+&#10;L/Q/bBf3qUjalSXbEpGCtKogVElMlOR9tDsrLZ7d2c6ObMulkIekLfSp1LQPvUGgtA8hUFpCSSD9&#10;M5ET/4ueM7Mrr2T5EqduG8nIs2dmz5z7+WauXN0NmbFNRRLwqGHaRcs0aORyL4iGDfPO7W5hwzQS&#10;SSKPMB7RhjmhiXm1+e47V9y6OyJC9mPiUgOYREndbZgjKeN6qZS4IxqSpMhjGsGcz0VIJDyKYckT&#10;ZAeYh6xUtqy1kmJipgzIBRiEJIiy98V53ue+H7i0w91xSCOppRCUEQkWSEZBnJhNUM4jkto1q2Js&#10;E9YwLbOEREaioSbsjQrODU0UfBx51HO4iMCMufWhW28xSUUErBweSdgt1TM8l6VCIrbGccHlYQzC&#10;DQIWyIkSFwQE3s6Igx7GLfrxOBA0aZiuXckMAcNjpggDV/CE+7IIHEvaCpk3kO16aaNUTv0BytqV&#10;eiInjGqFbKuM2pZm+yoRuoSxAXG30Da5xbOlR/P44qIx8C3lfhzIQDKqBrv4KwJ31LxC6gPuTTaF&#10;IbhEJxhJ7HYDkcgeSeQmERAvQITolTfhx2d8p2FSxsCHQaLpYAUu9kxjR5C4YSYfj4mgpkEiF8hg&#10;MSmyB0fCs406kjpLZB9VVw8xUmKQwaP+bTLo7zXMml2pWBZ4gdSBeAvmMDAapg4KI4ElNi4wBkq+&#10;QP2OG2YEGYTZJIItyKSI99XINLYgRuAV8IHSUC0fkISyADNOb5RwFnjdgDHcNRHDgcOEdk21hl8l&#10;DRuH17mnyWtVC/hpfcbhTd/X5NWMXJqxAbfCOM8fkyEy5CSmPmR3w/wgjApMamaULExQoifcZGHC&#10;TXACeGsjqSEYEhVQP7J5sP9k+uDn6We/v3z87ctnXx/8eH/63XN8Q6rFsArG4IBSFhAwkCo+GJnw&#10;sQT2bp2D6+FRq5cmapLuE3E0mTZChBvPCMCYKQr1ferKXoLMgL1+E/fJApKMJb+NDx3KqKSpedON&#10;YsZlS1CCguRkigPqYHVE8jYRE4czntUGFWSwEQX13Hrg7c5JzoVHU8emW2iFIWpuUR/f8Jv9EaXS&#10;fm+lvWKjyIoK8w6BqosrYulATZKab7pdLA3YSkcTyNQ83L833X98+PAH5LCtVI/R6pjIGSf9oLaF&#10;YSoHWFaZne6C7tg15sT3NpXOi1oNxoMBo6udubWZk+ZCby60K90Nu91Jo2huGYsMyHUo0NWz0qOr&#10;Psd5nBkAqSqLGqX2vKBGDghc+Z9ppMq1W7+gRrV2uw3lB7NnsYr8ez7qDViCkZ+F1CzNsyyfEU53&#10;O0a5rlCX03jYtQga9eqGjaVeqgcdw4bIzwzyMxdpVqe1ptoFO9P5O1LFwq+JQuQ70nrWehR51pHK&#10;GRnjRze2JbF0uR0JttZtRrsf4B9E1CZP0dyAJrIbqP4HITbiOz06pJH3EV1oOjBzlwCaRsSYVXmg&#10;OUTeIGEKpLIGBfQ+FUvpm1S4iBUVn9z6tiqi/WDvOKseJdA2eoAXUpHT7ekudjbMDBgZYwFQ5BPn&#10;w7Xq6nrLLnTWuk6h4q9VC7VOzS6sl8sVp1KrVDfa7U+PgGT1dYGknQeR1VxXtKup8ZbKCrPsSIt8&#10;MutaX6uWq6bhIozzAZ/AMIw9gHTRECAcGwKAcgHNYczNNYq5ftJaw++xwJxhovnAnCGo0wJToX9d&#10;/E7FE4vqQUMFl6iGmzkJSBh2qpC5RHltWddvrZTrK62VytmtfxWrMsKB+db/4s97r754NH0Af78d&#10;PrwP2OvVHw8P9v86+PLXg0fPNSabRwVHPGwwHuIFWD59+v3BvV+mPz09/Pyr12VTTtlMHzx58eyb&#10;ZVtq7JFCGv2QAZHUNpAeKEs0DpcAIzBRO2ciWDRDR/ow6nCPNq2iZb2v7KgOqIqmDJbDTycY0SpW&#10;19c3zjKTVazYtfWTVmVWQDHK1flVoPKR0Poh018pjibRCHIWM+esTLmK8p9VJpB+JraPB7o+g7Ns&#10;KztdKxFhTR5Gv2lrR3Z5sK5KOAYQU6OjYq+TRoN5nA9JNCaspw4c+LwLR6y0AlNvSPXyyTJihuyL&#10;5Uq5ugblS6Vj1jSKtdXaau6DsyDk/HZAOJLkMk46l4143j708vadpxfQC8bMLLox5u8Gyc2IpXGX&#10;IgMvSOI2XFtsJa0UMgxJrAMU60gHGxFeqlwnWRSn8Tm7sckS8uR2e9LRC0E5Ht/+iZbeAezSOX77&#10;YWegcr6lb2TkN2/pi4kD2Qt7Lbs5OgGMY7qrmyX9XyV/Bj8BEuC9IesQSQwBlwQNU1zzdPPF+4g7&#10;Md5P5hAi+Dz/jmKmPKXuZ5t/A1BLAwQUAAAACACHTuJAUSX3iMoEAADOJgAAFQAAAGRycy9jaGFy&#10;dHMvc3R5bGUxLnhtbO1a4W7iOBB+lSgP0ABdKFSlUrcI6SR6W+2ttL9N4oDvnDhnm6X06W/GTkJM&#10;oLTblAK65g+epI7nm/E345nchOo6nBOp/9IrTr2nhKcgUEN/rnV2HQQqnNOEqIuEhVIoEeuLUCSB&#10;iGMW0iCSZMnSWdBptTvBehY/n4bUZhEZTeEVsZAJ0epCyFkxR8JhllYvSAhLfY9FQ7/Tbfu3N7A8&#10;8sTUD6Y5NSOefqcxPPA09Ft+YEQx47wmpHFMQ10TxyJdCxOWCgkvIddKzqb3XHq/CB/63QFeRs4X&#10;yYOIrLjXbbXMK8k1iL/FsRVfFuKgnOb2JoB1568yS4xo/P1Reup56LdxFu8fKlP4DTqjEvi4q2ZI&#10;NJ0JuboD5U9Yb5U9SsSXp95y6A+6na7vhSQb+jEnGn4mGVhapTPfI3wGgIQ6t4fgLBqDXWvGGQ3w&#10;qhmnXVjBNU6/EDvGAUNV55dikUZoBVynNYZdN1ilYrjBdrvVLGU2wp2kxEtEBDuJcC6WfwrU5tsv&#10;KiWLKGhrZBOW0kIGKsH7DuDe4H/ogrnbVb20sJaDjrM1xubP/O8GiOdsYeRHNKjdykSTCZlScM3D&#10;2OtLC6+ax18Vru16fKcQOx4PK60aer9XR46W5egeHXehD6X6BzDx+3zc0FGVO5zd8XWMV81SpUlc&#10;S5UGdCzlbKu3MxIYeiqiFcQaKTSGSE9l4ZhJpSdE6UciISi3fQ94SCPxxEBDwLqcZb43F/J5U4bP&#10;QRSHO763lEjc6t8FkdT3+B8pcNtlr3vV8z1tBu1+p9/3PVm9M63eIWkIU1mW9+zgXsMYAz3ond0t&#10;NNCkzpnJ6mH5eKsDovBRsPR17phnEwrznDLUE3hjyYQ2jTC+/Y7sYT+9WqpsD1pdu6vfTrc1v8AE&#10;woWjHF2OXrVbjw2eTvcLBKmX99uuaPQyPDkgJUAYhOsQGcluZzFx2jzTdPb5Wv/p9LtXRTYl0+g3&#10;oSLXO7Mfx6dKkErYHoiEJLYp4I7N/Uyq+hHeV4FtA8oJWUFo9dQqmQo4hYRMhhyIVrFnCmcSZKnq&#10;Jv/JJI0lSU7RdSvngI/3XBcoxPwHmZ70YbJIYVJzpgC/wHPL2Z6vXItFYpl+JVtox26Pw5Px7uDd&#10;RN7uZINNmrmJzHpjcS8HkordIimyMp4cxYG3ue1z18PLBONq7agsErlHgLKktPsIsC9AV7GE4oKQ&#10;R7U7mgP20A7rYAnHJHFEnOMQP9J/Kdia+a5XP4PiE4d094H8fUz6NOclh6wOYn5cB7SUYG25nh1/&#10;VphqDuJxB68awxVlJ5fgBoX4twmujuecTcS5ho9+C6+t4G5pPSC4tpALodh2MEwV28lJXgzLLpaU&#10;RFSeK7SHjsx8A006o2l0KEJoIloCvb2tZszXKmZcmIr5abVAkNGLlRtLFYPL0ekqkpe7FJWMqhNv&#10;J+7vW2yoaYf/Uxq2td9/2NhAU59RUx6Lzd7UNEwqrXlsnhjZlCiKiXP+0QESxVp7LYHZ8W6d3Y3k&#10;mKvItgthe/LvqcVl0GEaETW330SolRoJnbeJ3Z66gc4BrITvoF3VT4mQW1RdZEd1YHdSR6e5uavZ&#10;cspVqTX48OHPgp59dHS1XEIzv05Zn3VCLWsY6FD7ixp28cgm6w/Pbv8DUEsDBBQAAAAIAIdO4kBp&#10;Mw/OEQEAAFwDAAAWAAAAZHJzL2NoYXJ0cy9jb2xvcnMxLnhtbJ2T0W6DIBiFX8XwAIIOrZrapLr0&#10;btnFnoAhKAlIA6xb335op5urN5W7/z+e7xxJ2FNbUC21eXNXyYIvJXu/sCXonDsXEFraMUVsqAQ1&#10;2mruQqoV1JwLymBjyKfoWxijKIa0I8aNFPCDIXcUfWa9j+DaKOJsqE07MZT0FJRCRUQPAsVcVwJ6&#10;pZKBQDQliBA47ElhTfteSxNciCwBPmVR9QzgnVCjBOE1Ia+qKslXHBlK8TFeEXB1rOt0RTjt8hSP&#10;gr/ACzGCOKF73+XvODSTH+pFN7fGKfJngMHlV8tp6ckmz7h+5fyG8pe1HfVA/Fx5GY83xCcbPLvJ&#10;s4x/mtYP/MmMesAzV17Gz+t/qGH8fUyH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dZBxgvcAAAAhAgAAIAAAAGRycy9jaGFydHMv&#10;X3JlbHMvY2hhcnQxLnhtbC5yZWxzrZFNS8QwEIbvgv8hzN2kXUFENt2DIuxVVzxn0+kHTTIlE2X7&#10;700R0S7Vk8ck5HneeWe7O3kn3jFyT0FDKQsQGCzVfWg1vBwer25BcDKhNo4CapiQYVddXmyf0JmU&#10;P3HXjywyJbCGLqXxTim2HXrDkkYM+aWh6E3Kx9iq0djBtKg2RXGj4k8GVAum2Nca4r6+BnGYxmw+&#10;Y/veRmJqkrTkFTVNb2dqWS6pynYmpntyFJ/T5DDTTGwxabDzHZcyBwS17t78h/tMy3OKP63lL9aV&#10;Nj/HfiD75jGklVK/+v4eW0qF/oj1vGFWrxSHI9GQAzk+zT2oxWKrD1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JU6bKc/AQAAlwMAABMA&#10;AABbQ29udGVudF9UeXBlc10ueG1snZPLTsMwEEX3SPxD5C1q3HaBEGraBSlLQKh8gGVPmgi/5HHT&#10;9O+ZuKmQECUtK8uPe8/cGXmx6ozOWgjYOFuwWT5lGVjpVGO3BfvYPE8eWIZRWCW0s1CwAyBbLW9v&#10;FpuDB8xIbbFgdYz+kXOUNRiBufNg6aZywYhI27DlXshPsQU+n07vuXQ2go2T2Huw5aKESux0zNYd&#10;HR8r6TR2LHs6PuxZBRPe60aKSJXy1qoflImrqkaCcnJnyDtHH0AorAGi0XlaGf8VFUDjdaghTE7K&#10;VA7Wjcc7SnyG0N+czzLoXmkKoVGQvYkQX4ShxFwF5LKm/bDM8r+txtuigtjTbKklyfdU9BjcaRfw&#10;ErrBYRBHf5mE8aDhQhL2b/8BSroxhnJ7G6C9oInfMcqAJcneoR1zh7krnbzWfJ1UJ2+evtXyC1BL&#10;AQIUABQAAAAIAIdO4kCVOmynPwEAAJcDAAATAAAAAAAAAAEAIAAAADc0AABbQ29udGVudF9UeXBl&#10;c10ueG1sUEsBAhQACgAAAAAAh07iQAAAAAAAAAAAAAAAAAYAAAAAAAAAAAAQAAAAozAAAF9yZWxz&#10;L1BLAQIUABQAAAAIAIdO4kCKFGY80QAAAJQBAAALAAAAAAAAAAEAIAAAAMcwAABfcmVscy8ucmVs&#10;c1BLAQIUAAoAAAAAAIdO4kAAAAAAAAAAAAAAAAAEAAAAAAAAAAAAEAAAAAAAAABkcnMvUEsBAhQA&#10;CgAAAAAAh07iQAAAAAAAAAAAAAAAAAoAAAAAAAAAAAAQAAAAJTMAAGRycy9fcmVscy9QSwECFAAU&#10;AAAACACHTuJAqxbNRrMAAAAiAQAAGQAAAAAAAAABACAAAABNMwAAZHJzL19yZWxzL2Uyb0RvYy54&#10;bWwucmVsc1BLAQIUAAoAAAAAAIdO4kAAAAAAAAAAAAAAAAALAAAAAAAAAAAAEAAAADwjAABkcnMv&#10;Y2hhcnRzL1BLAQIUAAoAAAAAAIdO4kAAAAAAAAAAAAAAAAARAAAAAAAAAAAAEAAAAMExAABkcnMv&#10;Y2hhcnRzL19yZWxzL1BLAQIUABQAAAAIAIdO4kB1kHGC9wAAACECAAAgAAAAAAAAAAEAIAAAAPAx&#10;AABkcnMvY2hhcnRzL19yZWxzL2NoYXJ0MS54bWwucmVsc1BLAQIUABQAAAAIAIdO4kDCEna1yQYA&#10;AOcVAAAVAAAAAAAAAAEAIAAAAGUjAABkcnMvY2hhcnRzL2NoYXJ0MS54bWxQSwECFAAUAAAACACH&#10;TuJAaTMPzhEBAABcAwAAFgAAAAAAAAABACAAAABeLwAAZHJzL2NoYXJ0cy9jb2xvcnMxLnhtbFBL&#10;AQIUABQAAAAIAIdO4kBRJfeIygQAAM4mAAAVAAAAAAAAAAEAIAAAAGEqAABkcnMvY2hhcnRzL3N0&#10;eWxlMS54bWxQSwECFAAUAAAACACHTuJAKwkBONoAAAAKAQAADwAAAAAAAAABACAAAAAiAAAAZHJz&#10;L2Rvd25yZXYueG1sUEsBAhQAFAAAAAgAh07iQETdsNwGAQAAOAIAAA4AAAAAAAAAAQAgAAAAKQEA&#10;AGRycy9lMm9Eb2MueG1sUEsBAhQACgAAAAAAh07iQAAAAAAAAAAAAAAAAA8AAAAAAAAAAAAQAAAA&#10;WwIAAGRycy9lbWJlZGRpbmdzL1BLAQIUABQAAAAIAIdO4kA2VznBeSAAAO8lAAAdAAAAAAAAAAEA&#10;IAAAAIgCAABkcnMvZW1iZWRkaW5ncy9Xb3JrYm9vazEueGxzeFBLBQYAAAAAEAAQAPADAACnNQAA&#10;AAA=&#10;">
            <v:path/>
            <v:fill on="f" focussize="0,0"/>
            <v:stroke on="f" joinstyle="miter"/>
            <v:imagedata r:id="rId7" o:title=""/>
            <o:lock v:ext="edit" aspectratio="t"/>
            <w10:wrap type="square"/>
          </v:shape>
          <o:OLEObject Type="Embed" ProgID="Office12.wks.Sheet.8" ShapeID="_x0000_s1035" DrawAspect="Content" ObjectID="_1468075726">
            <o:LockedField>false</o:LockedField>
          </o:OLEObject>
        </w:pict>
      </w:r>
    </w:p>
    <w:p w14:paraId="730B0454">
      <w:pPr>
        <w:pStyle w:val="30"/>
        <w:numPr>
          <w:ilvl w:val="0"/>
          <w:numId w:val="1"/>
        </w:numPr>
        <w:spacing w:line="600" w:lineRule="exact"/>
        <w:ind w:firstLineChars="0"/>
        <w:outlineLvl w:val="1"/>
        <w:rPr>
          <w:rStyle w:val="20"/>
          <w:rFonts w:ascii="黑体" w:hAnsi="黑体" w:eastAsia="黑体" w:cs="Times New Roman"/>
          <w:b w:val="0"/>
          <w:bCs w:val="0"/>
        </w:rPr>
      </w:pPr>
      <w:bookmarkStart w:id="28" w:name="_Toc15396605"/>
      <w:bookmarkStart w:id="29" w:name="_Toc15377207"/>
      <w:r>
        <w:rPr>
          <w:rFonts w:hint="eastAsia" w:ascii="黑体" w:hAnsi="黑体" w:eastAsia="黑体" w:cs="黑体"/>
          <w:color w:val="000000"/>
          <w:sz w:val="32"/>
          <w:szCs w:val="32"/>
        </w:rPr>
        <w:t>支</w:t>
      </w:r>
      <w:r>
        <w:rPr>
          <w:rStyle w:val="20"/>
          <w:rFonts w:hint="eastAsia" w:ascii="黑体" w:hAnsi="黑体" w:eastAsia="黑体" w:cs="黑体"/>
          <w:b w:val="0"/>
          <w:bCs w:val="0"/>
        </w:rPr>
        <w:t>出决算情况说明</w:t>
      </w:r>
      <w:bookmarkEnd w:id="28"/>
      <w:bookmarkEnd w:id="29"/>
    </w:p>
    <w:p w14:paraId="261CBE39">
      <w:pPr>
        <w:spacing w:line="600" w:lineRule="exact"/>
        <w:ind w:firstLine="640"/>
        <w:rPr>
          <w:rFonts w:ascii="仿宋" w:hAnsi="仿宋" w:eastAsia="仿宋"/>
          <w:color w:val="000000"/>
          <w:sz w:val="32"/>
          <w:szCs w:val="32"/>
          <w:shd w:val="pct10" w:color="auto" w:fill="FFFFFF"/>
        </w:rPr>
      </w:pPr>
      <w:r>
        <w:rPr>
          <w:rFonts w:ascii="仿宋" w:hAnsi="仿宋" w:eastAsia="仿宋" w:cs="仿宋"/>
          <w:color w:val="000000"/>
          <w:sz w:val="32"/>
          <w:szCs w:val="32"/>
        </w:rPr>
        <w:t>2018</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448.</w:t>
      </w:r>
      <w:r>
        <w:rPr>
          <w:rFonts w:hint="eastAsia" w:ascii="仿宋" w:hAnsi="仿宋" w:eastAsia="仿宋" w:cs="仿宋"/>
          <w:color w:val="000000"/>
          <w:sz w:val="32"/>
          <w:szCs w:val="32"/>
        </w:rPr>
        <w:t>91万元，其中：基本支出</w:t>
      </w:r>
      <w:r>
        <w:rPr>
          <w:rFonts w:ascii="仿宋" w:hAnsi="仿宋" w:eastAsia="仿宋" w:cs="仿宋"/>
          <w:color w:val="000000"/>
          <w:sz w:val="32"/>
          <w:szCs w:val="32"/>
        </w:rPr>
        <w:t>131.9</w:t>
      </w:r>
      <w:r>
        <w:rPr>
          <w:rFonts w:hint="eastAsia" w:ascii="仿宋" w:hAnsi="仿宋" w:eastAsia="仿宋" w:cs="仿宋"/>
          <w:color w:val="000000"/>
          <w:sz w:val="32"/>
          <w:szCs w:val="32"/>
        </w:rPr>
        <w:t>7万元，占</w:t>
      </w:r>
      <w:r>
        <w:rPr>
          <w:rFonts w:ascii="仿宋" w:hAnsi="仿宋" w:eastAsia="仿宋" w:cs="仿宋"/>
          <w:color w:val="000000"/>
          <w:sz w:val="32"/>
          <w:szCs w:val="32"/>
        </w:rPr>
        <w:t>29.39%</w:t>
      </w:r>
      <w:r>
        <w:rPr>
          <w:rFonts w:hint="eastAsia" w:ascii="仿宋" w:hAnsi="仿宋" w:eastAsia="仿宋" w:cs="仿宋"/>
          <w:color w:val="000000"/>
          <w:sz w:val="32"/>
          <w:szCs w:val="32"/>
        </w:rPr>
        <w:t>；项目支出</w:t>
      </w:r>
      <w:r>
        <w:rPr>
          <w:rFonts w:ascii="仿宋" w:hAnsi="仿宋" w:eastAsia="仿宋" w:cs="仿宋"/>
          <w:color w:val="000000"/>
          <w:sz w:val="32"/>
          <w:szCs w:val="32"/>
        </w:rPr>
        <w:t>316.94</w:t>
      </w:r>
      <w:r>
        <w:rPr>
          <w:rFonts w:hint="eastAsia" w:ascii="仿宋" w:hAnsi="仿宋" w:eastAsia="仿宋" w:cs="仿宋"/>
          <w:color w:val="000000"/>
          <w:sz w:val="32"/>
          <w:szCs w:val="32"/>
        </w:rPr>
        <w:t>万元，占</w:t>
      </w:r>
      <w:r>
        <w:rPr>
          <w:rFonts w:ascii="仿宋" w:hAnsi="仿宋" w:eastAsia="仿宋" w:cs="仿宋"/>
          <w:color w:val="000000"/>
          <w:sz w:val="32"/>
          <w:szCs w:val="32"/>
        </w:rPr>
        <w:t>70.61%</w:t>
      </w:r>
      <w:r>
        <w:rPr>
          <w:rFonts w:hint="eastAsia" w:ascii="仿宋" w:hAnsi="仿宋" w:eastAsia="仿宋" w:cs="仿宋"/>
          <w:color w:val="000000"/>
          <w:sz w:val="32"/>
          <w:szCs w:val="32"/>
        </w:rPr>
        <w:t>；</w:t>
      </w:r>
    </w:p>
    <w:p w14:paraId="1C1D5C56">
      <w:pPr>
        <w:spacing w:line="600" w:lineRule="exact"/>
        <w:ind w:firstLine="420" w:firstLineChars="200"/>
        <w:rPr>
          <w:rFonts w:ascii="仿宋" w:hAnsi="仿宋" w:eastAsia="仿宋"/>
          <w:color w:val="000000"/>
          <w:sz w:val="32"/>
          <w:szCs w:val="32"/>
        </w:rPr>
      </w:pPr>
      <w:r>
        <w:pict>
          <v:shape id="_x0000_s1028" o:spid="_x0000_s1028" o:spt="75" type="#_x0000_t75" style="position:absolute;left:0pt;margin-left:15.9pt;margin-top:18.55pt;height:233.75pt;width:374.4pt;mso-wrap-distance-bottom:0pt;mso-wrap-distance-top:0pt;z-index:251659264;mso-width-relative:page;mso-height-relative:page;" o:ole="t" filled="f" o:preferrelative="t" stroked="f" coordsize="21600,21600">
            <v:path/>
            <v:fill on="f" focussize="0,0"/>
            <v:stroke on="f" joinstyle="miter"/>
            <v:imagedata r:id="rId9" o:title=""/>
            <o:lock v:ext="edit" aspectratio="t"/>
            <w10:wrap type="topAndBottom"/>
          </v:shape>
          <o:OLEObject Type="Embed" ProgID="Excel.Chart.8" ShapeID="_x0000_s1028" DrawAspect="Content" ObjectID="_1468075727" r:id="rId8">
            <o:LockedField>false</o:LockedField>
          </o:OLEObject>
        </w:pict>
      </w:r>
    </w:p>
    <w:p w14:paraId="05772AB4">
      <w:pPr>
        <w:spacing w:line="600" w:lineRule="exact"/>
        <w:ind w:firstLine="640" w:firstLineChars="200"/>
        <w:outlineLvl w:val="1"/>
        <w:rPr>
          <w:rStyle w:val="20"/>
          <w:rFonts w:ascii="黑体" w:hAnsi="黑体" w:eastAsia="黑体" w:cs="Times New Roman"/>
          <w:b w:val="0"/>
          <w:bCs w:val="0"/>
        </w:rPr>
      </w:pPr>
      <w:bookmarkStart w:id="30" w:name="_Toc15396606"/>
      <w:bookmarkStart w:id="31" w:name="_Toc15377208"/>
      <w:r>
        <w:rPr>
          <w:rFonts w:hint="eastAsia" w:ascii="黑体" w:hAnsi="黑体" w:eastAsia="黑体" w:cs="黑体"/>
          <w:color w:val="000000"/>
          <w:sz w:val="32"/>
          <w:szCs w:val="32"/>
        </w:rPr>
        <w:t>四、财</w:t>
      </w:r>
      <w:r>
        <w:rPr>
          <w:rStyle w:val="20"/>
          <w:rFonts w:hint="eastAsia" w:ascii="黑体" w:hAnsi="黑体" w:eastAsia="黑体" w:cs="黑体"/>
          <w:b w:val="0"/>
          <w:bCs w:val="0"/>
        </w:rPr>
        <w:t>政拨款收入支出决算总体情况说明</w:t>
      </w:r>
      <w:bookmarkEnd w:id="30"/>
      <w:bookmarkEnd w:id="31"/>
    </w:p>
    <w:p w14:paraId="372A31D4">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年财政拨款收、支总计498.99万元。与</w:t>
      </w:r>
      <w:r>
        <w:rPr>
          <w:rFonts w:ascii="仿宋" w:hAnsi="仿宋" w:eastAsia="仿宋" w:cs="仿宋"/>
          <w:color w:val="000000"/>
          <w:sz w:val="32"/>
          <w:szCs w:val="32"/>
        </w:rPr>
        <w:t>2017</w:t>
      </w:r>
      <w:r>
        <w:rPr>
          <w:rFonts w:hint="eastAsia" w:ascii="仿宋" w:hAnsi="仿宋" w:eastAsia="仿宋" w:cs="仿宋"/>
          <w:color w:val="000000"/>
          <w:sz w:val="32"/>
          <w:szCs w:val="32"/>
        </w:rPr>
        <w:t>年相比，财政拨款收、支总计各增加123.98万元，增长33.06</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。主要变动原因是人员增加，招商频率增加。</w:t>
      </w:r>
    </w:p>
    <w:p w14:paraId="31314B13">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对象 9" o:spid="_x0000_s1038" o:spt="75" type="#_x0000_t75" style="position:absolute;left:0pt;margin-left:22.25pt;margin-top:24pt;height:301.5pt;width:402pt;mso-wrap-distance-bottom:0pt;mso-wrap-distance-left:9pt;mso-wrap-distance-right:9pt;mso-wrap-distance-top:0pt;z-index:251663360;mso-width-relative:page;mso-height-relative:page;" o:ole="t" filled="f" o:preferrelative="t" stroked="f" coordsize="21600,21600" o:gfxdata="UEsDBAoAAAAAAIdO4kAAAAAAAAAAAAAAAAAEAAAAZHJzL1BLAwQUAAAACACHTuJArgTl6NkAAAAK&#10;AQAADwAAAGRycy9kb3ducmV2LnhtbE2PwU7DMAyG70i8Q2Qkbls66LqqazppGxwR2gYHblnjNRWN&#10;UzXpNnh6zAlOlu1Pvz+Xq6vrxBmH0HpSMJsmIJBqb1pqFLwdnic5iBA1Gd15QgVfGGBV3d6UujD+&#10;Qjs872MjOIRCoRXYGPtCylBbdDpMfY/Eu5MfnI7cDo00g75wuOvkQ5Jk0umW+ILVPW4s1p/70SlY&#10;PNFLa9f+4xDWr+N2qLfvG/xW6v5ulixBRLzGPxh+9VkdKnY6+pFMEJ2CLF0wqWAyn6ePIJjIs5xH&#10;RwUpV1mV8v8L1Q9QSwMEFAAAAAgAh07iQPFLdB8GAQAAOAIAAA4AAABkcnMvZTJvRG9jLnhtbJ2R&#10;wU7DMBBE70j8g7V36jRKK4ji9FIhceICH7DY68RSYltrl8DfY9qCygmpt9kd6Wl2ttt9zJN4J04u&#10;eAXrVQWCvA7G+UHB68vj3T2IlNEbnIInBZ+UYNff3nRLbKkOY5gMsSgQn9olKhhzjq2USY80Y1qF&#10;SL6YNvCMuYw8SMO4FPo8ybqqtnIJbCIHTSmV7f5kQn/kW0s6P1ubKItJQdM0GxD5R7CCunrYlNVb&#10;Sd5sqw3IvsN2YIyj0+dQeEWmGZ0vEX5Re8woDuyuQOkROReWbo/qHEpfTToDyu3/Nx2sdZr2QR9m&#10;8vlUN9OEufw6jS4mENw6o4CfzPq7O/nn4su56MuH919QSwMECgAAAAAAh07iQAAAAAAAAAAAAAAA&#10;AA8AAABkcnMvZW1iZWRkaW5ncy9QSwMEFAAAAAgAh07iQIxrE/k7HQAAYSEAAB0AAABkcnMvZW1i&#10;ZWRkaW5ncy9Xb3JrYm9vazEueGxzeIV5BViU3fM23bF0CYi0Ekt3hzRLSnd3h3R3dy8gSod0I0gL&#10;SId0iko3KPwXfUt+7/d+57p2z3M9O3PinjlzZucGycLCoUDdtzCFdeGfD398IUN6E3tjkJO9gzMz&#10;CCKGC3mB9FNsVFQHmgUaCooHBgoK8E8xQwcHJg9bm5yEdzKwLIDQg8ADgFOVZVR4sk0keF2CQaO9&#10;/5sNyZy8qJmOVl5vFOI7rsPNT3SXhGZcYO2jTVuauzGhFcVN78mp8pDwmdZARYy+7AC2jjo7tcOs&#10;ravP6WxUezK6XojwKzDHzQsrSVGfYcXf+jNIcDNcZtJ9CBauDZXcEEnUVX5KTiJvGfNsrWyImPts&#10;uwP6uREvGTnyHKAJe0jpEmOTx3Fmwk9M1p5XsE3XTgxG/ZgqeIFYvqSopY7m5SleTW1MgFZkPh2z&#10;sPsWwYKk6tsiTdRQbxMLcuUf9ObuxPlRjB5lhdOxyt7mw7JCs9D0pXGzOxeN/WNvCOgTc1euHS1I&#10;R89B8i/FiN1idIW3pbqZ1iaU0T3UGF1eCfnTiq3mUmyYZX/lgNrKEuvocGw5fab9/XvzNczv8I6w&#10;TZdqQ+A1h8CL9U94je2dTO/x9UkcV+gGEoYcyHuHFV0U7j1GGSGMIK6kYnGUXNedvO1an5lu4G46&#10;m3lx2PcG2BHfFrqEgDTuMZ974iewo7gxXjoQZA7kfDYNGMcQgaZTGpIbCfvMRBrmg6vRn7LpWWIQ&#10;PmMwTscjEBFiVsDuYCyD3mdqAKuonIosII66w94zFwmPu+jWJubpqJ4ZyOfH7lze7LHp3IVFYd4E&#10;1U/t/mi2C3QQYRGVbBQ3JZvEBUUP3AT5O+FPYvQK6SG+rvbDYB8KqB1Y1LpR+NQUZkOv5XigN29j&#10;X15aquKaRSgo1Ds5eGarwvFBtf0ZNF1EkUE3lHuR9GvfxpNdZQHGZhQjb/CU9odmV5zOQ02EY6Mc&#10;m2W9TsFlLuY8llvGl1YqBRJBaN4MM6lz9BdLw2Uu0YnhH/WkECgEFKXzsIaQPItXBDOrjBsIejnf&#10;3YnHFVLk00doMBuNr/o3wVLJ729UJXjD/m6Jk6nX8bcQC/hBrIHzmyVcnV3sbX/6evyYYhAQ1/+A&#10;5hZT/qCoKJgHqRrJhgAzk9ud1nZe6nNcHTx1391S4m6bl/eVXof3AV4rJk+gpgaXhVo39xMAUi87&#10;+VRzsH0/7ILoqvcbDy4rapkmJET36R+6R0b1WDOY3QFgUGUwwYF8bI0xAQUfAXw5zG59Sg5moYDx&#10;0gUsToVZEu6QscwAQu2gJ2NC8+7qdNrYbadM5bzWjkJ/b/Bi6WUCMzjNd5X6u83ka1uVxCctY8S4&#10;SU2SmokCj99SB8/U8ZjE3TAjfWiRowDloL0RahdEZMxLr3pjuElrGPTy/MpiOacRj5pewvERNVZE&#10;Q1Yw/mUc3iVX/tPDBbcfOmfo93D9e/iAhcDlYfMzcPy7AMYvAXd7J2tnC1NTl4dB5h1HlqUD5AQ4&#10;wkNBEf6P7E8VlnsDxCQr2WcBcUNWaPeENHyZ4+PrqFFKFsSnaWyV6+2+1sKmGUwbjHUgL/n+YKIB&#10;TZzm889frG4cLDzXW25TjSTt4i35mqwYGM5WzJYz/DLtWF/ogLmSx5nuiw6drtjQXeAGV9lYXmpM&#10;w1glnLAkRr2sZ4QFvuHnt9hP12BswTRFHxuwpVRaUXNqHjt1FiuvsUcy9cgMZLpjoN5gYerisgbF&#10;jJ7jTc1laIBgIlZSJpqW96jv4vXtJMTaz/kp38u/QfNNmifSp2Yry2ECDrjguVns6NIYOk2Yp+QQ&#10;tTtrpFSPeTmL9IVmfpKhPqqyb0SE8T6zzKSxiEZ9ey3FwgseVENqWuabmpYEr5YVdQYgklSmNr9S&#10;sanK1aRT9uXTtDFScL3rt0eOIYkhityjpBsAOEWimNvCNWgJNQr5FilPvbwh13qekM/fRZwsc6Ur&#10;R3+9cQGmsAVg8EX3/7C7EGTHTN0Chbd316srsvazbiEfWAu5nMBvVoqLRgTxmL+Mk5k5RMcAS8ld&#10;ndZJ0tD77VUKRE1PfAlVUigmMhfPWh80ktQ1sT1KLd3ct/DVkBg+FC6eV2olsU5SsRWYef1mway8&#10;Nwgfux9KbPGgC+Tqn4GOKvB5aYqy78XJ45fDE9KTqyOJIzWChDmAukZX30eqpEjbPd2xj8/hajd5&#10;pRJVLH2SR5Farr9eucDpAluGWYwQV0KWBhdY4OFtyeDTpLGfn9y2bn5wI/J4LmK7gPciOaZCMtJP&#10;6NkuHkzLKh04FaWiJg8E/CRADn0RSmTYJTjkd/pZ6UtdyunypTnNlqR2nahR1ubot+VWYP5mpW+i&#10;BlmNJWbe+VqNzg/E/7fL39+YEJd3sTC1NX1wYyZIuBDsQByZluhXIPlL7KfwTz/e0xyLI+HA7aA8&#10;EoreVkj6tv281qphQf6t7mc7bQ5LpbjRaLaNPjay+VE7Z7E9LGRkJRCzVDgqIpyqFXU8nd9IaoHy&#10;q1tUfi8aHD7Hub1SROGldqrcAwE/34Mrr/PNiS0v5LNYIEFwEWmnW/4XL250DamJ4o0V4n0fh/GL&#10;YHHLcDpZx/48wzX9Zd+7dlkL2T7ud2Rzb4xQXb9rDNmUKWNBo1E6Bphyh5gb9+FQrT2Le0rxvH+V&#10;Kz8lxqpeUxog7cMsgdzULkiWBOU15nd1ttUY932v+UIwhF6ZfkpY+Er4qi81oi80KVM0POOz8j4p&#10;xcKRYUE8KeaRwK4XLjIyJq+v2t1Vyp4sXp0aoVJz30z1p0m/EF1DgALnaTY/cUrSzNeYl85vTqug&#10;VSvXryt8a1cYflhCocBoWI72ns7P2R6cE8PPQG2Rk3Z4VSybjXST3HK94D5gn+oMmQUv+vnAdzbO&#10;htBpeaAPHcXgebcvL3yeYWxD2LrcRulQW9qd1sbXCzKSmRhEaVmwsHPbKWOkMJa8yDl0K+yYXaDL&#10;ZgaB0E1dS+j7GFK+WjGKuBOtwPrDKFNJfxnUDO2n82fdfyIjme2BSBVZlIlga2jCPxYGU8P6yuxU&#10;vEuahu/2OVFgTM3h9fU8ZlWewJGekJe3093u4I88RTJ+7uY7lf1h1sXnlibEHdf7J50dt+9vTga5&#10;qsh8d/tQce5u4vIE7/ZQuQDn44HjUVVkd0enR1HP89q/3+bDdvSMDwRjSgeGuKOTe3FpwlhPBtRk&#10;bGD5sUUZRoebBhgd7jkspdXAt3GKTYV86nU7tHOOBxAcDp1W9roCTkqoYjOq+iLg+U2i91n30brU&#10;ONKw1tbYYxaTTkoiWiM+JljvM8lUTJ2/IbKgdWz+1jdX4BlUoFqA9Ebj5ReiLINvGkukouVNZIn+&#10;bO/6JlrF2nTFsymIEhPUpFALfRKF9cyYAuOtnnGGNbbrSuqW7a9RkiCTwCghXlG8ViesApeIRwxv&#10;Aain0C6hE2uiNg36YHFmCbBZSQ2H2nzDQxzmdXaq9Sh3X4gILloKvap9L+kkTcOUhxjOgjNvnGQX&#10;nfghhDSenbOGPBI5me7YDrgbSM7qFVZ8EI+YXCl/YRtY4ZLHBNcozCMvEwWjpPh6MWH4WbrmGV/6&#10;OEu3lqnwHGO7gtTLUo8dtrakvdjOngjnk2/MEWe8i36gAi+LzOWu6mfq2lN8Ib5vPt7e6eXP7m01&#10;Vg2j0iOkqIe9+/6+YmxlcGHjIh3EG88WiRksGIBqIbxGhvaUz+fi/ZYrQ9Ra4cIgMCAkinuCk8z8&#10;2PjJhkg0K3f7rPcWFXbIVykPIhwH66kehRUUxTeDFKgn2uYVr+3Smz2QqAg2piV5MLgQMgqzKnrl&#10;S12q5iWv+/howTYrwcEsGfJGkyIFHOSqIhMX1kiZQcF689qG427VTcWLYyr13TDFKZoBOImIO6Wx&#10;K8VByITv6pGVHpXyb5Xkmr+gPbE1e6kLrEAp7m6NKYDBz7B7Vmmd9kY9LW2BiNU2ATg0QpNPWeiV&#10;Hq4UHvVFtdA8/+h1sx2zstW4Sj6dkeFHC93vtPg7IxxzjNaw8vJF4BL3xaOsLHS6DChTUj+0RvfL&#10;dBMQn2iODVbMKqnGY8+OtbFCBiKCt2Hi2Yg6UQqVCMgJ6V7JVKT6jJ1ysPL1oRZ29eiAYD/GZs6B&#10;oc6YR1RLCqxkcY6PR+pIKJ9OXL0AXeo8y1asv7p6N5QoT7EUxM1/LukyZP+Erkay7DUMITZ0lYeV&#10;J7sYjD21LIX21Iqy8VOTWW/GYms68ufsUUrjSnIsY2taQ7K819pEsBvaNWZIxViJBVixT6YNRsBa&#10;S3XfiHnC6nUvXCjxeMTYCQQmlfGmOZaemo0A7WFla/j1k7g0RsTQ9ia+HTa7MMvaeVW6yu4Ev5UV&#10;7hq+5GnZJyIOFLFlyZCQZ9FLMSya7y1e4ttG5Q9Z0MwMzr8eaf5U1JQi0M1DipZbdhK05DTd/dHD&#10;t3IqYaZTP70TWD2uC4gjaxvOUaZ3CvgI3uuE/j3BdB3rlaOG3BuCIlBQ6L+uD2cXTxtT5/vMZk9H&#10;O+5THx4kp7kT/mhBHrgfyWUpYV5fWcQRACWN1cUEesyIplusC4PbTF1i0CgBTRtbK41CQJfdZwt4&#10;bAkz6xneaKvFLknM59eXWK94hSrAJjYqwZfc9DVFDtrRn4GZd8f7JMd+FO25mK3eAvnlEIkdrpfh&#10;R9CZq7zaIpjkvM3gTf7temat+osUbkvE9gZyBDsxAQfjs4kZVKGF6CTYlfaWry0RMEyBTfn7NIPL&#10;vTLU+/stQW5tZPvN0Iu7YePgnC7LOpWIiyeNS1EJ411VhJnqZWgLemA7W4SeADYpoyISjKBX+Vqn&#10;iaL7bYtBUamlAPuKakRQ5TOhqxGgnN71bavX5qrEVrcis87HGY69luPEzf2qGbMVWr2ZgTzZtOqk&#10;PN0XUzKhcYjGuLBsOBHfX0MZcyL5EIvLQDe8VJImyc7N6a7K2OAqTG0xI4A7eOKZwt6qnfUDaCDN&#10;yT7A2vK2nuhO3bNwL+jWRdyN67RHSlpYMt7Um9oCU+c4YnycPJe/JUio/lOsEYichZ3RpUJ0MeHO&#10;fbWbjW8GpTXGjRd9WvqOoqwZHHWj0AxEbZ6m1hnwWIWyJhyqhek7DN5kRKpe4mVbzRCfq9CqB/TS&#10;snFNVjl7Gt9E+/Jlh9tubmRfbv340jS+s+kxAL3dyqaWhXA3KtUnl2jITq/+TCGDf5Ilx/m9V+lb&#10;dTSrL8fl5S9r2RrWwHeRbP79d3VamG2Po+NLQOk7Mq983SJczLgQhk6uTiVK6sao8OTk0Sjzd25c&#10;YOB0E3XmFxataSNI4DEW1Sc2rBG9gKwIQArKxe6K5rzliAXElgCvl/AhmdaAsI5ZMTo3LQ/+16SX&#10;TmesbpPS9h4iY0vuhoHqlMZARELq2wyj/DXcekeeGi2S4SjXouZyjYqFFFOnOS2H1gkr8zKZ9Xxz&#10;eFufnoa9Fr2y2a8Npl80glGnZIk7+9ZfUHTYzuxlQgPrJC5i2G8RouxFLyE5g960bc/EEYPh0V5Y&#10;WE303c7E7ZeTSMWvYGPuPqc6PSFbQh1XQ7ndYCXM3L3a/i/odDubEzOvD85x6MoTGmujbmnWyJ7W&#10;GiYGw3J/9tzLAVrcOGgMMrztpGU0DIHChyW2ehtFvh2SQUWE0+WzLXDjwPzIzZsAIC2o4PAhLOEK&#10;G2YSzrTHEZ5CIUvrI8xkoCa9xWPL1UcgiU9I9PHU9D0cDl7LDtVSxFmSOF/buGOmCuhipsDAmKn1&#10;bItsZcrp+I2pQao2i2wG5uNv5iq76zrKUQU6ykHdkF7TVm4YCjel8uvNC6WwO9M8dfxhBPj9i2Z4&#10;Vg0p8WGgxRoGaTcDUIDKNDjbxrbBx56WsAm6fKNJad11/CmIQEH3eK56Jc/Jes210dM35Xw5129V&#10;2PtRTjY0nNvM+5SEHP1Rh2rZKgnDdTecNmBkaqkCaooxFA11Mkx60yEuoFiIHIPXbnO1XjnUYPDx&#10;eKl+Jm26LjAeOP0ObUiEyZ/n7UQrtnTDIfY3GWFdDoHAb6w8oheGTsFuH+I3sK+jQ9L6XzDtAI1H&#10;Lxns0UWXpAXVP8i01H5bwIAbJV9CWseOEQVNvwjQqQTl96hifNzVQPcPBBYihCczG/ivA7plSEOK&#10;ezaDDb33XSPFIk5bYJYixT6MpK9aKamn6SFxv+fl1WNMdLWL1sVKbd6neRx6DCx7ggT73ugZDFcM&#10;E71ovtm7cO06d46064/JL2qHkiwDnlPMOrCKxQxvYakHW+pOhCjhhpYR0RF8knWZ00hWk8WaniDn&#10;otCcN8GoYHpFrUM4nPdMZRGE9CqlthZFVwRcKacbMJn9UdcQlDGO9V66N7AVHgfsDyh10QQ4+cC1&#10;WPFsDQjsCtsNRyTo44r3U0sMyjcZTIppKjlxHCMm7zRq6C7TauVfJLt1rYVJpIdWCBMQSOawxiyJ&#10;dvsJX9msPD+SaG8Tw9SfGo5y4mjaBKVeUATKeniKpEYMotyZ8l9Z5d6o6wlNph0P+d7hrowawwGS&#10;PhE83kcBI+Gd+oqIkQp4Q1K/BplCupz8nR51Vmwct1Y5ErlbZ7/Tw5HZen1zTgv8IZvD3BFLErGb&#10;mrevozt+mB2PZW1gYj7H3CfzOz/abK/C1bh7PCKmgrD9/r12+et2ObIVoqWWNE1wEY4ZtH3VptEI&#10;A2jECN+DdsolfHwvS5Fsiaz9ZvToObmDPFyMYyqHJp21Hc74JBGqfeIs4tsREk3ODsGhjwUH3+f7&#10;0emr+Bc/YJypmj3Xg8mIVM6KwpOPTceRVdj3sydd8eS/pRxB0nLcKX/F430929+1f0lObuJwtAGN&#10;GtJonTswNKsvH9vB1+F1elrYSEtbEDmRMMF7e0HQH3YwGV/gAtUgztv8SIT7ieb3+IH4LGXNaCEB&#10;/ttvzChSzBzYReINYQqN7serB4VC7Zikpt+P0qZAyYotaz5Pa6iIObCo4ZL0pfloL4QQrfq49hVD&#10;cExVU77Q2T7C9a9zLLBZ/Yom3TUVPoEkkPYihgnvpR2nhY0YgxjNMiWXvA1xlhqpEl810lPobJIs&#10;mmkAPPyNKZUd6Iz3O03hECAKC5yW8ejH3u64rtUTmf74xsMTkg3F/Ri7O0+Xr9uXk/YlFcVkUAzI&#10;adpF77grJgoKSidyKelPGOYLyuXoMZTVFBpEVAmAdJY9l/phGyR3w4eZBQ0DN/iTBYRLXuJCzJED&#10;8SiXl33aimSCYJqCYLSSYKeMkGRsswDkDgKNiQFss5LbNUax5QCKiqBm7nQSJRNhcPDmYk1sM9aZ&#10;mcxWTlToUC/umeTyq+xRfSbibTMZ1wlROoq0GWTCck8n6NRgvAhYLQoDuC3SLk6OiCAdQcgIedU3&#10;yus0aZjbklMMNuDEpgT2sFI82+Z1yZeyMhZMGJDX5dRFHI3fWbkKzBgtCZLZw1I5PtuKOr/yoW3k&#10;+RBTPFPKPtg8YmgnXq/umDifBC+3l8RpM93v5bu7SHY67Xyzl5+nU8hF8pTPF+9Atr9y8cdmCiHn&#10;ao++KaEn+pn7i0yS83O8fo0y65HrTNOWaY7WhUW9Mq2K7fMGY+vQmWsB1aenPTAEF65f38ehorXZ&#10;4fYZCmkedN+gGHYeuC4lCTEbvPj2DRGha7B3LkxRwpJN+fDFfH3oUE5b4HJUl7c6FGcbfAJHQeCK&#10;a5eQd/WZ3+/5FPmZ76cRSB7FDynY3derIf+znS0MnUxNVFycLO3Mf6ZVrnEidt1AgMRFSlMQh5cD&#10;NpXwAGeUTDb4UZcMghE92RsyxHfoTSKYMFmlOyLtkujYUeqmVyt3J52SFRgdOF7R32As6WjhkV7x&#10;sse6EXPafz2CgaOVjdmDyQ+lZC3/8FmChTbBPoKjjv5Mlr7Zblw7N5iMnu8ToF1esy9nU7DAtklC&#10;riNJTenDq8ZY4SlD8CtDBKPHF4KrX8VIekeLb94nemnv7C6+I7xAkqTLiE5sfC9g2jGmPzsZRpd3&#10;+AU573ZLTWm0Ki/N73CdIPXK6+RBvVIjBEWUFrL1JcgH89f27+trRvb21j9LZQnDCj33O5f6Dtn5&#10;F3Z5pZJMVVH/zwhqMEML75P6SvXf6irf5koXKKeWb+8W8s2WnQ1anIdQPDWXTVdgNbCwpk1ZSju8&#10;PXephcJPqla2MK8Jto+urqysUs9BDVPcwYiG4kz9+HozLbu/RYJy/b1nHbulDvCJEtE5/7W/aB8+&#10;C9HICUPrliQdKqUh0W2Pg3yhlbfD2ThYnpIKjB+x2a9+hTRdqkTsviEh53H3BG1X0NJA6/0pnZqo&#10;Zne0zOxaEQsifuztbTG7/IGZJkbbtYATSfHnqiX6b+tFK2nlKuot+2KDU6nxBLWBIOMDoukOeRNr&#10;PYa3uf13QATKcA5xM8SUqnYeFae2OBJsUU+NpzLdkgqI3VeajC7t6OWYPUZKH06uqh1vM778R4UH&#10;AYKpvpOpzcNapRe3W9sd5LcVSL0S9S8ZpnvJisQxmfdAQN89F7LdIe+OhzXvwvzkm7yJj3+63N1H&#10;GpxEzb2OdhElhqkWxLiMq+2sFW+TVpKlx3osr2PbAl2VAoXtB9w6lA69PTSWAqXK26dhPVUduuFa&#10;vxwb3QQHbfMnLzBRJeh6K39kDeOjT7Ic31UFCefxcUi84REypgzibLcD2Q0dS/blkYHk+XuXn4Z7&#10;tSI4coe0Xdnbl34dXRXIKBQbY3u2qZqQ42oTjxcd5F041wk4k0BA4BlzchUcPnCXCSuvMGNEl9AJ&#10;SVeJXNzS6XRkyOjXUSCPpAaPXAlPTu50v0sY164bluINpi74ekfF2v9+M9VTkENfyumYscz9/1st&#10;+zc4tw4LCPcgMLZA4CSG9JBT/Evsn878J7pWPUC0voOg9qBxH8eJGBbJHL0+8GyFF5TxMz8LI0RZ&#10;7azGvIF8TbBLmg5aXnDnAe3wp6XmgylMGitjIMiEhw6N6ZpzCqED4wCTGRxue9gQBY0eLVX97OCg&#10;gXxOM1V2qg6W3hHZBGxIpldPM2tgTx8Fi7CrynKWKvFaC3OG1DbmZdLOGO+PM3+ntZLzZeGFG1pQ&#10;mGP85l27sVo9xkrBzT7LYQqSfIz8ZyGeQQ+qPs7pAQT8LblwEf0wTx280H4FPefX6acVlyOZRwx8&#10;3Tw+iS95o7TRejPR3qTHTj0+/uBIn2Ajy0tA2H7puPWgpFh8pOVsDjnn6JCy4j03oS1mb+diauei&#10;r+rpYOqse3/eK5KHFWBYcEMvaDp6XmmzqTgYRhsarJmWUK3DTp13sZ+m5gYenufSG8CIBERnSfPu&#10;XXXefW9Hk3xmHUktPrU8Xa5/pgGt8LJoqdyMPCntOBcvPVil2wORQxv27fjhtRVQE7ErsJR0plya&#10;nt8h9i30s+pj6Ecjcj51T8aBox4AJyazLnuvdj6mdtlV5QwtdM5H/O9UGeSe5r449dqgChRR57fD&#10;byjPjABEpz5JUOlw+eKvbIeMp7bNMffZn8sk6Kgw2G3bvathP6YgQkuEBZ+lHUWWs+nY6ZGPsEJo&#10;aada7NzpZEmqMDGqLJbqx4Zy4ZQAKgoadKHcOxNZ8jWnS6bChmujdZikxjQ2TOJUzW25yyEHG3G4&#10;s9wnOVLf5PoBInQ2UIkc07nn+8WPotrPEmYQbpeE8QVEFFxK/HfsO52hNLfhDof7r95cnIxW90Ci&#10;+RDK3ujqDqPogk/p7vJZR0JDJ0PbybsTY87vCCBZaBjcn9fNL3r0oWUgxoGChnoM+S4n+Vc7/Rrg&#10;32mS+5DzqwEgHS6kfvznifl90och6F7n16Tcf+n8PDL/NRmkEvFHA/zR/4MB/n2+hxzwvfyv+Wgh&#10;T3+p/cEIP4ToIcX5t3YoxKX/0v6T8Hyo/pCX+1sdAOGd/lb/i6X7r03fM1W/GgDSCcH9wVvdb/ff&#10;TfI7SgaQCPVXgHq40IeR7H6eXyiF/VPtf+Law3Ee5jV/j/MO/9+znIcjPKw0/T2CI6TwdJ8n/VV3&#10;+i+wft87K+JP1T8Zj9895CHn8feMmv9U+5sBebjkh9nM3wN0Efyc95+w/dei76nGXw0A6Qx+Wfhe&#10;+S/i8feVP6Qe73V/WS36f3T/JiJBsvA/DysWhLRHhMiJk97r/R9QSwMECgAAAAAAh07iQAAAAAAA&#10;AAAAAAAAAAsAAABkcnMvY2hhcnRzL1BLAwQUAAAACACHTuJAMidRtOgHAADpGgAAFQAAAGRycy9j&#10;aGFydHMvY2hhcnQxLnhtbOVZS28jxxG+B8h/GA90CyRy+JBIYimDIi1nYe0DK9kBcmvONMmJeqbH&#10;PU29ggA2DDtOAiOXDRwkp+TkQ+Ac7AQJvHF+TCzZt/0L+aq7Z/jUene9m3VsEaB6qnuq6/lVdfPG&#10;y2eJ8E64ymOZdv1gq+p7PA1lFKfjrv/60f5my/dyzdKICZnyrn/Oc//l3R/+4EbYCSdM6cOMhdwD&#10;kzTvhF1/onXWqVTycMITlm/JjKeYG0mVMI1HNa5Eip2CeSIqtWp1u2KY+I4BewoGCYvT4n31OO/L&#10;0SgO+UCG04Sn2kqhuGAaFsgncZb7u1AuYpoH7WrDO2Gi61f9ChEFS8eWcDHZ7N+2RCWnacSjvlQp&#10;zDi3Pgk7PaG5SsGqL1ON3ZyeyWNZKmHqeJpthjLJINwwFrE+N+JCQPDuTyT08O7xN6ex4nnXD4NG&#10;YQgMV0yRxKGSuRzpLXCsWCsU3iC2O5VWpeb8AWWDRifX54JbhYJqjbStlPsaEfaZEEMWHpNt5haX&#10;S2fz9OKyMegt434a6FgLbgZn9K3icLJ7g3WGMjq/qzwlNTnBy7NwP1a5PmC5vssU4gVERK++g6+R&#10;kKddnwsBH8a5pcMKUl343qliWdfP35wyxX2PpSHIsJhWxUNf4zkgHVlH5PqQVDcPGVEyyBDx0REb&#10;Hl50/XbQaFSr8ALrgHgPcxQYXd8GhZdjSUALvKGRLzbf066fIoMom1R8jExK5aEZ+d4xYgSvwAdG&#10;Q7N8yHIuYso4u1EuRRztx0LQrrkaD/tCWdc02/Qx0ohpcktGlrzdrIKf1Wea3BmNLLlekCslG7gV&#10;43n+lAypp88zPkJ2d/0fJemm0JYZZ0sTnNmJMF+aCHOaAG9rJDOEIUkB86V3v/r0z1f3/331m4+u&#10;/vL51f2//+ett6/u//XyvU++/PjDq7c+++rjP13+9veXv/7o6p13L9/72+UfP3/44P3LD373xb8+&#10;ePjgD1/845eX777z8MGvaAdtmIMrxnBYpQggDLSJJ8HO5VRDnLAjESp4tOZwiZ07uVJJJrZGS0nQ&#10;kgDGwlD4aMRDfZATM7C3b9I+RQCzqZZH9DDggmvu3OE2yoTUPcUZCWJlolHC0ikTB0bG2cwRU2Ou&#10;rZxxCnAhc4adM7jYZSWPxtwSz9cRz5yOW9VGq9F0C0taq+1IpwWpFVSDHUecFMSddm2nPvszLl2W&#10;GOrPlBky1afKQLJiPIhdnIZSWBHGQMwMJcDuEIppDpDkkZ08Yeq8L4VcQFKYmcO5YSeOCp3saqki&#10;7tg7A1t3I8fu8RG9Mdo9nHCug5c29jYCcpihYr7PUKNoRab7QHBnZ4MARPOwlc29sHOy++Unn12+&#10;/6FnGJwYv2cUcoR6BSP7YHbF0InhwmohuRaSt7HfCvYGxqjLOfgk8QfLpASDN0e3+RjJe+ICxBkl&#10;OhiKnHT9pnFOitkMfj7ALG6mKGR1BCKgUJsHFOEmHtT8zHB+5mnA/FHQ3X5K5H58xG5U6eOTEPOI&#10;vVNAsyGXiF0ryIAgFzsIveVoeb6IXcKqdT/aI0TUXem6HSDrK6nL33wiTw/4mKfRa3wJYzHzBkOz&#10;SQ2VyzNa3Wf6NksWA5boh1ytpd/lKqRWyvAp8Bvr96bDoeCH8cUqqwPOgBMHKKfz/VnY4WcE5JQY&#10;GHlThUr98/4r2836Ti/YHGzv9zcbo+3mZnvQDjZ3arVGv9FuNFt7e7+Y9VnNJ+2zgvkeq+lwk4A9&#10;aHas8ZZktabCrJhpMZ/LIvXQ9rSbtabvhdTljFC+MUyyCB1POkaHI8boL0I0OxRy14NRb5s+K3FZ&#10;tgyLcVk2GI+KS9McU6X8mvK5rB4gFC4xEFs4CaQSx0JmvLYO5nsbtc5Gb6P+9Vhv2tRVrK+hCF7+&#10;81N6fwb1s2UB7EMzWNZaWYZ3rqsITmRELb2fTpM1BQqS781JjkVllbJHqD5K/+6rHL0AE0ZBc7Ay&#10;VDBdqGTXaFffaW5Vl+rYqnKNdmur3V40AXSbCWQfimpnlCLdbZUu3fQtAwNIWIo2ZtlP4ki7NidA&#10;iTHNlW0OswVwYWc3XRO3Xa3Xa8FOrWEXzybqQbXdatWDlqnkpu8peyA4vmd60NnyJT55yNDqjyku&#10;pIqBbQBzmVoZkji9xc4c27mFkWkul+QsEXloBUzYz6Q6isPjWzhK2rXmDGJUBefrJzVemof4FFl4&#10;JC3XtU3Es8KgAcB2sHqagYPWnWZaBfmbY9D61mZzG/vS3ws9e77YduX/74C50q7QzUfec2eHhWTF&#10;FQTNFY0BHd5+ypWLdHqyaeP6FTEUPRRTS6OCajIJVHRreXFWo+bV0FN5ayp0fHAikEpzqQocKkEB&#10;0LmMDkvyzSX9M0IHdw4z6PCqiiO6Z1g4Hjy7luKFpTNsvKof6td+or1ZLe36rpgiveUUfSV6xGOO&#10;vsn5+38IoJTjj3nb8H2DKtPVusuzDFenAGOUrgRF84L/+MXflk3La7n5O7SFY/4zh1AgXLntc76t&#10;ezSYLrUyjwBTM7XH9SnnDkCH9oHAEulaIuHa/uIJ0gO85q/ZaPxGnN9JhTuPutyO4jzbw8Xtcd5z&#10;p0L0hK7DwXFyAMzO6VoZ7dcSdhe3W4Wg15+o9s2fUXDp4PUdgNhlGIIbccpbd3d+Tf9Cfjd36/a/&#10;iYLiggH9Jv1yIgZMM0/h4q/rq5uRPXxRWX49o19oFh0z/45hZn5dML9Q7f4XUEsDBBQAAAAIAIdO&#10;4kCEVsL6ywQAAL0lAAAVAAAAZHJzL2NoYXJ0cy9zdHlsZTEueG1s7Vptb+I4EP4rUX5AA3ShgEql&#10;bhHSSfS22lvpPpvEAd85cc42S+mvvxnnhZiQsr2mKaBrvjQTcDzPM35mPObWV2N/RaT+Q285dZ4j&#10;HoNBTdyV1snY85S/ohFRVxHzpVAi1Fe+iDwRhsynXiDJhsVLr9fp9rzdKG42DKmMIhIawytCISOi&#10;1ZWQy3yMiMMonYEXERa7DgsmLgzq3t3C9MgzUz+Y5tTc8fg7DeEDzxO343rGFDLOK0YahtTXFXMo&#10;4p0xYrGQ8BIyVnK5eODS+Un4xO2P8DJ2vo4eRZCaB/1Ox7ySjMH8LQxT83Vu9oph7m49mHf2KjPF&#10;gIbfn6SjXiZuF0dx/qYyhv/BZ3QCP2676RNNl0Ju78H5M/ZbJU8S8eWxs5m4o36v7zo+SSZuyImG&#10;f6MEmFbx0nUIXwIgvs74EJwFM+C1Qs50hFeFnG7Ogk3OMDdb5ABR5fGlWMcBsoDzTMlI5w2slIgb&#10;HeatwpRZCPeSEicSAawkwrnY/C7Qm28/qZQsoOCtsc1ZTHMbuATvayG8If4wBLOwK0dpzpaFjrU0&#10;ZubPfHcPxEtguG5pFoyma5loMicLCrHZDmFfOnhVQv4mj2075Hu52Qp5mGmZ6eNhHVheFncPGLlr&#10;3ZbrHyDF7wtyo0dl8bCWx9cZXhWmCkpspgoCLaasdfV2SQKiFyLYQrKRQmOOdFTiz5hUek6UfiIS&#10;snLXdUCINCpPCDoEsstZ4jorIV/2bfg5SOPwxHU2EpVb/bMmkroO/y0Gcbse9G8GrqPNTXfYGw5d&#10;R5afLMpPSOzDUKnMO+nNg4Z7zPTgd3K/1qCTOpOm1I9UkA8GIBqfBIt/LRyzckJhoVPkegJvLKQw&#10;rSNMbL+jfKjRV8zx9oSLu+vpL62nU3Igm3LhAmayqhPGUg+4SXbmM1YJ10VCAK3mOYBB8+Wf5qve&#10;sH+TlyQyDtIwrF3e9dmvtoSwWC9AKmB7JBIqweaAOwJ4BnNb6Jp673XFrIO0InwWkCXY9qCcky2k&#10;J0dto4WAUt5n0ucgVoq9UCjss8AqvvMnkzSUJDrH0C0V0x8fuTZQiN8PsjjrHVmuA7EpzEFwsPi/&#10;2E2KzVggNvFXckB2Ut21xDjfZH+oGNdvOJooAK2KyqL5dW1q/N2HRa1ERiBFUiSJk9gKNrcm7gd4&#10;mQxb7qoU7RO7Ni6aLfW1MRm/nnXLWMK2W8iTCvnmgG08TI8Aa2EJ+wdxQkJiqTmu7sJwcO3tZr+E&#10;tgyHGvaR/HVK/jQXJW32zbBWqwJaWLDrWi15Pyv3NAfxrIdXReHyfowtcKPc/J8Frornis3FpaaP&#10;Jppge4XAq+nDxpKSgMpLhbbtzMz30KRLGgdtCUIT2RLk7W3NVL5zMeFCn9/hACp6PnPDVH5zPT2v&#10;U46yI1kPS1HJqDrzg7bjDf09N9Pb/yUND3zfv9nYQ1Nf0HH1Fzz2XJiThNKhNZ4qGNuCKIqFc3Yc&#10;j+tr572WoOz4tKruxvLm1nAr3Yi0IuyOOn3w3JxWv6fBlsDRy5SoVfprAbVVU6GzA1T7tNlAZwFW&#10;wNfqceOnZMgDrq6Tk9qw1/eo6nrYb2g1Nb47O7jd3SEKv3NZ04tPebaXGzi6rurQZ207i8YERsnx&#10;TkU6eZSI3e+s7v4FUEsDBBQAAAAIAIdO4kBpMw/OEQEAAFwDAAAWAAAAZHJzL2NoYXJ0cy9jb2xv&#10;cnMxLnhtbJ2T0W6DIBiFX8XwAIIOrZrapLr0btnFnoAhKAlIA6xb335op5urN5W7/z+e7xxJ2FNb&#10;UC21eXNXyYIvJXu/sCXonDsXEFraMUVsqAQ12mruQqoV1JwLymBjyKfoWxijKIa0I8aNFPCDIXcU&#10;fWa9j+DaKOJsqE07MZT0FJRCRUQPAsVcVwJ6pZKBQDQliBA47ElhTfteSxNciCwBPmVR9QzgnVCj&#10;BOE1Ia+qKslXHBlK8TFeEXB1rOt0RTjt8hSPgr/ACzGCOKF73+XvODSTH+pFN7fGKfJngMHlV8tp&#10;6ckmz7h+5fyG8pe1HfVA/Fx5GY83xCcbPLvJs4x/mtYP/MmMesAzV17Gz+t/qGH8fUyH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BEAAABkcnMvY2hhcnRzL19yZWxzL1BLAwQUAAAACACHTuJA&#10;dZBxgvcAAAAhAgAAIAAAAGRycy9jaGFydHMvX3JlbHMvY2hhcnQxLnhtbC5yZWxzrZFNS8QwEIbv&#10;gv8hzN2kXUFENt2DIuxVVzxn0+kHTTIlE2X7700R0S7Vk8ck5HneeWe7O3kn3jFyT0FDKQsQGCzV&#10;fWg1vBwer25BcDKhNo4CapiQYVddXmyf0JmUP3HXjywyJbCGLqXxTim2HXrDkkYM+aWh6E3Kx9iq&#10;0djBtKg2RXGj4k8GVAum2Nca4r6+BnGYxmw+Y/veRmJqkrTkFTVNb2dqWS6pynYmpntyFJ/T5DDT&#10;TGwxabDzHZcyBwS17t78h/tMy3OKP63lL9aVNj/HfiD75jGklVK/+v4eW0qF/oj1vGFWrxSHI9GQ&#10;Azk+zT2oxWKrD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JU6bKc/AQAAlwMAABMAAABbQ29udGVudF9UeXBlc10ueG1snZPLTsMwEEX3&#10;SPxD5C1q3HaBEGraBSlLQKh8gGVPmgi/5HHT9O+ZuKmQECUtK8uPe8/cGXmx6ozOWgjYOFuwWT5l&#10;GVjpVGO3BfvYPE8eWIZRWCW0s1CwAyBbLW9vFpuDB8xIbbFgdYz+kXOUNRiBufNg6aZywYhI27Dl&#10;XshPsQU+n07vuXQ2go2T2Huw5aKESux0zNYdHR8r6TR2LHs6PuxZBRPe60aKSJXy1qoflImrqkaC&#10;cnJnyDtHH0AorAGi0XlaGf8VFUDjdaghTE7KVA7Wjcc7SnyG0N+czzLoXmkKoVGQvYkQX4ShxFwF&#10;5LKm/bDM8r+txtuigtjTbKklyfdU9BjcaRfwErrBYRBHf5mE8aDhQhL2b/8BSroxhnJ7G6C9oInf&#10;McqAJcneoR1zh7krnbzWfJ1UJ2+evtXyC1BLAQIUABQAAAAIAIdO4kCVOmynPwEAAJcDAAATAAAA&#10;AAAAAAEAIAAAABgyAABbQ29udGVudF9UeXBlc10ueG1sUEsBAhQACgAAAAAAh07iQAAAAAAAAAAA&#10;AAAAAAYAAAAAAAAAAAAQAAAAhC4AAF9yZWxzL1BLAQIUABQAAAAIAIdO4kCKFGY80QAAAJQBAAAL&#10;AAAAAAAAAAEAIAAAAKguAABfcmVscy8ucmVsc1BLAQIUAAoAAAAAAIdO4kAAAAAAAAAAAAAAAAAE&#10;AAAAAAAAAAAAEAAAAAAAAABkcnMvUEsBAhQACgAAAAAAh07iQAAAAAAAAAAAAAAAAAoAAAAAAAAA&#10;AAAQAAAABjEAAGRycy9fcmVscy9QSwECFAAUAAAACACHTuJAqxbNRrMAAAAiAQAAGQAAAAAAAAAB&#10;ACAAAAAuMQAAZHJzL19yZWxzL2Uyb0RvYy54bWwucmVsc1BLAQIUAAoAAAAAAIdO4kAAAAAAAAAA&#10;AAAAAAALAAAAAAAAAAAAEAAAAP0fAABkcnMvY2hhcnRzL1BLAQIUAAoAAAAAAIdO4kAAAAAAAAAA&#10;AAAAAAARAAAAAAAAAAAAEAAAAKIvAABkcnMvY2hhcnRzL19yZWxzL1BLAQIUABQAAAAIAIdO4kB1&#10;kHGC9wAAACECAAAgAAAAAAAAAAEAIAAAANEvAABkcnMvY2hhcnRzL19yZWxzL2NoYXJ0MS54bWwu&#10;cmVsc1BLAQIUABQAAAAIAIdO4kAyJ1G06AcAAOkaAAAVAAAAAAAAAAEAIAAAACYgAABkcnMvY2hh&#10;cnRzL2NoYXJ0MS54bWxQSwECFAAUAAAACACHTuJAaTMPzhEBAABcAwAAFgAAAAAAAAABACAAAAA/&#10;LQAAZHJzL2NoYXJ0cy9jb2xvcnMxLnhtbFBLAQIUABQAAAAIAIdO4kCEVsL6ywQAAL0lAAAVAAAA&#10;AAAAAAEAIAAAAEEoAABkcnMvY2hhcnRzL3N0eWxlMS54bWxQSwECFAAUAAAACACHTuJArgTl6NkA&#10;AAAKAQAADwAAAAAAAAABACAAAAAiAAAAZHJzL2Rvd25yZXYueG1sUEsBAhQAFAAAAAgAh07iQPFL&#10;dB8GAQAAOAIAAA4AAAAAAAAAAQAgAAAAKAEAAGRycy9lMm9Eb2MueG1sUEsBAhQACgAAAAAAh07i&#10;QAAAAAAAAAAAAAAAAA8AAAAAAAAAAAAQAAAAWgIAAGRycy9lbWJlZGRpbmdzL1BLAQIUABQAAAAI&#10;AIdO4kCMaxP5Ox0AAGEhAAAdAAAAAAAAAAEAIAAAAIcCAABkcnMvZW1iZWRkaW5ncy9Xb3JrYm9v&#10;azEueGxzeFBLBQYAAAAAEAAQAPADAACIMwAAAAA=&#10;">
            <v:path/>
            <v:fill on="f" focussize="0,0"/>
            <v:stroke on="f" joinstyle="miter"/>
            <v:imagedata r:id="rId10" o:title=""/>
            <o:lock v:ext="edit" aspectratio="t"/>
            <w10:wrap type="square"/>
          </v:shape>
          <o:OLEObject Type="Embed" ProgID="Office12.wks.Sheet.8" ShapeID="对象 9" DrawAspect="Content" ObjectID="_1468075728">
            <o:LockedField>false</o:LockedField>
          </o:OLEObject>
        </w:pict>
      </w:r>
    </w:p>
    <w:p w14:paraId="4CD8DBF2">
      <w:pPr>
        <w:spacing w:line="600" w:lineRule="exact"/>
        <w:ind w:firstLine="640"/>
        <w:rPr>
          <w:rFonts w:ascii="仿宋" w:hAnsi="仿宋" w:eastAsia="仿宋"/>
          <w:b/>
          <w:bCs/>
          <w:color w:val="00B050"/>
          <w:sz w:val="32"/>
          <w:szCs w:val="32"/>
        </w:rPr>
      </w:pPr>
    </w:p>
    <w:p w14:paraId="7F22F722">
      <w:pPr>
        <w:spacing w:line="600" w:lineRule="exact"/>
        <w:ind w:firstLine="640" w:firstLineChars="200"/>
        <w:outlineLvl w:val="1"/>
        <w:rPr>
          <w:rStyle w:val="20"/>
          <w:rFonts w:ascii="黑体" w:hAnsi="黑体" w:eastAsia="黑体" w:cs="Times New Roman"/>
          <w:b w:val="0"/>
          <w:bCs w:val="0"/>
        </w:rPr>
      </w:pPr>
      <w:bookmarkStart w:id="32" w:name="_Toc15396607"/>
      <w:bookmarkStart w:id="33" w:name="_Toc15377209"/>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般公共预算财政拨款支出决算情况说明</w:t>
      </w:r>
      <w:bookmarkEnd w:id="32"/>
      <w:bookmarkEnd w:id="33"/>
    </w:p>
    <w:p w14:paraId="49366F15">
      <w:pPr>
        <w:spacing w:line="600" w:lineRule="exact"/>
        <w:ind w:firstLine="643" w:firstLineChars="200"/>
        <w:outlineLvl w:val="2"/>
        <w:rPr>
          <w:rFonts w:ascii="仿宋" w:hAnsi="仿宋" w:eastAsia="仿宋"/>
          <w:b/>
          <w:bCs/>
          <w:color w:val="000000"/>
          <w:sz w:val="32"/>
          <w:szCs w:val="32"/>
        </w:rPr>
      </w:pPr>
      <w:bookmarkStart w:id="34" w:name="_Toc15377210"/>
      <w:r>
        <w:rPr>
          <w:rFonts w:hint="eastAsia" w:ascii="仿宋" w:hAnsi="仿宋" w:eastAsia="仿宋" w:cs="仿宋"/>
          <w:b/>
          <w:bCs/>
          <w:color w:val="000000"/>
          <w:sz w:val="32"/>
          <w:szCs w:val="32"/>
        </w:rPr>
        <w:t>（一）一般公共预算财政拨款支出决算总体情况</w:t>
      </w:r>
      <w:bookmarkEnd w:id="34"/>
    </w:p>
    <w:p w14:paraId="17F436A9">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年一般公共预算财政拨款支出259.18万元，占本年支出合计的</w:t>
      </w:r>
      <w:r>
        <w:rPr>
          <w:rFonts w:ascii="仿宋" w:hAnsi="仿宋" w:eastAsia="仿宋" w:cs="仿宋"/>
          <w:color w:val="000000"/>
          <w:sz w:val="32"/>
          <w:szCs w:val="32"/>
        </w:rPr>
        <w:t>57.</w:t>
      </w:r>
      <w:r>
        <w:rPr>
          <w:rFonts w:hint="eastAsia" w:ascii="仿宋" w:hAnsi="仿宋" w:eastAsia="仿宋" w:cs="仿宋"/>
          <w:color w:val="000000"/>
          <w:sz w:val="32"/>
          <w:szCs w:val="32"/>
        </w:rPr>
        <w:t>74</w:t>
      </w:r>
      <w:r>
        <w:rPr>
          <w:rFonts w:ascii="仿宋" w:hAnsi="仿宋" w:eastAsia="仿宋" w:cs="仿宋"/>
          <w:color w:val="000000"/>
          <w:sz w:val="32"/>
          <w:szCs w:val="32"/>
        </w:rPr>
        <w:t>%</w:t>
      </w:r>
      <w:r>
        <w:rPr>
          <w:rFonts w:hint="eastAsia" w:ascii="仿宋" w:hAnsi="仿宋" w:eastAsia="仿宋" w:cs="仿宋"/>
          <w:color w:val="000000"/>
          <w:sz w:val="32"/>
          <w:szCs w:val="32"/>
        </w:rPr>
        <w:t>。与</w:t>
      </w:r>
      <w:r>
        <w:rPr>
          <w:rFonts w:ascii="仿宋" w:hAnsi="仿宋" w:eastAsia="仿宋" w:cs="仿宋"/>
          <w:color w:val="000000"/>
          <w:sz w:val="32"/>
          <w:szCs w:val="32"/>
        </w:rPr>
        <w:t>2017</w:t>
      </w:r>
      <w:r>
        <w:rPr>
          <w:rFonts w:hint="eastAsia" w:ascii="仿宋" w:hAnsi="仿宋" w:eastAsia="仿宋" w:cs="仿宋"/>
          <w:color w:val="000000"/>
          <w:sz w:val="32"/>
          <w:szCs w:val="32"/>
        </w:rPr>
        <w:t>年相比，一般公共预算财政拨款增加</w:t>
      </w:r>
      <w:r>
        <w:rPr>
          <w:rFonts w:ascii="仿宋" w:hAnsi="仿宋" w:eastAsia="仿宋" w:cs="仿宋"/>
          <w:color w:val="000000"/>
          <w:sz w:val="32"/>
          <w:szCs w:val="32"/>
        </w:rPr>
        <w:t>97.</w:t>
      </w:r>
      <w:r>
        <w:rPr>
          <w:rFonts w:hint="eastAsia" w:ascii="仿宋" w:hAnsi="仿宋" w:eastAsia="仿宋" w:cs="仿宋"/>
          <w:color w:val="000000"/>
          <w:sz w:val="32"/>
          <w:szCs w:val="32"/>
        </w:rPr>
        <w:t>54万元，增长</w:t>
      </w:r>
      <w:r>
        <w:rPr>
          <w:rFonts w:ascii="仿宋" w:hAnsi="仿宋" w:eastAsia="仿宋" w:cs="仿宋"/>
          <w:color w:val="000000"/>
          <w:sz w:val="32"/>
          <w:szCs w:val="32"/>
        </w:rPr>
        <w:t>60.</w:t>
      </w:r>
      <w:r>
        <w:rPr>
          <w:rFonts w:hint="eastAsia" w:ascii="仿宋" w:hAnsi="仿宋" w:eastAsia="仿宋" w:cs="仿宋"/>
          <w:color w:val="000000"/>
          <w:sz w:val="32"/>
          <w:szCs w:val="32"/>
        </w:rPr>
        <w:t>27</w:t>
      </w:r>
      <w:r>
        <w:rPr>
          <w:rFonts w:ascii="仿宋" w:hAnsi="仿宋" w:eastAsia="仿宋" w:cs="仿宋"/>
          <w:color w:val="000000"/>
          <w:sz w:val="32"/>
          <w:szCs w:val="32"/>
        </w:rPr>
        <w:t>%</w:t>
      </w:r>
      <w:r>
        <w:rPr>
          <w:rFonts w:hint="eastAsia" w:ascii="仿宋" w:hAnsi="仿宋" w:eastAsia="仿宋" w:cs="仿宋"/>
          <w:color w:val="000000"/>
          <w:sz w:val="32"/>
          <w:szCs w:val="32"/>
        </w:rPr>
        <w:t>。主要变动原因是工作人员增加。</w:t>
      </w:r>
    </w:p>
    <w:p w14:paraId="2DE14C3C">
      <w:pPr>
        <w:spacing w:line="600" w:lineRule="exact"/>
        <w:ind w:firstLine="640" w:firstLineChars="200"/>
        <w:rPr>
          <w:rFonts w:ascii="仿宋" w:hAnsi="仿宋" w:eastAsia="仿宋"/>
          <w:color w:val="000000"/>
          <w:sz w:val="32"/>
          <w:szCs w:val="32"/>
        </w:rPr>
      </w:pPr>
    </w:p>
    <w:p w14:paraId="2669213C">
      <w:pPr>
        <w:spacing w:line="600" w:lineRule="exact"/>
        <w:ind w:firstLine="640" w:firstLineChars="200"/>
        <w:outlineLvl w:val="2"/>
        <w:rPr>
          <w:rFonts w:ascii="仿宋" w:hAnsi="仿宋" w:eastAsia="仿宋" w:cs="仿宋"/>
          <w:b/>
          <w:bCs/>
          <w:color w:val="000000"/>
          <w:sz w:val="32"/>
          <w:szCs w:val="32"/>
        </w:rPr>
      </w:pPr>
      <w:bookmarkStart w:id="35" w:name="_Toc15377211"/>
      <w:r>
        <w:rPr>
          <w:rFonts w:ascii="仿宋_GB2312" w:eastAsia="仿宋_GB2312"/>
          <w:color w:val="000000"/>
          <w:sz w:val="32"/>
          <w:szCs w:val="32"/>
        </w:rPr>
        <w:pict>
          <v:shape id="对象 15" o:spid="_x0000_s1040" o:spt="75" type="#_x0000_t75" style="position:absolute;left:0pt;margin-left:38.95pt;margin-top:51.75pt;height:292.5pt;width:349.5pt;mso-wrap-distance-bottom:0pt;mso-wrap-distance-top:0pt;z-index:251664384;mso-width-relative:page;mso-height-relative:page;" o:ole="t" filled="f" o:preferrelative="t" stroked="f" coordsize="21600,21600" o:gfxdata="UEsDBAoAAAAAAIdO4kAAAAAAAAAAAAAAAAAEAAAAZHJzL1BLAwQUAAAACACHTuJA7IPI2tgAAAAM&#10;AQAADwAAAGRycy9kb3ducmV2LnhtbE2Py07DMBBF90j8gzVI7FonlDQP4lQC1A+ghL2bDElUexzF&#10;Thr4eoYVLOfO0Z0z5WG1Riw4+cGRgngbgUBqXDtQp6B+P24yED5oarVxhAq+0MOhur0pddG6K73h&#10;cgqd4BLyhVbQhzAWUvqmR6v91o1IvPt0k9WBx6mT7aSvXG6NfIiivbR6IL7Q6xFfemwup9kqWJ9H&#10;rL+75bVO8o/czhdzTEOs1P1dHD2BCLiGPxh+9VkdKnY6u5laL4yCJI+ZVLDJH7MUBBNpknF05mi3&#10;36Ugq1L+f6L6AVBLAwQUAAAACACHTuJAVSxDHgkBAAA4AgAADgAAAGRycy9lMm9Eb2MueG1snZHP&#10;SgMxEIfvgu8Q5m6zLbu1XZrtZRE8edEHiMmkG9hNwiR19e0d2yL1JPQ2f+Djm9/s9p/TKD6Qso9B&#10;wXJRgcBgovXhoODt9elhAyIXHaweY0AFX5hh393f7ebU4ioOcbRIgiEht3NSMJSSWimzGXDSeRET&#10;Bl66SJMu3NJBWtIz06dRrqpqLedINlE0mDNP+/MSuhPfOTTlxbmMRYwK6rpuQBQFTbVhT2Lf6nHL&#10;o3eu6nXVgOx2uj2QToM3Fyl9g9OkfWCFX1SvixZH8jegzKCpMMu0p+oiZW4mXQB8+/9JR+e8wT6a&#10;44ShnOMmHHXhX+fBp8wZtt4qoGe7/MlO/rn4uuf6+uHdN1BLAwQKAAAAAACHTuJAAAAAAAAAAAAA&#10;AAAADwAAAGRycy9lbWJlZGRpbmdzL1BLAwQUAAAACACHTuJANGorlJUdAAC8IQAAHQAAAGRycy9l&#10;bWJlZGRpbmdzL1dvcmtib29rMS54bHN4hXoFVNTd8/4CwtIhJS3S3Y2krHQJSHfD0t2xlHSHNNKd&#10;UgsCAgIi0khIpyKdIvwWfUu+7//933N27549M3fu55k7c2fnWWU5hHuogNsRprgi9vPDH28osNnU&#10;3kTZyd7BmU0ZJoYH+wL5p9gHCV04DjgAQAAeAMD+p5iRgwOrB9g2K75LFoEDO3QvaA/bqdoqMjzJ&#10;9kXuihSzJrT/qy3JjIKEua52Tm8ksItvf22O/vyBOV+uzsEamPZmRHRRac1nfKIiJHyqLUgJsy8z&#10;kKujwU59/+X6xVYaF/WurJ43EHER/rBldjExcgvhSV0AsxQ/83kG/XuIWH0oaFU8QU+VkYJEwSqa&#10;abl8kJj/ZKMD7qmxIDkFygx28/1BlXPMNQHHqTF/STl7QZF2PTtJeI1DasgssUJpYWsDrdcxfm19&#10;dKD2izx6NjH3dcJZkFpdoRZaqI+pJYXqDwYLd+K8SBaP8oLJGFUfiyE50Wk4hrLY6c2z1/0jxYQM&#10;CdmLl46WZB9OlRW8JIndovXENqS7WZfHVDE81FlcXokG0EkuZVOummd+4QGsv5Ts6HBsPWbSubpq&#10;uYT/Hd4TGZVYbRi8FjB4cf4Jr4m9k9ktvr4JCoo97HiQM+l5ykOR2oXDcZAMI9zOC1npeyq19V+n&#10;uR85Bu0muA2lMNUs44WjjdosUYOlEY2tRtpHuJQwab8IO2eLbzfEUeaTi2NK64er0VK2RhZ/QxaY&#10;ZWfQ1JBGHkXiznjS/xSOzVefvllFCmXwVS6ZXMLspll4Sl+SSF8GG6XFbD2mVa9UnpP5VxWaZtOr&#10;eJoAICRzmRQd9z27LsJCHVU+meo+plaV2hTgXn+cOOaYpfzjF/7tSGpVN6SWSdlcSsNFDVlujt9t&#10;u3RqnatdZ4nKyw7LjHB7Noo9RNo6wGWtpRXuvXBSgUsiz9/I5+W3LIA5DQaK8RMVA7xlob1RVlz1&#10;aAavHrLyjp7unnxZ9f1+SLS0mF/IS6PNjdzfdzh333vdz8MTX0mF++HxWxqT1Ox+0zXcHdxD5U5f&#10;doN+W7ZDvaCbCIKnehImnBURxavkjljhGfNhBlSXSL874miiKO4a5gB/mDNwf3OEq7OLPfjnUY8b&#10;UQpmxwvYo73GUtgrLIQIINcg2xJiZfC704E/SW/FNiDS9N0sJGy3e/tc6Hf47OG3YQkEaWnyWap3&#10;8z/CRu7lpphogdj3I8xKLPkUe/BZ08g2IwPdJ3/oHRg34kxhdQfmKldBCPcUYmpNCCmFCBEr4Lcb&#10;k7OwCh6bLJwh4FaaJ+INmsi+Q6of8GSJb9lemkwdue6UrfqkvanY3wuZLzuPZ8tN9VuiubIdLwI/&#10;S3jUOkKMl9gM0kp4/LCOBjLVIGAa+50N+X2rPKVyFnqxKFQEyJKTVl1stEZnFOx1emH5Oes1Pg2D&#10;lCMpDU5E00sIwXks/jlfHuP+rNsP3ROMW7j+PXsgwODysP2ZN/5dAPOXgLu9k42zpZmZy90cMx5S&#10;050CC4AmRADgwf/I/lThuHVAtNqQ3Rw7djvhlih2+1MsUaoep7gZZO1cxKAi8Afuxrpw5UdyYxqz&#10;1Xsv6vAYPlCKzKxE8Qu1kTr7HqnKOsGbhJSpEgNxaJQdkyN24sYMRPeqqxhqY9SJEsuCkq4R5ex5&#10;c0QrbcyywXBLyIxqvIUhzl74oSmEypwk9Bj4nC2cNM7N3GEfrRGYj17KEinmW+KkyKs1qGumx1qW&#10;CBOSur2gkCvRZTIW4wy7BlM27E7o12Ftm4VOzthsWhg6TnNC9YXb9p+j2iWpt6A1M/ZMzZqlyqRF&#10;XTJfhHwU6mFM9xTZYcKbmpnXl16+vnQTklzSd91pxbQGI+hn6aEj4bFJOswVuJbNc/Rvme8qLXVB&#10;XrrSOrwYHsVF8JS1X520k8U5s78iUJ7r4nK0vUG+3xyMXiAhgxsIVR0ZjjTAeUEMvpEoeNeMSzcT&#10;lMSwoMgh5e+D4fMW3sjA6Hxeve0sz5OdOjiTrHCO8YKa8/kr7jyyU8lJAzFS1DCNoq7M+64uqmr7&#10;GIoP4+W3TaPypGV9HauoNbrtVVHRH3sxfYq8qZxjPHgUTkc/8GPiQ6HJXtvClwW+8fmK6DIUWox+&#10;Ix6ba+CBdajzEoZHJP1lfbMION/Vo9v8Ir2NxOkgbQ6zZSBtDqPFaiRkq4AvOKvTBGn08/uKxa3o&#10;zwrtvfyewfZCwqgb9r4NE0yCTh8zz9b5sXfJ3i/yp3kB6z9xprH149EWpS+aZt87OEnrbvAqe6qD&#10;C26dPRr9ClhMFwgfvI8iMBUbJJUgX+B5pqVsPPsQ2sNf+JJMTr5HX+AKy7UcvprzDVcM/FfG54Ou&#10;aPLuz45w5lVwh7nTnh5g2StGVXHCs7H4Py9UY1pFx62KUGdy21NHTlxRfozyPBNsgkEBve5buAL+&#10;vwPj9lqFBYaLpRnY7M61Gi/lQrgJO+50RL/SzV9iP4V/nvZdrZFYEh68DqoD0agNxcSvG0/rrZtm&#10;Fer0tux0eKxUYj9Eca32cZF/+mDnLLmLg4KioswmHY4GvKdmTRNH7z+ckq/66hpN2JsWV8hxZrcM&#10;KLYApc7ee+zvt3fhfbo2tu6NchLDTggpJOt0y9vx5sfQlB4rWV0k/ubrMHoGeWIVTi/n2J9jtGzw&#10;2e8GKmcp18ffRT5TbIzmeqU5aFuuigOHTuUYaMYfYmHSh0u9zBTLSPm0f4kvLznaulFLBlvGl00K&#10;pRkqQp4I8B7xvzhZfx17tdtyJhLCoMowISZ2IXbRlxLRF5qYIRGevqX6jYxy9sAoP44M6+Dxtjce&#10;CgqWoJ/6zUXyrhx+g/oDlZa+qZq5cf8QPSNsRd7jTGHi5MSpL9FezsXH1XBqVSuXlX71i8w/rACo&#10;8JpWH3qPP82A906JEacA6xRkHd6Vn82Hu0mu+Z7z73FPdIZM5877+yJ2vp4Oodf2wBg8iMb3gX6e&#10;3ZpiaUdaP99A7VBf2J7UIdAPNpYdG0BtnbW0c9ssZ6E0AZ1l7bsVdEzP0meyKStjmLmWMvQxJ3+x&#10;ZhF3J1pECIBXpZbZGdAK7acP4Pz2SBaU6QGkflGYgQQ2MhUeCYOv5XxlfvzkjQyt0PVToqDo2v3L&#10;y09Y1TmPD/RFvX2cbrYHfuQokQvzt9w8+zbEOf/UypS44/LbUWfH9dvvRwN81eR+231ouDffY3NE&#10;bnbR+LBPR4NGI6vJbw6ODyKf5kCvrvMQOnpG30GwZIJC3DEovPm04G3GA2vTV3H8uSKNosLNAo33&#10;dx0WUmsR23klJ0Lmet327ZzjsAn3B4+rel2xj0qpY9Kr+yIQhU2jvnF+Q3+jzpOKs7zMHT2feFQa&#10;0RbxMd7mG6ts5cRpMZElnWPL176ZfM/gfLV85GJNrx2il4ZfNRfIJCqayRMCuLr6xtok2/WeZFIS&#10;JcSrS6MV+CaI6ZuzBsVZM/GGvYbqgfTKvy1TkaCQwKsALyiLNB5U55Y+iRhax6aZQD+HS6iNXDPs&#10;Q8CdJrzPSWY02O4XHuLwSXezRp9q+7m4yLyV6Kv6tyAnGVrWHGA4B+4nk0S7qIT3IWRx3Ly1FC9Q&#10;kugP7di3gyg4vcNK9uKASVUKZ+CgSpcc1nuvxQQUZCPhVZSK5uOHmNK0ToTSRjm6tc3EZligitJe&#10;ZR6bXO2JuzGdPRHOR1/ZIk4E5/2V870tMz6/qWHS0JkQCvEr/nh9o583vbv+unoIjQEpWSOs6+pt&#10;5cjiwOzqWZqyYBzXCyyISCCapdgyOTqjkO/Z23VX5sjlgtkB9sCQSP4xXnKLQ5NHq+JRnPzQaZ91&#10;6vshX6Q9iHAdbCZ6FBdRlYoHKNGOdCwqi+zSWjyQqQlXJ0ECmHxI6QUvK3sVylyqP4Eu+4Tocm0X&#10;IRCOdAXjcfF8Hgo18bEzG+SMYIj+Jx2jUbea5pL5kWeN3fAlyVqBuAnAzbKYxZJglAddjSgqpGXC&#10;66XZFs/pjsDmXnrslagl3W3R+fAE6XZMVTapxRqpqbNEnOB49sFh2jyqAu+0cJXwyB21Aou8g6IW&#10;OzZV69FnefTGRh8t9a7oCDaHeWZYbBAUFApzS93nD16+xKBPB5iR+aO/dj9PM1UWksiyxYleItN8&#10;6NmxPFLATERYF/YkE6gbqViFhBKf5p1ETWbA0imPoNAYamnXiIEN8Wdp4X032BlNSr2gyEke6/hw&#10;uIGEinHs4rnyuS5TplLjxUXXYIIC5UIwv/ApyGXQ/hF9Lai8CP7BfbhqD2tPbkl4exo5Sp2JRVUT&#10;RtNpH5YSG3qKp9yRKqMq8hwjy9qDcoKXOkQIqzq15sglOAn5ODGPJg2Hc7UXGr4SC4Q16p25UOEL&#10;SHITPh5XxZ/kWWA0H2a3R5CrFTZI5NMclkTfHfu63+LCJmfnXeUqtwmpkxN7M3Qu0PqNiDhIHMyR&#10;LqXAoZ9sVPipt2RBaANNOGRWKwOSdzncMlfYnPy4W4AMPbv8KHjBabL7o4df1UT8VKdBWid7zage&#10;dix5+1CWKoNT4Mfc3U6438vQePzOFAbYvUEjDgBg/Lo+nF08bc2cb+ufXd1F+7kpfD+KjzeBhjWP&#10;79VLqSYxF6XUa2IGwu8qPyRizyWB1863hcfbVlEzsn8Qx6uw4PYugFKvHh9xtvHdWFjfXKsRRivt&#10;D4tHUn47nTXOezR7WDsJxrpyuQG0WAQM2c6dR1l72d6enqXDQ2EIBp4L0aH6DxrUffWe4fNthT5m&#10;m7Ep72y2q25UM3sgJD5y0PMGXP70mzK0/aQ7ljfsIH5Pf859QROOsKum8lv/QVehNnhmwR34weGx&#10;sAPCeREFCIEutMeymlc4XLeY7wkIodPcUrue16FdbGEWHYTgjY2VbMePutJkPfYM9WKjkDyTWz3E&#10;4wvkcYCT5MWAPcjoasV98TMdBSsjoZ/XclBTlRVfEiHN4rV15bn3iln0VYsPkdDFJwypysJzD3aQ&#10;AHuI9JoBKvsL8Yn6h5x4umqcHAby/ExEr7JXKQryPyQW6M43UrfpvPzBbijDy/2OU7C+UeCq8rB1&#10;Nfja5Ykb33GPdIQ4KM7Mh9YBibXF2OcwrDh2b6X8NMsSeYcq1BU3qxzHfXNN7aVjCxr4XQ3Iuw08&#10;qXhNWd4SYOFLeNkoONxH9GPDSPG8MtWpPHUtlUqihzIbFwdl5shFJk87i0tyeDXlsqna9mvSIw8N&#10;rCD7TJo8A2Z6e9c2uxzgUr3bmhY56vdegQObvLiRCH1K++bx7MTV0faVgq5Oro2qONMHxUPqy5/W&#10;UEwdMnLJ1ry3hpk2THpAN0NHgZssA/Rc+0HsEkXdAZx8cJX11AA+Dkj8xyNfQbgxEktbCJfOS6Ai&#10;aZuKYU9ggk+HnwuAygSAyxmEY8C3uQN9JzCGUdFP3OIS08V+DCWXqJ1e7l/FUI94zP10fOpLihmY&#10;m7gy1I6oKOb7RzunWsLjeUlCWrACJ6uz+EPVIcCHJiUa50JHxLDaqCbb7zu8Kx6BYBpJneCDWYB+&#10;pdeQNbGG3HTKAxsLE4FabeYpDOTGQj6dyhSzKVfmFEQnBR5TkqbaJU0tHXY2XQediNCMqOl1a3or&#10;CruPY7M186cCVUJZ6w4L2g5c3K8Uj3ach4DPNR88c+spAZ6dyjrpQOHWMzNnZ48X/NBDWA5PT0cX&#10;+YXFzFijVh0AFF7Z9YRIMVgUNqVSl4Ra3RmA+evXkx4Uix2JRJghmZg7PC5WYyAZtChgD4MV4M2z&#10;eRoW6bgjE8iM2ddXlejz2XzEgAJqj1lEZLPw/guFVx1r3EVHqYfcqpF13KrBYz9ngv5msO2qhK4I&#10;yFqFF2StLPhzVmEcC0f0lY477h6t2vMTFYhgXwpfUjowzchdmGzSMd3Qx7NTRcotcdFb7AxtvWH7&#10;3lCXRvBQ9KszmmlNXHiK0cdusktkro41KgaqNUOb8QMo1HAJqSZmFVQ7LVUupsfvMnD8vSbH0WbF&#10;9bWnH/7m0hvRujzfeUEBeOSvliTPQW4+NL1dilDikNq56INueu0yL/0SUgRLMhYjsbBxYcR7OyNP&#10;g/X46g60GSRrTON0s11y0/MgZiD5PNJ1+BIqOShTvBludXzVvQl1XOp56yIoknmTfAz200DS1I9W&#10;8u3fOqwFgJjPBJl0IUsi/FIXpMlj+m6OYTozFz0666GUEG2R+4QnJYWJQ/iMxxzi6EtaGAE6w0HE&#10;D2Ou0B7k8kN0X8PvckIcZOC6adQYMAtiUKesafykdgBKnF4iUG3qL/su/r0PN5PZ02oIXPhIDrs3&#10;JiNZkD05SzAlqky7cM/Uy7WS11SaDcrUtjfNRz/OfTq/F8G2xR65+0j3Ew47yw9QItNiXFcDHnyU&#10;9f7bShIxYqIiRpQoJtrJrBuHAcRvD+IBHbm4zM4TYiH8kzkAHOlK1Cesk/slMQW1sl5rRa3Jve/W&#10;iRWG08nLn1DngAG6CnHCiaIBwsU8OztTjhpUTJHxe7wSlNWWi1Xf3ifTfAdGKV76lK05c2LrtIoM&#10;oNXVBWMY9DOhOdGkrYlpnGYHDrmZcWhE9BPfvM8SDtwk7/hi4XVaRXqas0opDAKAnWJvesNu8PKC&#10;mq5eTx4UPB0H2pc24Ju5r13UCEU1oHjj1iGN3wg/EPVa5dmdLsXI+MBB0s7DYWNiKaoxlXTAZ6B0&#10;42lz2HVwvgwdVxLN6PheCE8DgYSBMDdexbiDzaDyOfNkix052rk7PcxLNMm6FaWIrcOGBB5YJk0R&#10;B1k6ShSLRJ1Hp9the86U+TLo9baDGZybocgS65kTA/qnLrGgjOhqRdWGkp5aXgyGauH5CUyWCXah&#10;QwmJouQN3YotIkxn48GBH3u7421KtP6viLqUmNKTucNGri/vzWRdrf7AY9WfMQV5EO7Ka3RcOnkd&#10;7m5DEy0oOniyrNSTYpKmBjpFRR/7xfIyyAIN5V4lDuFwP6WOtK8kOmxVI0hUilES/REJPyYX9YQh&#10;fmHmk0cx1o3I9bj3RxVaCl9xDKkLantDs/ty2gW0+RDD6lbqD9vBIwEZA8PA9I0nRDyvBGWDguHj&#10;7tENgtiMIWPIj1OnM1jxvex4LedCNUN3PF5rp8zcYy8XzHdb4oiE5M03WaliqCjXMIFWkNSrV6uf&#10;laHXPoDzSh8YWMzOmoeZcEH3hOQsZPr4+PtsjqzOvabN8ZEES50ADGWcW9SJoxIZWRjLKHcFEjhH&#10;ElgGy1h7xcsGbdHzWwPEZdAT/cmU7K7ZenUIG6X0y9+9MPa54YDq48VT4u9vD/PliHhJKzxBIVJF&#10;WedEY6B5D4/rw8ZeyCKXVngZRnjjAQxtwNxYMbR7Eg8XeD/BuV9wAzSho8e4p8utxuqqYr+23md7&#10;7TTKzkc0KYOWB9HVpjOs2RhA1LyvQY1pGRKAk+QOeDlKjel0AVvBt5tWLuKlrkgaiUp9jYLsCug+&#10;pjrTrGbvCNYryE8Twxmq2s5DbM5U1lNJbuIy/A0V4va43fGnWfMOMJ1KDKsE5x4juyeNvA4Jn7IQ&#10;5XdNgE0PVyuhLnZYlzstvhZr/dPbqeBkXz/EvaD+qvme83VK27OwzkH6w9mdvSo7e02h52CTykLw&#10;66n3rXOa9cRzQjYY9fXQehOdjDxXP6xk1B9+bwolFzIvMAIDp6O7jWZip9v2tSVm9rz13E+f36vI&#10;SL6OAfC3cB8vl9GjUMH5R2fZlM93DW2dAN9bYBj2DGFaYfNcBSFc+wZX3iD8XlMhyrjt3sBqKUtY&#10;a++2sQ37re1saeRkZvrMxcnKzuJnaQVWbpNFEMfbRbwxaoamK0AedL9/hX0F/yPA6CxDbyZL6+wD&#10;0i4zHkJTILdGKTOBlHwezrHFvMIVWn+AlMQS7+b8UQAVUqrWIEhT2Tga4sYECKVtUDEOvf9BUQnT&#10;6807K9ztCeIkh5B7CI2ddOGkR/qS9403D0U28frSrKw/kUbfZM49Gv/QY/yOgU35KR5VK/N61sOt&#10;Q3k6JE1LuVVql8Bk2hb6g3MKJvGI+19eiKwLHk+KBNc8oKSnbX4WdMMwxdiYMZIx8Nz5ZkYtZ1hS&#10;vXPk5YCz7+uZKd9Oveo+dd8ve+sWbvU+GXb87l4p1RQnHoOYr+sFxb+/I9zN9SbhPpMrNfgdMM0Q&#10;VAk6GFgLsBfWL8Bue3fG9vY2P9tw8UOwljS21Jn0VTCP9w63gkpphppEwBaSOvzg7NvEvjKDOj3V&#10;62yZfNWUio3tAqHp8pMBy9MQSkYLuTRFTkNLG7rkhdT961OXegBBYo2qpUUtxD6qpqqqWiMLLUxp&#10;EzMKwJvysWgtNbO/VYpq5a1nA7eVLvsjFaJT4csAiT4CDqLhI+a2dRA9GpUR0XWPg0KBtY/DyWiu&#10;AhV1LkHEWr/GBfJkmQqx+6qUvMfNI/RtEStD7bfH9OoSWt1RstPLhRxAgpjr6xJuhT1zLcz2y8dO&#10;JCVb1QsMX1cKF1Mrnmm0fpMcmEiJI6wPUjbZI5rsUDC10Weuy+6/YUeiCud5Yg5MroYKPHNqjyW5&#10;L+GpySjbDVIEdl9osbhAMSqweoxV3h9d1Dhep+/8R18ICYapgZOZ7d0+qDe/W/vtQV2E9ULR/pJh&#10;vZWsTBiRfcuO3XdLs2x0KLjj43xyYXv0VcHUNyBN/uYjLW6C1m4HVFyFeaIVGJt+sfFy0ce0jWTh&#10;oT5HUUx7kKtKkJj9O7cOlX0fD82FIOkK6CSCp5pD9722nUPj75DgDeGkWVbqeD0f1Y+cYUIMiVaj&#10;22rKYjlCPFLFAqImVMG8UDtlu8FDUF8OubKCcO9nxnDvNiRH/pD2C3v7si8flh6nF0iOcDGtqcVn&#10;udrG4UcF+xTMdGKfSCEhCYw4uYoM7bnLhlVUmrNgSOmGpD17Mb+u2+nInN6vq0jxgiZ3+EJsfHyz&#10;uyt+VKdhSFoQQpP/5Yaas//tWoqnCI+BtNMhS7n7/7fH9m9wru/nP9iFwdgKg5MYNsPi/pfYPw/z&#10;n+ha97Cj9+0FQ4NHfR3HojlAWfp9udOV3gATJn9LY6CczsvXOe/ytHJdUnXRcyCde3RDcwstexNY&#10;tNYm7MqmAvTorJe8E0gdmHtYbLnh4P2mSDiMKOkapr29JooZrRS5iQYEBkcU01wjcv1G2mlDe4ZI&#10;BKRtNY6TFKkibawpMnC0V+LmiOCPkwCn5dLTz2Kz3+mUwxzj1m6gJuqNmIv5379x7CcjK0QrbIkK&#10;DHhQ9/FOvkMiWJcPFzcI89TFD+1X1HcuSjuuPB/OOGAW6hbwTfASjNRB781AL06LmXh4+N6RId5W&#10;TpDwAfTccf1OI7LkQNvZAhbnGLBm5C3voSNpb+diZudioObpYOasdxvvlUlDivAceKFntB09r3S4&#10;njkYRRkZLpuVUq8gTJy+4T5OyQ7aP81mMIQXD4x6KSO4e9F5cwVFBzHZvKB5MvF5ssLgRBNO0atw&#10;ocKcIjH1MBs/DfKs2wPIo4NQN7p/ac2uBXwTVEY2VSHDIOwQUwfHVHMIRzos79vwaJT9gwe2E6v5&#10;G3tvqBArVG5JNV0bg5dUuEuNWZ4x+/mx9yp1kLiGsB1BU0VGBHZUyqP4Zx0uOwGqdij46hs8M1sB&#10;fKbBBwUQtw33N03fovMjtMU5CDigqHK8zYdOpL5iiqFlneoxM8fjpSlixGhyOGofmyrEkgOpKWkx&#10;RLNvTOUolp3OWQuaLo1X4BNfp3JhEadobcifDzrYPrl3kv0oS/qrfD+2OL0tIIFnMvv0WwlpJPQk&#10;fgrpekGM4LG4oktpwKZ9pzNAa+Pe/lD/RfHZ0YeangaGk0HU3Q9LmywSs75l259POuKbOpnbj7qO&#10;THivYHwUHDzezwvqF/N61zMw5wDgAA9h70DSf/XTrwX+nYK5TTm/BjZssod1nf+MmN+N3k1Btzq/&#10;jCb+pfMzZP7LGKx/8cfA/mP+B7n8u7279PKt/C97dLBPf6n9QTbfhegue/q3dijsSP+l/SeXelf9&#10;Luf3tzoWjNP6W/0vBvC/HvqWBfs1sGGTyL0/OLHbx/13l/yOUhssQ/2VoO5u9G4mu7XzC6WVf6r9&#10;T167u87dSujvdXYI/r0uurvC3f7U3yukwNpVt5XVX92q/wLr92d/Dvyp+idP8vsJucuU/G3R759q&#10;f/Mmd7d8t5r5ewESGNkI2/I/YfuvTd/SmL8GNmwy+OXhW+W/SM3fd36X1rzV/eW1yP/R/ZvkVJZD&#10;/BmsOLD/AwBhcjlkt3r/B1BLAwQKAAAAAACHTuJAAAAAAAAAAAAAAAAACwAAAGRycy9jaGFydHMv&#10;UEsDBBQAAAAIAIdO4kC+UiA8tQgAAEYlAAAVAAAAZHJzL2NoYXJ0cy9jaGFydDEueG1s7VpLbyPH&#10;Eb4HyH9gBroFEjnk8ImlDIqy7EW0D6xkB8itOdMkJ+p5uKepV2DAgLO2k8DIxUGCJCeffFgkCOIA&#10;TrBx/sxy45z2L+Sr7p7hQ5RW+5AVI5IW2u7qnpqq7qqvqqvn1hvHkSgdcpmFSdx13I2KU+KxnwRh&#10;POo67+zvrLecUqZYHDCRxLzrnPDMeWPz+9+75Xf8MZNqL2U+L4FJnHX8rjNWKu2Uy5k/5hHLNpKU&#10;xxgbJjJiCl05KgeSHYF5JMrVSqVR1kwcy4C9BIOIhXH+vLzM88lwGPp8O/EnEY+VkUJywRRWIBuH&#10;aeZsQrmAKe62K17pkImuU3HKRBQsHhnC6Xi9f9cQZTKJAx70ExljGefmR36nJxSXMVj1k1jhbVbP&#10;6FIrFTF5MEnX/SRKIdwgFKE60eJCQPDujxPoUXrA35uEkmddx3e9fCHQPLMUUejLJEuGagMcy2YV&#10;8t0gts1yq1y1+wFlXa+TqRPBjUJupUralov3ahF2mBAD5h/Q2sxNLqbOxunB5cWgp/T2U0OFSnDd&#10;OKa/MvTHm7dYZ5AEJ/dlSSaKNqGUpf5OKDO1yzJ1n0nYC4iwXnUPf4YiOeo6XAjsYZgZOlYhkadO&#10;6UiytOtk702Y5E6JxT7IWDEl805foe+SjqwjMrVHqutOSpQUMgR8uM8Ge6ddp+16XqWCXWAdEB9g&#10;jAyj6xijKGWY4tKE0kDLF+q/k64Tw4PIm2R4AE+Kkz3dckoHsBE8gj3QGurpA5ZxEZLHmRdliQiD&#10;nVAIemsmR4O+kGZr6m361dKISXQnCQy5Ua+An9FnEt0bDg25lpPLBRtsK9rz/MkZ4pI6SfkQ3t11&#10;fhjF60IZZpwtDXBmBvxsacDPaAC8zSLpJhaSFNB/1OaTrz745pNH04f495f/fP7zf//pt998+fnT&#10;z/719FdfPH309dPP/jz9+B/Tj/4K+vTXv5v+8ounHz6cfvS36R++fvb4k+mnv3nyz0+fPf79k68+&#10;nj788NnjX9CrlH4L2KONnSvnloSG0oYl2EkyUZDL7ySwGXTNulgPz6yAcUJrbVYvJokLAhgLTeHD&#10;IffVbkbMwN48Se/JLZlNVLJPnW0uuOJ2X+yLUpGonuSMBDEyUSti8YSJXS3jbGSfyRFXRs4wBsrQ&#10;uvqdY+y1dU8ejLghnqwiHlsdNyqtaqVeb7TbbqXdblSb9pl82G27VQw2m416u9bWbux3jvLRuue1&#10;vEat3Wi2vFpL+4rfGeejzWrDa1Wrbg1jzVpdb/2yQlidma4DJvsUQUgVtLdDa89+IoxYIyBrilBh&#10;3uCLSQYw5YEZPGTypJ+IZAFxsQsce+93wiBX2cxOZMAte7v+xhrgiw/4kJ4Ybu6NOVfuD9a21lza&#10;T03FeJ8hltGMVPWB9HYbrPapKuFVxkf9zuHmgvn+8dH0718aIyaGh9pMUrJQQsucseloKdC0Ylkr&#10;XHDKBaf3dlru1rZe5GXffRFzxUrFBJ+3h3f5CE5/aO3JLlKwOxAZ6f6qbkGKGc+/GkAXt2MEQBgl&#10;QajSHQTvOjpyfmQwP/IyQeAiyG+/JOJfHum9Cv06JMQ80jdzSNfkAumrORmIZW0HprdsLVeL9AUK&#10;m+1HWgWLup/YLAlA/GZs/TkbJ0e7fMTj4Ed8CZIx8i5DkkqJmPU7mt1n6i6LFg2W6HtcrqTf59Kn&#10;FEzzyeEe87cmg4Hge+HpWVa7nAE3dhGG5/M6v8OPCffJMdAqTSQi/M/6bzbqtWbPXd9u7PTXvWGj&#10;vt7ebrvrzWrV63ttr97a2np/lp/VXzQ/c+dzs7rFUYoDbr1jFm9JVrNUGBUzLeZ9WcQlpEvterXu&#10;lHzKjoYI+2hGaYBMKR4hMxIj5CU+kiQyufPBqNeg3zN2WaQai3ZZJCYX2aVOqimwPifaLqsHCMWW&#10;aIjNNwmkAsd8pndtFez31qqdtd5a7fnYb+PiMvZXK24TgL8I9RQ2TIhwsT4UBDCtdWaaCQI21JhO&#10;HhGsyLBaej6eRCsCFiTfmpMck4qoZY5efWQKm29xpA5MaAX1gUxTwXQhsp2jndv2nqeZ5zU36s3F&#10;WdBlJo3p5IppjUhXE7KXI7f19LnIbSnnR+7+K0Tuy6SiZ1R71SjeR4jybqJ4fiy7ieKU0C2i5U0U&#10;n5VfKMzdRHG+kJHfRHEEsNnh7bsbxfuUf/SvPIpXNurVxTi2IkWptzfc1uKsywfyItkyWen/TEoP&#10;DQrRRiz9cRgoW7xwcVDUFRVTEUoXjgjs+Lat3DQqtVrVbVY9M3k2UEM1pdWquS19HtfVjKKygfSt&#10;pwtPs+lLfDKfodA3ouwukSFOKDiSJbGRIQrjO+zYsp2bGOiK0pKcxblqYASM2E8TuR/6B3dQSDZz&#10;dQVSqwrO5w8qPDR/UIuRS+8nhuvKUsDrOkls48i0fbaWiQ1aVcts5eRXP0msLlCsN/Be+rnWyvP1&#10;Fh2+e+XlM0UHuvfIerYiuOCsuICgsfx4TxXbn3BpLZ16xm3syUMMRA9HYkOjY7H2JFBRc8nyAi2V&#10;oDQ9Tu5MhAp3DwVcac5VgUMFKOAMtIwOS/LNOf1rQgdbXdXo8JYMA7pluKKU4trcGWt8Vj8cRHci&#10;VZqdiLuOPRLDvZMJqkOo9BxwVD/sfn+LAEo+fskrhv83qNK1KXt1luLiFGCM0BUhaJ7yt6//rmxS&#10;XMrN36AtFOtfO4QC4YrXXvFd3cVgupTKXACmemiLqyPOLYAOTIfAEu5aIOHK/OIF3AO8Fu7WdE2Z&#10;kiuhW0WSlKP31d4HrnbWm3ziTLG4qAovlj+KGvJFKd636wIwMGNKZFRkau+G2b1Y2EsLGzqCMEu3&#10;8FXAQdazVwc4ctgEGlWMbaQEGX2zgOx+KTXIr0RzPzi/7L6jf7T/LFXnX19R4Noi+LLjACVgGas+&#10;zDgnPSZY0R9umP81yOS3UDjO0Gc5YpspVpK4Le468nZgKvSU9b2T0uc/ixsz/4xmpj9d0Z8/bf4X&#10;UEsDBBQAAAAIAIdO4kCEVsL6ywQAAL0lAAAVAAAAZHJzL2NoYXJ0cy9zdHlsZTEueG1s7Vptb+I4&#10;EP4rUX5AA3ShgEqlbhHSSfS22lvpPpvEAd85cc42S+mvvxnnhZiQsr2mKaBrvjQTcDzPM35mPObW&#10;V2N/RaT+Q285dZ4jHoNBTdyV1snY85S/ohFRVxHzpVAi1Fe+iDwRhsynXiDJhsVLr9fp9rzdKG42&#10;DKmMIhIawytCISOi1ZWQy3yMiMMonYEXERa7DgsmLgzq3t3C9MgzUz+Y5tTc8fg7DeEDzxO343rG&#10;FDLOK0YahtTXFXMo4p0xYrGQ8BIyVnK5eODS+Un4xO2P8DJ2vo4eRZCaB/1Ox7ySjMH8LQxT83Vu&#10;9oph7m49mHf2KjPFgIbfn6SjXiZuF0dx/qYyhv/BZ3QCP2676RNNl0Ju78H5M/ZbJU8S8eWxs5m4&#10;o36v7zo+SSZuyImGf6MEmFbx0nUIXwIgvs74EJwFM+C1Qs50hFeFnG7Ogk3OMDdb5ABR5fGlWMcB&#10;soDzTMlI5w2slIgbHeatwpRZCPeSEicSAawkwrnY/C7Qm28/qZQsoOCtsc1ZTHMbuATvayG8If4w&#10;BLOwK0dpzpaFjrU0ZubPfHcPxEtguG5pFoyma5loMicLCrHZDmFfOnhVQv4mj2075Hu52Qp5mGmZ&#10;6eNhHVheFncPGLlr3ZbrHyDF7wtyo0dl8bCWx9cZXhWmCkpspgoCLaasdfV2SQKiFyLYQrKRQmOO&#10;dFTiz5hUek6UfiISsnLXdUCINCpPCDoEsstZ4jorIV/2bfg5SOPwxHU2EpVb/bMmkroO/y0Gcbse&#10;9G8GrqPNTXfYGw5dR5afLMpPSOzDUKnMO+nNg4Z7zPTgd3K/1qCTOpOm1I9UkA8GIBqfBIt/LRyz&#10;ckJhoVPkegJvLKQwrSNMbL+jfKjRV8zx9oSLu+vpL62nU3Igm3LhAmayqhPGUg+4SXbmM1YJ10VC&#10;AK3mOYBB8+Wf5qvesH+TlyQyDtIwrF3e9dmvtoSwWC9AKmB7JBIqweaAOwJ4BnNb6Jp673XFrIO0&#10;InwWkCXY9qCcky2kJ0dto4WAUt5n0ucgVoq9UCjss8AqvvMnkzSUJDrH0C0V0x8fuTZQiN8Psjjr&#10;HVmuA7EpzEFwsPi/2E2KzVggNvFXckB2Ut21xDjfZH+oGNdvOJooAK2KyqL5dW1q/N2HRa1ERiBF&#10;UiSJk9gKNrcm7gd4mQxb7qoU7RO7Ni6aLfW1MRm/nnXLWMK2W8iTCvnmgG08TI8Aa2EJ+wdxQkJi&#10;qTmu7sJwcO3tZr+EtgyHGvaR/HVK/jQXJW32zbBWqwJaWLDrWi15Pyv3NAfxrIdXReHyfowtcKPc&#10;/J8Frornis3FpaaPJppge4XAq+nDxpKSgMpLhbbtzMz30KRLGgdtCUIT2RLk7W3NVL5zMeFCn9/h&#10;ACp6PnPDVH5zPT2vU46yI1kPS1HJqDrzg7bjDf09N9Pb/yUND3zfv9nYQ1Nf0HH1Fzz2XJiThNKh&#10;NZ4qGNuCKIqFc3Ycj+tr572WoOz4tKruxvLm1nAr3Yi0IuyOOn3w3JxWv6fBlsDRy5SoVfprAbVV&#10;U6GzA1T7tNlAZwFWwNfqceOnZMgDrq6Tk9qw1/eo6nrYb2g1Nb47O7jd3SEKv3NZ04tPebaXGzi6&#10;rurQZ207i8YERsnxTkU6eZSI3e+s7v4FUEsDBBQAAAAIAIdO4kBpMw/OEQEAAFwDAAAWAAAAZHJz&#10;L2NoYXJ0cy9jb2xvcnMxLnhtbJ2T0W6DIBiFX8XwAIIOrZrapLr0btnFnoAhKAlIA6xb335op5ur&#10;N5W7/z+e7xxJ2FNbUC21eXNXyYIvJXu/sCXonDsXEFraMUVsqAQ12mruQqoV1JwLymBjyKfoWxij&#10;KIa0I8aNFPCDIXcUfWa9j+DaKOJsqE07MZT0FJRCRUQPAsVcVwJ6pZKBQDQliBA47ElhTfteSxNc&#10;iCwBPmVR9QzgnVCjBOE1Ia+qKslXHBlK8TFeEXB1rOt0RTjt8hSPgr/ACzGCOKF73+XvODSTH+pF&#10;N7fGKfJngMHlV8tp6ckmz7h+5fyG8pe1HfVA/Fx5GY83xCcbPLvJs4x/mtYP/MmMesAzV17Gz+t/&#10;qGH8fUyH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BEAAABkcnMvY2hhcnRzL19yZWxzL1BL&#10;AwQUAAAACACHTuJAdZBxgvcAAAAhAgAAIAAAAGRycy9jaGFydHMvX3JlbHMvY2hhcnQxLnhtbC5y&#10;ZWxzrZFNS8QwEIbvgv8hzN2kXUFENt2DIuxVVzxn0+kHTTIlE2X7700R0S7Vk8ck5HneeWe7O3kn&#10;3jFyT0FDKQsQGCzVfWg1vBwer25BcDKhNo4CapiQYVddXmyf0JmUP3HXjywyJbCGLqXxTim2HXrD&#10;kkYM+aWh6E3Kx9iq0djBtKg2RXGj4k8GVAum2Nca4r6+BnGYxmw+Y/veRmJqkrTkFTVNb2dqWS6p&#10;ynYmpntyFJ/T5DDTTGwxabDzHZcyBwS17t78h/tMy3OKP63lL9aVNj/HfiD75jGklVK/+v4eW0qF&#10;/oj1vGFWrxSHI9GQAzk+zT2oxWKrD1BLAwQKAAAAAACHTuJAAAAAAAAAAAAAAAAACgAAAGRycy9f&#10;cmVscy9QSwMEFAAAAAgAh07iQKsWzUazAAAAIgEAABkAAABkcnMvX3JlbHMvZTJvRG9jLnhtbC5y&#10;ZWxzhY/NCsIwEITvgu8Q9m7TehCRJr2I0KvUB1jS7Q+2SchGsW9v0IuC4HF2mG92yuoxT+JOgUdn&#10;FRRZDoKsce1oewWX5rTZg+CItsXJWVKwEEOl16vyTBPGFOJh9CwSxbKCIUZ/kJLNQDNy5jzZ5HQu&#10;zBiTDL30aK7Yk9zm+U6GTwboL6aoWwWhbgsQzeJT83+267rR0NGZ20w2/qiQZsAQExBDT1HBS/L7&#10;WmTpU5C6lF/L9BNQSwMEFAAAAAgAh07iQJU6bKc/AQAAlwMAABMAAABbQ29udGVudF9UeXBlc10u&#10;eG1snZPLTsMwEEX3SPxD5C1q3HaBEGraBSlLQKh8gGVPmgi/5HHT9O+ZuKmQECUtK8uPe8/cGXmx&#10;6ozOWgjYOFuwWT5lGVjpVGO3BfvYPE8eWIZRWCW0s1CwAyBbLW9vFpuDB8xIbbFgdYz+kXOUNRiB&#10;ufNg6aZywYhI27DlXshPsQU+n07vuXQ2go2T2Huw5aKESux0zNYdHR8r6TR2LHs6PuxZBRPe60aK&#10;SJXy1qoflImrqkaCcnJnyDtHH0AorAGi0XlaGf8VFUDjdaghTE7KVA7Wjcc7SnyG0N+czzLoXmkK&#10;oVGQvYkQX4ShxFwF5LKm/bDM8r+txtuigtjTbKklyfdU9BjcaRfwErrBYRBHf5mE8aDhQhL2b/8B&#10;SroxhnJ7G6C9oInfMcqAJcneoR1zh7krnbzWfJ1UJ2+evtXyC1BLAQIUABQAAAAIAIdO4kCVOmyn&#10;PwEAAJcDAAATAAAAAAAAAAEAIAAAAEEzAABbQ29udGVudF9UeXBlc10ueG1sUEsBAhQACgAAAAAA&#10;h07iQAAAAAAAAAAAAAAAAAYAAAAAAAAAAAAQAAAArS8AAF9yZWxzL1BLAQIUABQAAAAIAIdO4kCK&#10;FGY80QAAAJQBAAALAAAAAAAAAAEAIAAAANEvAABfcmVscy8ucmVsc1BLAQIUAAoAAAAAAIdO4kAA&#10;AAAAAAAAAAAAAAAEAAAAAAAAAAAAEAAAAAAAAABkcnMvUEsBAhQACgAAAAAAh07iQAAAAAAAAAAA&#10;AAAAAAoAAAAAAAAAAAAQAAAALzIAAGRycy9fcmVscy9QSwECFAAUAAAACACHTuJAqxbNRrMAAAAi&#10;AQAAGQAAAAAAAAABACAAAABXMgAAZHJzL19yZWxzL2Uyb0RvYy54bWwucmVsc1BLAQIUAAoAAAAA&#10;AIdO4kAAAAAAAAAAAAAAAAALAAAAAAAAAAAAEAAAAFkgAABkcnMvY2hhcnRzL1BLAQIUAAoAAAAA&#10;AIdO4kAAAAAAAAAAAAAAAAARAAAAAAAAAAAAEAAAAMswAABkcnMvY2hhcnRzL19yZWxzL1BLAQIU&#10;ABQAAAAIAIdO4kB1kHGC9wAAACECAAAgAAAAAAAAAAEAIAAAAPowAABkcnMvY2hhcnRzL19yZWxz&#10;L2NoYXJ0MS54bWwucmVsc1BLAQIUABQAAAAIAIdO4kC+UiA8tQgAAEYlAAAVAAAAAAAAAAEAIAAA&#10;AIIgAABkcnMvY2hhcnRzL2NoYXJ0MS54bWxQSwECFAAUAAAACACHTuJAaTMPzhEBAABcAwAAFgAA&#10;AAAAAAABACAAAABoLgAAZHJzL2NoYXJ0cy9jb2xvcnMxLnhtbFBLAQIUABQAAAAIAIdO4kCEVsL6&#10;ywQAAL0lAAAVAAAAAAAAAAEAIAAAAGopAABkcnMvY2hhcnRzL3N0eWxlMS54bWxQSwECFAAUAAAA&#10;CACHTuJA7IPI2tgAAAAMAQAADwAAAAAAAAABACAAAAAiAAAAZHJzL2Rvd25yZXYueG1sUEsBAhQA&#10;FAAAAAgAh07iQFUsQx4JAQAAOAIAAA4AAAAAAAAAAQAgAAAAJwEAAGRycy9lMm9Eb2MueG1sUEsB&#10;AhQACgAAAAAAh07iQAAAAAAAAAAAAAAAAA8AAAAAAAAAAAAQAAAAXAIAAGRycy9lbWJlZGRpbmdz&#10;L1BLAQIUABQAAAAIAIdO4kA0aiuUlR0AALwhAAAdAAAAAAAAAAEAIAAAAIkCAABkcnMvZW1iZWRk&#10;aW5ncy9Xb3JrYm9vazEueGxzeFBLBQYAAAAAEAAQAPADAACxNAAAAAA=&#10;">
            <v:path/>
            <v:fill on="f" focussize="0,0"/>
            <v:stroke on="f" joinstyle="miter"/>
            <v:imagedata r:id="rId11" o:title=""/>
            <o:lock v:ext="edit" aspectratio="t"/>
            <w10:wrap type="topAndBottom"/>
          </v:shape>
          <o:OLEObject Type="Embed" ProgID="Office12.wks.Sheet.8" ShapeID="对象 15" DrawAspect="Content" ObjectID="_1468075729">
            <o:LockedField>false</o:LockedField>
          </o:OLEObject>
        </w:pict>
      </w:r>
    </w:p>
    <w:p w14:paraId="3A08EEF6">
      <w:pPr>
        <w:spacing w:line="600" w:lineRule="exact"/>
        <w:outlineLvl w:val="2"/>
        <w:rPr>
          <w:rFonts w:ascii="仿宋" w:hAnsi="仿宋" w:eastAsia="仿宋" w:cs="仿宋"/>
          <w:b/>
          <w:bCs/>
          <w:color w:val="000000"/>
          <w:sz w:val="32"/>
          <w:szCs w:val="32"/>
        </w:rPr>
      </w:pPr>
    </w:p>
    <w:p w14:paraId="0622F01C">
      <w:pPr>
        <w:spacing w:line="600" w:lineRule="exact"/>
        <w:ind w:firstLine="643" w:firstLineChars="200"/>
        <w:outlineLvl w:val="2"/>
        <w:rPr>
          <w:rFonts w:ascii="仿宋" w:hAnsi="仿宋" w:eastAsia="仿宋"/>
          <w:b/>
          <w:bCs/>
          <w:color w:val="000000"/>
          <w:sz w:val="32"/>
          <w:szCs w:val="32"/>
        </w:rPr>
      </w:pPr>
      <w:r>
        <w:rPr>
          <w:rFonts w:hint="eastAsia" w:ascii="仿宋" w:hAnsi="仿宋" w:eastAsia="仿宋" w:cs="仿宋"/>
          <w:b/>
          <w:bCs/>
          <w:color w:val="000000"/>
          <w:sz w:val="32"/>
          <w:szCs w:val="32"/>
        </w:rPr>
        <w:t>（二）一般公共预算财政拨款支出决算结构情况</w:t>
      </w:r>
      <w:bookmarkEnd w:id="35"/>
    </w:p>
    <w:p w14:paraId="3A73EC5F">
      <w:pPr>
        <w:spacing w:line="600" w:lineRule="exact"/>
        <w:ind w:firstLine="640"/>
        <w:rPr>
          <w:rFonts w:ascii="仿宋" w:hAnsi="仿宋" w:eastAsia="仿宋"/>
          <w:b/>
          <w:bCs/>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年一般公共预算财政拨款支出</w:t>
      </w:r>
      <w:r>
        <w:rPr>
          <w:rFonts w:ascii="仿宋" w:hAnsi="仿宋" w:eastAsia="仿宋" w:cs="仿宋"/>
          <w:color w:val="000000"/>
          <w:sz w:val="32"/>
          <w:szCs w:val="32"/>
        </w:rPr>
        <w:t>259.</w:t>
      </w:r>
      <w:r>
        <w:rPr>
          <w:rFonts w:hint="eastAsia" w:ascii="仿宋" w:hAnsi="仿宋" w:eastAsia="仿宋" w:cs="仿宋"/>
          <w:color w:val="000000"/>
          <w:sz w:val="32"/>
          <w:szCs w:val="32"/>
        </w:rPr>
        <w:t>18万元，主要用于以下方面</w:t>
      </w:r>
      <w:r>
        <w:rPr>
          <w:rFonts w:ascii="仿宋" w:hAnsi="仿宋" w:eastAsia="仿宋" w:cs="仿宋"/>
          <w:color w:val="000000"/>
          <w:sz w:val="32"/>
          <w:szCs w:val="32"/>
        </w:rPr>
        <w:t>:</w:t>
      </w:r>
      <w:r>
        <w:rPr>
          <w:rFonts w:hint="eastAsia" w:ascii="仿宋" w:hAnsi="仿宋" w:eastAsia="仿宋" w:cs="仿宋"/>
          <w:b/>
          <w:bCs/>
          <w:color w:val="000000"/>
          <w:sz w:val="32"/>
          <w:szCs w:val="32"/>
        </w:rPr>
        <w:t>一般公共服务（类）</w:t>
      </w:r>
      <w:r>
        <w:rPr>
          <w:rFonts w:hint="eastAsia" w:ascii="仿宋" w:hAnsi="仿宋" w:eastAsia="仿宋" w:cs="仿宋"/>
          <w:color w:val="000000"/>
          <w:sz w:val="32"/>
          <w:szCs w:val="32"/>
        </w:rPr>
        <w:t>支出107.71万元，占41.56</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教育支出（类）</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科学技术（类）</w:t>
      </w:r>
      <w:r>
        <w:rPr>
          <w:rFonts w:hint="eastAsia" w:ascii="仿宋" w:hAnsi="仿宋" w:eastAsia="仿宋" w:cs="仿宋"/>
          <w:color w:val="000000"/>
          <w:sz w:val="32"/>
          <w:szCs w:val="32"/>
        </w:rPr>
        <w:t>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ascii="仿宋" w:hAnsi="仿宋" w:eastAsia="仿宋" w:cs="仿宋"/>
          <w:color w:val="000000"/>
          <w:sz w:val="32"/>
          <w:szCs w:val="32"/>
        </w:rPr>
        <w:t>10.06</w:t>
      </w:r>
      <w:r>
        <w:rPr>
          <w:rFonts w:hint="eastAsia" w:ascii="仿宋" w:hAnsi="仿宋" w:eastAsia="仿宋" w:cs="仿宋"/>
          <w:color w:val="000000"/>
          <w:sz w:val="32"/>
          <w:szCs w:val="32"/>
        </w:rPr>
        <w:t>万元，占</w:t>
      </w:r>
      <w:r>
        <w:rPr>
          <w:rFonts w:ascii="仿宋" w:hAnsi="仿宋" w:eastAsia="仿宋" w:cs="仿宋"/>
          <w:color w:val="000000"/>
          <w:sz w:val="32"/>
          <w:szCs w:val="32"/>
        </w:rPr>
        <w:t>3.88%</w:t>
      </w:r>
      <w:r>
        <w:rPr>
          <w:rFonts w:hint="eastAsia" w:ascii="仿宋" w:hAnsi="仿宋" w:eastAsia="仿宋" w:cs="仿宋"/>
          <w:color w:val="000000"/>
          <w:sz w:val="32"/>
          <w:szCs w:val="32"/>
        </w:rPr>
        <w:t>；医疗卫生支出</w:t>
      </w:r>
      <w:r>
        <w:rPr>
          <w:rFonts w:ascii="仿宋" w:hAnsi="仿宋" w:eastAsia="仿宋" w:cs="仿宋"/>
          <w:color w:val="000000"/>
          <w:sz w:val="32"/>
          <w:szCs w:val="32"/>
        </w:rPr>
        <w:t>2.72</w:t>
      </w:r>
      <w:r>
        <w:rPr>
          <w:rFonts w:hint="eastAsia" w:ascii="仿宋" w:hAnsi="仿宋" w:eastAsia="仿宋" w:cs="仿宋"/>
          <w:color w:val="000000"/>
          <w:sz w:val="32"/>
          <w:szCs w:val="32"/>
        </w:rPr>
        <w:t>万元，占</w:t>
      </w:r>
      <w:r>
        <w:rPr>
          <w:rFonts w:ascii="仿宋" w:hAnsi="仿宋" w:eastAsia="仿宋" w:cs="仿宋"/>
          <w:color w:val="000000"/>
          <w:sz w:val="32"/>
          <w:szCs w:val="32"/>
        </w:rPr>
        <w:t>1.05%</w:t>
      </w:r>
      <w:r>
        <w:rPr>
          <w:rFonts w:hint="eastAsia" w:ascii="仿宋" w:hAnsi="仿宋" w:eastAsia="仿宋" w:cs="仿宋"/>
          <w:color w:val="000000"/>
          <w:sz w:val="32"/>
          <w:szCs w:val="32"/>
        </w:rPr>
        <w:t>；住房保障支出</w:t>
      </w:r>
      <w:r>
        <w:rPr>
          <w:rFonts w:ascii="仿宋" w:hAnsi="仿宋" w:eastAsia="仿宋" w:cs="仿宋"/>
          <w:color w:val="000000"/>
          <w:sz w:val="32"/>
          <w:szCs w:val="32"/>
        </w:rPr>
        <w:t>10.</w:t>
      </w:r>
      <w:r>
        <w:rPr>
          <w:rFonts w:hint="eastAsia" w:ascii="仿宋" w:hAnsi="仿宋" w:eastAsia="仿宋" w:cs="仿宋"/>
          <w:color w:val="000000"/>
          <w:sz w:val="32"/>
          <w:szCs w:val="32"/>
        </w:rPr>
        <w:t>5万元，占</w:t>
      </w:r>
      <w:r>
        <w:rPr>
          <w:rFonts w:ascii="仿宋" w:hAnsi="仿宋" w:eastAsia="仿宋" w:cs="仿宋"/>
          <w:color w:val="000000"/>
          <w:sz w:val="32"/>
          <w:szCs w:val="32"/>
        </w:rPr>
        <w:t>4.05%</w:t>
      </w:r>
      <w:r>
        <w:rPr>
          <w:rFonts w:hint="eastAsia" w:ascii="仿宋" w:hAnsi="仿宋" w:eastAsia="仿宋" w:cs="仿宋"/>
          <w:color w:val="000000"/>
          <w:sz w:val="32"/>
          <w:szCs w:val="32"/>
        </w:rPr>
        <w:t>；商业服务业支出</w:t>
      </w:r>
      <w:r>
        <w:rPr>
          <w:rFonts w:ascii="仿宋" w:hAnsi="仿宋" w:eastAsia="仿宋" w:cs="仿宋"/>
          <w:color w:val="000000"/>
          <w:sz w:val="32"/>
          <w:szCs w:val="32"/>
        </w:rPr>
        <w:t>128.19</w:t>
      </w:r>
      <w:r>
        <w:rPr>
          <w:rFonts w:hint="eastAsia" w:ascii="仿宋" w:hAnsi="仿宋" w:eastAsia="仿宋" w:cs="仿宋"/>
          <w:color w:val="000000"/>
          <w:sz w:val="32"/>
          <w:szCs w:val="32"/>
        </w:rPr>
        <w:t>，占</w:t>
      </w:r>
      <w:r>
        <w:rPr>
          <w:rFonts w:ascii="仿宋" w:hAnsi="仿宋" w:eastAsia="仿宋" w:cs="仿宋"/>
          <w:color w:val="000000"/>
          <w:sz w:val="32"/>
          <w:szCs w:val="32"/>
        </w:rPr>
        <w:t>49.4</w:t>
      </w:r>
      <w:r>
        <w:rPr>
          <w:rFonts w:hint="eastAsia" w:ascii="仿宋" w:hAnsi="仿宋" w:eastAsia="仿宋" w:cs="仿宋"/>
          <w:color w:val="000000"/>
          <w:sz w:val="32"/>
          <w:szCs w:val="32"/>
        </w:rPr>
        <w:t>6</w:t>
      </w:r>
      <w:r>
        <w:rPr>
          <w:rFonts w:ascii="仿宋" w:hAnsi="仿宋" w:eastAsia="仿宋" w:cs="仿宋"/>
          <w:color w:val="000000"/>
          <w:sz w:val="32"/>
          <w:szCs w:val="32"/>
        </w:rPr>
        <w:t>%</w:t>
      </w:r>
      <w:r>
        <w:rPr>
          <w:rFonts w:hint="eastAsia" w:ascii="仿宋" w:hAnsi="仿宋" w:eastAsia="仿宋" w:cs="仿宋"/>
          <w:color w:val="000000"/>
          <w:sz w:val="32"/>
          <w:szCs w:val="32"/>
        </w:rPr>
        <w:t>。</w:t>
      </w:r>
    </w:p>
    <w:p w14:paraId="5CAF68F8">
      <w:pPr>
        <w:spacing w:line="600" w:lineRule="exact"/>
        <w:ind w:firstLine="640"/>
        <w:rPr>
          <w:rFonts w:ascii="仿宋" w:hAnsi="仿宋" w:eastAsia="仿宋"/>
          <w:b/>
          <w:bCs/>
          <w:color w:val="000000"/>
          <w:sz w:val="32"/>
          <w:szCs w:val="32"/>
        </w:rPr>
      </w:pPr>
    </w:p>
    <w:p w14:paraId="3846BB5A">
      <w:pPr>
        <w:spacing w:line="600" w:lineRule="exact"/>
        <w:ind w:firstLine="640"/>
        <w:rPr>
          <w:rFonts w:ascii="仿宋" w:hAnsi="仿宋" w:eastAsia="仿宋"/>
          <w:b/>
          <w:bCs/>
          <w:color w:val="000000"/>
          <w:sz w:val="32"/>
          <w:szCs w:val="32"/>
        </w:rPr>
      </w:pPr>
    </w:p>
    <w:p w14:paraId="102AAAD0">
      <w:pPr>
        <w:spacing w:line="600" w:lineRule="exact"/>
        <w:ind w:firstLine="640"/>
        <w:rPr>
          <w:rFonts w:ascii="仿宋" w:hAnsi="仿宋" w:eastAsia="仿宋"/>
          <w:color w:val="000000"/>
          <w:sz w:val="32"/>
          <w:szCs w:val="32"/>
        </w:rPr>
      </w:pPr>
      <w:r>
        <w:pict>
          <v:shape id="_x0000_s1031" o:spid="_x0000_s1031" o:spt="75" type="#_x0000_t75" style="position:absolute;left:0pt;margin-left:-17.1pt;margin-top:8.1pt;height:239.05pt;width:427.6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3" o:title=""/>
            <o:lock v:ext="edit" aspectratio="t"/>
            <w10:wrap type="square"/>
          </v:shape>
          <o:OLEObject Type="Embed" ProgID="Excel.Chart.8" ShapeID="_x0000_s1031" DrawAspect="Content" ObjectID="_1468075730" r:id="rId12">
            <o:LockedField>false</o:LockedField>
          </o:OLEObject>
        </w:pict>
      </w:r>
    </w:p>
    <w:p w14:paraId="3DAE9940">
      <w:pPr>
        <w:spacing w:line="600" w:lineRule="exact"/>
        <w:ind w:firstLine="643" w:firstLineChars="200"/>
        <w:outlineLvl w:val="2"/>
        <w:rPr>
          <w:rFonts w:ascii="仿宋" w:hAnsi="仿宋" w:eastAsia="仿宋"/>
          <w:b/>
          <w:bCs/>
          <w:color w:val="000000"/>
          <w:sz w:val="32"/>
          <w:szCs w:val="32"/>
        </w:rPr>
      </w:pPr>
      <w:bookmarkStart w:id="36" w:name="_Toc15377212"/>
      <w:r>
        <w:rPr>
          <w:rFonts w:hint="eastAsia" w:ascii="仿宋" w:hAnsi="仿宋" w:eastAsia="仿宋" w:cs="仿宋"/>
          <w:b/>
          <w:bCs/>
          <w:color w:val="000000"/>
          <w:sz w:val="32"/>
          <w:szCs w:val="32"/>
        </w:rPr>
        <w:t>（三）一般公共预算财政拨款支出决算具体情况</w:t>
      </w:r>
      <w:bookmarkEnd w:id="36"/>
    </w:p>
    <w:p w14:paraId="51F009BB">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ascii="仿宋" w:hAnsi="仿宋" w:eastAsia="仿宋" w:cs="仿宋"/>
          <w:b/>
          <w:bCs/>
          <w:color w:val="000000"/>
          <w:sz w:val="32"/>
          <w:szCs w:val="32"/>
        </w:rPr>
        <w:t>2018</w:t>
      </w:r>
      <w:r>
        <w:rPr>
          <w:rFonts w:hint="eastAsia" w:ascii="仿宋" w:hAnsi="仿宋" w:eastAsia="仿宋" w:cs="仿宋"/>
          <w:b/>
          <w:bCs/>
          <w:color w:val="000000"/>
          <w:sz w:val="32"/>
          <w:szCs w:val="32"/>
        </w:rPr>
        <w:t>年一般公共预算支出决算数为</w:t>
      </w:r>
      <w:r>
        <w:rPr>
          <w:rFonts w:ascii="仿宋" w:hAnsi="仿宋" w:eastAsia="仿宋" w:cs="仿宋"/>
          <w:b/>
          <w:bCs/>
          <w:color w:val="000000"/>
          <w:sz w:val="32"/>
          <w:szCs w:val="32"/>
        </w:rPr>
        <w:t>259.</w:t>
      </w:r>
      <w:r>
        <w:rPr>
          <w:rFonts w:hint="eastAsia" w:ascii="仿宋" w:hAnsi="仿宋" w:eastAsia="仿宋" w:cs="仿宋"/>
          <w:b/>
          <w:bCs/>
          <w:color w:val="000000"/>
          <w:sz w:val="32"/>
          <w:szCs w:val="32"/>
        </w:rPr>
        <w:t>18</w:t>
      </w:r>
      <w:r>
        <w:rPr>
          <w:rFonts w:hint="eastAsia" w:ascii="仿宋" w:hAnsi="仿宋" w:eastAsia="仿宋" w:cs="仿宋"/>
          <w:color w:val="000000"/>
          <w:sz w:val="32"/>
          <w:szCs w:val="32"/>
        </w:rPr>
        <w:t>，</w:t>
      </w:r>
      <w:r>
        <w:rPr>
          <w:rStyle w:val="16"/>
          <w:rFonts w:hint="eastAsia" w:ascii="仿宋" w:hAnsi="仿宋" w:eastAsia="仿宋" w:cs="仿宋"/>
          <w:color w:val="000000"/>
          <w:sz w:val="32"/>
          <w:szCs w:val="32"/>
        </w:rPr>
        <w:t>完成预算</w:t>
      </w:r>
      <w:r>
        <w:rPr>
          <w:rStyle w:val="16"/>
          <w:rFonts w:ascii="仿宋" w:hAnsi="仿宋" w:eastAsia="仿宋" w:cs="仿宋"/>
          <w:color w:val="000000"/>
          <w:sz w:val="32"/>
          <w:szCs w:val="32"/>
        </w:rPr>
        <w:t>169%</w:t>
      </w:r>
      <w:r>
        <w:rPr>
          <w:rStyle w:val="16"/>
          <w:rFonts w:hint="eastAsia" w:ascii="仿宋" w:hAnsi="仿宋" w:eastAsia="仿宋" w:cs="仿宋"/>
          <w:color w:val="000000"/>
          <w:sz w:val="32"/>
          <w:szCs w:val="32"/>
        </w:rPr>
        <w:t>。其中：</w:t>
      </w:r>
      <w:bookmarkEnd w:id="37"/>
      <w:bookmarkEnd w:id="38"/>
      <w:bookmarkEnd w:id="39"/>
    </w:p>
    <w:p w14:paraId="3B4501B9">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1.</w:t>
      </w:r>
      <w:r>
        <w:rPr>
          <w:rStyle w:val="16"/>
          <w:rFonts w:hint="eastAsia" w:ascii="仿宋" w:hAnsi="仿宋" w:eastAsia="仿宋" w:cs="仿宋"/>
          <w:color w:val="000000"/>
          <w:sz w:val="32"/>
          <w:szCs w:val="32"/>
        </w:rPr>
        <w:t>一般公共服务（类）商贸事物（款）行政运行（项）</w:t>
      </w:r>
      <w:r>
        <w:rPr>
          <w:rStyle w:val="16"/>
          <w:rFonts w:ascii="仿宋" w:hAnsi="仿宋" w:eastAsia="仿宋" w:cs="仿宋"/>
          <w:color w:val="000000"/>
          <w:sz w:val="32"/>
          <w:szCs w:val="32"/>
        </w:rPr>
        <w:t>:</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106.4</w:t>
      </w:r>
      <w:r>
        <w:rPr>
          <w:rStyle w:val="16"/>
          <w:rFonts w:hint="eastAsia" w:ascii="仿宋" w:hAnsi="仿宋" w:eastAsia="仿宋" w:cs="仿宋"/>
          <w:b w:val="0"/>
          <w:bCs w:val="0"/>
          <w:color w:val="000000"/>
          <w:sz w:val="32"/>
          <w:szCs w:val="32"/>
        </w:rPr>
        <w:t>8万元，完成预算</w:t>
      </w:r>
      <w:r>
        <w:rPr>
          <w:rStyle w:val="16"/>
          <w:rFonts w:ascii="仿宋" w:hAnsi="仿宋" w:eastAsia="仿宋" w:cs="仿宋"/>
          <w:b w:val="0"/>
          <w:bCs w:val="0"/>
          <w:color w:val="000000"/>
          <w:sz w:val="32"/>
          <w:szCs w:val="32"/>
        </w:rPr>
        <w:t>162.14%</w:t>
      </w:r>
      <w:r>
        <w:rPr>
          <w:rStyle w:val="16"/>
          <w:rFonts w:hint="eastAsia" w:ascii="仿宋" w:hAnsi="仿宋" w:eastAsia="仿宋" w:cs="仿宋"/>
          <w:b w:val="0"/>
          <w:bCs w:val="0"/>
          <w:color w:val="000000"/>
          <w:sz w:val="32"/>
          <w:szCs w:val="32"/>
        </w:rPr>
        <w:t>，决算数大于预算数的主要原因是人员增加。</w:t>
      </w:r>
    </w:p>
    <w:p w14:paraId="141249A3">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 xml:space="preserve">2. </w:t>
      </w:r>
      <w:r>
        <w:rPr>
          <w:rStyle w:val="16"/>
          <w:rFonts w:hint="eastAsia" w:ascii="仿宋" w:hAnsi="仿宋" w:eastAsia="仿宋" w:cs="仿宋"/>
          <w:color w:val="000000"/>
          <w:sz w:val="32"/>
          <w:szCs w:val="32"/>
        </w:rPr>
        <w:t>一般公共服务（类）商贸事物（款）一般行政管理事务（项）</w:t>
      </w:r>
      <w:r>
        <w:rPr>
          <w:rStyle w:val="16"/>
          <w:rFonts w:ascii="仿宋" w:hAnsi="仿宋" w:eastAsia="仿宋" w:cs="仿宋"/>
          <w:color w:val="000000"/>
          <w:sz w:val="32"/>
          <w:szCs w:val="32"/>
        </w:rPr>
        <w:t>:</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0.36</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63%</w:t>
      </w:r>
      <w:r>
        <w:rPr>
          <w:rStyle w:val="16"/>
          <w:rFonts w:hint="eastAsia" w:ascii="仿宋" w:hAnsi="仿宋" w:eastAsia="仿宋" w:cs="仿宋"/>
          <w:b w:val="0"/>
          <w:bCs w:val="0"/>
          <w:color w:val="000000"/>
          <w:sz w:val="32"/>
          <w:szCs w:val="32"/>
        </w:rPr>
        <w:t>，决算数小于预算数的主要原因是机关管理事务规范，开支减少。</w:t>
      </w:r>
    </w:p>
    <w:p w14:paraId="1999D081">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 xml:space="preserve">3. </w:t>
      </w:r>
      <w:r>
        <w:rPr>
          <w:rStyle w:val="16"/>
          <w:rFonts w:hint="eastAsia" w:ascii="仿宋" w:hAnsi="仿宋" w:eastAsia="仿宋" w:cs="仿宋"/>
          <w:color w:val="000000"/>
          <w:sz w:val="32"/>
          <w:szCs w:val="32"/>
        </w:rPr>
        <w:t>一般公共服务（类）商贸事物（款）招商引资（项）</w:t>
      </w:r>
      <w:r>
        <w:rPr>
          <w:rStyle w:val="16"/>
          <w:rFonts w:ascii="仿宋" w:hAnsi="仿宋" w:eastAsia="仿宋" w:cs="仿宋"/>
          <w:color w:val="000000"/>
          <w:sz w:val="32"/>
          <w:szCs w:val="32"/>
        </w:rPr>
        <w:t>:</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0.87</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69%</w:t>
      </w:r>
      <w:r>
        <w:rPr>
          <w:rStyle w:val="16"/>
          <w:rFonts w:hint="eastAsia" w:ascii="仿宋" w:hAnsi="仿宋" w:eastAsia="仿宋" w:cs="仿宋"/>
          <w:b w:val="0"/>
          <w:bCs w:val="0"/>
          <w:color w:val="000000"/>
          <w:sz w:val="32"/>
          <w:szCs w:val="32"/>
        </w:rPr>
        <w:t>，决算数小于预算数的主要原因是商贸事务招商主要由行政运行支付。</w:t>
      </w:r>
    </w:p>
    <w:p w14:paraId="422273FE">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4.</w:t>
      </w:r>
      <w:r>
        <w:rPr>
          <w:rStyle w:val="16"/>
          <w:rFonts w:hint="eastAsia" w:ascii="仿宋" w:hAnsi="仿宋" w:eastAsia="仿宋" w:cs="仿宋"/>
          <w:color w:val="000000"/>
          <w:sz w:val="32"/>
          <w:szCs w:val="32"/>
        </w:rPr>
        <w:t>社会保障和就业支出（类）行政事业单位离退休（款）机关事业单位基本养老保险缴费支出（项）</w:t>
      </w:r>
      <w:r>
        <w:rPr>
          <w:rStyle w:val="16"/>
          <w:rFonts w:ascii="仿宋" w:hAnsi="仿宋" w:eastAsia="仿宋" w:cs="仿宋"/>
          <w:color w:val="000000"/>
          <w:sz w:val="32"/>
          <w:szCs w:val="32"/>
        </w:rPr>
        <w:t>:</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10.06</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104.68%</w:t>
      </w:r>
      <w:r>
        <w:rPr>
          <w:rStyle w:val="16"/>
          <w:rFonts w:hint="eastAsia" w:ascii="仿宋" w:hAnsi="仿宋" w:eastAsia="仿宋" w:cs="仿宋"/>
          <w:b w:val="0"/>
          <w:bCs w:val="0"/>
          <w:color w:val="000000"/>
          <w:sz w:val="32"/>
          <w:szCs w:val="32"/>
        </w:rPr>
        <w:t>，决算数大于预算数的主要原因是人员增加。</w:t>
      </w:r>
    </w:p>
    <w:p w14:paraId="67BA40AC">
      <w:pPr>
        <w:spacing w:line="600" w:lineRule="exact"/>
        <w:ind w:firstLine="643" w:firstLineChars="200"/>
        <w:rPr>
          <w:rStyle w:val="16"/>
          <w:rFonts w:ascii="仿宋" w:hAnsi="仿宋" w:eastAsia="仿宋"/>
          <w:b w:val="0"/>
          <w:bCs w:val="0"/>
          <w:color w:val="000000"/>
          <w:sz w:val="32"/>
          <w:szCs w:val="32"/>
        </w:rPr>
      </w:pPr>
      <w:r>
        <w:rPr>
          <w:rStyle w:val="16"/>
          <w:rFonts w:ascii="仿宋" w:hAnsi="仿宋" w:eastAsia="仿宋" w:cs="仿宋"/>
          <w:color w:val="000000"/>
          <w:sz w:val="32"/>
          <w:szCs w:val="32"/>
        </w:rPr>
        <w:t>5.</w:t>
      </w:r>
      <w:r>
        <w:rPr>
          <w:rStyle w:val="16"/>
          <w:rFonts w:hint="eastAsia" w:ascii="仿宋" w:hAnsi="仿宋" w:eastAsia="仿宋" w:cs="仿宋"/>
          <w:color w:val="000000"/>
          <w:sz w:val="32"/>
          <w:szCs w:val="32"/>
        </w:rPr>
        <w:t>医疗卫生与计划生育（类）行政事业单位医疗（款）行政单位医疗（项）</w:t>
      </w:r>
      <w:r>
        <w:rPr>
          <w:rStyle w:val="16"/>
          <w:rFonts w:ascii="仿宋" w:hAnsi="仿宋" w:eastAsia="仿宋" w:cs="仿宋"/>
          <w:color w:val="000000"/>
          <w:sz w:val="32"/>
          <w:szCs w:val="32"/>
        </w:rPr>
        <w:t>:</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2.72</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101.12%</w:t>
      </w:r>
      <w:r>
        <w:rPr>
          <w:rStyle w:val="16"/>
          <w:rFonts w:hint="eastAsia" w:ascii="仿宋" w:hAnsi="仿宋" w:eastAsia="仿宋" w:cs="仿宋"/>
          <w:b w:val="0"/>
          <w:bCs w:val="0"/>
          <w:color w:val="000000"/>
          <w:sz w:val="32"/>
          <w:szCs w:val="32"/>
        </w:rPr>
        <w:t>，决算数大于预算数的主要原因是人员增加。</w:t>
      </w:r>
    </w:p>
    <w:p w14:paraId="40AE2344">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6.</w:t>
      </w:r>
      <w:r>
        <w:rPr>
          <w:rStyle w:val="16"/>
          <w:rFonts w:hint="eastAsia" w:ascii="仿宋" w:hAnsi="仿宋" w:eastAsia="仿宋" w:cs="仿宋"/>
          <w:color w:val="000000"/>
          <w:sz w:val="32"/>
          <w:szCs w:val="32"/>
        </w:rPr>
        <w:t>商业服务业等支出（类）商业流通事务（款）其他商业流通事务支出（项）：</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3.19</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100%</w:t>
      </w:r>
      <w:r>
        <w:rPr>
          <w:rStyle w:val="16"/>
          <w:rFonts w:hint="eastAsia" w:ascii="仿宋" w:hAnsi="仿宋" w:eastAsia="仿宋" w:cs="仿宋"/>
          <w:b w:val="0"/>
          <w:bCs w:val="0"/>
          <w:color w:val="000000"/>
          <w:sz w:val="32"/>
          <w:szCs w:val="32"/>
        </w:rPr>
        <w:t>，决算数等于预算数的主要原因是该项经费为市场监测资金属于专项资金。</w:t>
      </w:r>
    </w:p>
    <w:p w14:paraId="08621E87">
      <w:pPr>
        <w:spacing w:line="600" w:lineRule="exact"/>
        <w:ind w:firstLine="643" w:firstLineChars="200"/>
        <w:rPr>
          <w:rStyle w:val="16"/>
          <w:rFonts w:ascii="仿宋" w:hAnsi="仿宋" w:eastAsia="仿宋"/>
          <w:b w:val="0"/>
          <w:bCs w:val="0"/>
          <w:color w:val="000000"/>
          <w:sz w:val="32"/>
          <w:szCs w:val="32"/>
        </w:rPr>
      </w:pPr>
      <w:r>
        <w:rPr>
          <w:rStyle w:val="16"/>
          <w:rFonts w:ascii="仿宋" w:hAnsi="仿宋" w:eastAsia="仿宋" w:cs="仿宋"/>
          <w:color w:val="000000"/>
          <w:sz w:val="32"/>
          <w:szCs w:val="32"/>
        </w:rPr>
        <w:t>7.</w:t>
      </w:r>
      <w:r>
        <w:rPr>
          <w:rStyle w:val="16"/>
          <w:rFonts w:hint="eastAsia" w:ascii="仿宋" w:hAnsi="仿宋" w:eastAsia="仿宋" w:cs="仿宋"/>
          <w:color w:val="000000"/>
          <w:sz w:val="32"/>
          <w:szCs w:val="32"/>
        </w:rPr>
        <w:t>商业服务业等支出（类）涉外发展服务支出（款）其他涉外发展服务支出（项）：</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125</w:t>
      </w:r>
      <w:r>
        <w:rPr>
          <w:rStyle w:val="16"/>
          <w:rFonts w:hint="eastAsia" w:ascii="仿宋" w:hAnsi="仿宋" w:eastAsia="仿宋" w:cs="仿宋"/>
          <w:b w:val="0"/>
          <w:bCs w:val="0"/>
          <w:color w:val="000000"/>
          <w:sz w:val="32"/>
          <w:szCs w:val="32"/>
        </w:rPr>
        <w:t>万元，完成预算</w:t>
      </w:r>
      <w:r>
        <w:rPr>
          <w:rStyle w:val="16"/>
          <w:rFonts w:ascii="仿宋" w:hAnsi="仿宋" w:eastAsia="仿宋" w:cs="仿宋"/>
          <w:b w:val="0"/>
          <w:bCs w:val="0"/>
          <w:color w:val="000000"/>
          <w:sz w:val="32"/>
          <w:szCs w:val="32"/>
        </w:rPr>
        <w:t>100%</w:t>
      </w:r>
      <w:r>
        <w:rPr>
          <w:rStyle w:val="16"/>
          <w:rFonts w:hint="eastAsia" w:ascii="仿宋" w:hAnsi="仿宋" w:eastAsia="仿宋" w:cs="仿宋"/>
          <w:b w:val="0"/>
          <w:bCs w:val="0"/>
          <w:color w:val="000000"/>
          <w:sz w:val="32"/>
          <w:szCs w:val="32"/>
        </w:rPr>
        <w:t>，决算数等于预算数的主要原因是该资金为供给侧资金属专款专用。</w:t>
      </w:r>
    </w:p>
    <w:p w14:paraId="3F760C41">
      <w:pPr>
        <w:spacing w:line="600" w:lineRule="exact"/>
        <w:ind w:firstLine="643" w:firstLineChars="200"/>
        <w:rPr>
          <w:rFonts w:ascii="仿宋" w:hAnsi="仿宋" w:eastAsia="仿宋"/>
          <w:b/>
          <w:bCs/>
          <w:color w:val="000000"/>
          <w:sz w:val="32"/>
          <w:szCs w:val="32"/>
        </w:rPr>
      </w:pPr>
      <w:r>
        <w:rPr>
          <w:rStyle w:val="16"/>
          <w:rFonts w:ascii="仿宋" w:hAnsi="仿宋" w:eastAsia="仿宋" w:cs="仿宋"/>
          <w:color w:val="000000"/>
          <w:sz w:val="32"/>
          <w:szCs w:val="32"/>
        </w:rPr>
        <w:t>8.</w:t>
      </w:r>
      <w:r>
        <w:rPr>
          <w:rStyle w:val="16"/>
          <w:rFonts w:hint="eastAsia" w:ascii="仿宋" w:hAnsi="仿宋" w:eastAsia="仿宋" w:cs="仿宋"/>
          <w:color w:val="000000"/>
          <w:sz w:val="32"/>
          <w:szCs w:val="32"/>
        </w:rPr>
        <w:t>住房保障支出（类）住房改革（款）住房公积金（项）：</w:t>
      </w:r>
      <w:r>
        <w:rPr>
          <w:rStyle w:val="16"/>
          <w:rFonts w:hint="eastAsia" w:ascii="仿宋" w:hAnsi="仿宋" w:eastAsia="仿宋" w:cs="仿宋"/>
          <w:b w:val="0"/>
          <w:bCs w:val="0"/>
          <w:color w:val="000000"/>
          <w:sz w:val="32"/>
          <w:szCs w:val="32"/>
        </w:rPr>
        <w:t>支出决算为</w:t>
      </w:r>
      <w:r>
        <w:rPr>
          <w:rStyle w:val="16"/>
          <w:rFonts w:ascii="仿宋" w:hAnsi="仿宋" w:eastAsia="仿宋" w:cs="仿宋"/>
          <w:b w:val="0"/>
          <w:bCs w:val="0"/>
          <w:color w:val="000000"/>
          <w:sz w:val="32"/>
          <w:szCs w:val="32"/>
        </w:rPr>
        <w:t>10.</w:t>
      </w:r>
      <w:r>
        <w:rPr>
          <w:rStyle w:val="16"/>
          <w:rFonts w:hint="eastAsia" w:ascii="仿宋" w:hAnsi="仿宋" w:eastAsia="仿宋" w:cs="仿宋"/>
          <w:b w:val="0"/>
          <w:bCs w:val="0"/>
          <w:color w:val="000000"/>
          <w:sz w:val="32"/>
          <w:szCs w:val="32"/>
        </w:rPr>
        <w:t>5万元，完成预算</w:t>
      </w:r>
      <w:r>
        <w:rPr>
          <w:rStyle w:val="16"/>
          <w:rFonts w:ascii="仿宋" w:hAnsi="仿宋" w:eastAsia="仿宋" w:cs="仿宋"/>
          <w:b w:val="0"/>
          <w:bCs w:val="0"/>
          <w:color w:val="000000"/>
          <w:sz w:val="32"/>
          <w:szCs w:val="32"/>
        </w:rPr>
        <w:t>182.12%</w:t>
      </w:r>
      <w:r>
        <w:rPr>
          <w:rStyle w:val="16"/>
          <w:rFonts w:hint="eastAsia" w:ascii="仿宋" w:hAnsi="仿宋" w:eastAsia="仿宋" w:cs="仿宋"/>
          <w:b w:val="0"/>
          <w:bCs w:val="0"/>
          <w:color w:val="000000"/>
          <w:sz w:val="32"/>
          <w:szCs w:val="32"/>
        </w:rPr>
        <w:t>，决算数大于预算数的主要原因是人员增加。</w:t>
      </w:r>
    </w:p>
    <w:p w14:paraId="4939B591">
      <w:pPr>
        <w:tabs>
          <w:tab w:val="right" w:pos="8306"/>
        </w:tabs>
        <w:spacing w:line="600" w:lineRule="exact"/>
        <w:ind w:firstLine="640"/>
        <w:outlineLvl w:val="1"/>
        <w:rPr>
          <w:rStyle w:val="20"/>
        </w:rPr>
      </w:pPr>
      <w:bookmarkStart w:id="40" w:name="_Toc15396608"/>
      <w:bookmarkStart w:id="41" w:name="_Toc15377214"/>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20"/>
          <w:rFonts w:hint="eastAsia" w:ascii="黑体" w:hAnsi="黑体" w:eastAsia="黑体" w:cs="黑体"/>
          <w:b w:val="0"/>
          <w:bCs w:val="0"/>
        </w:rPr>
        <w:t>般公共预算财政拨款基本支出决算情况说明</w:t>
      </w:r>
      <w:bookmarkEnd w:id="40"/>
      <w:bookmarkEnd w:id="41"/>
      <w:r>
        <w:rPr>
          <w:rStyle w:val="20"/>
          <w:rFonts w:ascii="黑体" w:hAnsi="黑体" w:eastAsia="黑体" w:cs="Times New Roman"/>
          <w:b w:val="0"/>
          <w:bCs w:val="0"/>
        </w:rPr>
        <w:tab/>
      </w:r>
    </w:p>
    <w:p w14:paraId="4FFA42D0">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年一般公共预算财政拨款基本支出</w:t>
      </w:r>
      <w:r>
        <w:rPr>
          <w:rFonts w:ascii="仿宋" w:hAnsi="仿宋" w:eastAsia="仿宋" w:cs="仿宋"/>
          <w:color w:val="000000"/>
          <w:sz w:val="32"/>
          <w:szCs w:val="32"/>
        </w:rPr>
        <w:t>130.6</w:t>
      </w:r>
      <w:r>
        <w:rPr>
          <w:rFonts w:hint="eastAsia" w:ascii="仿宋" w:hAnsi="仿宋" w:eastAsia="仿宋" w:cs="仿宋"/>
          <w:color w:val="000000"/>
          <w:sz w:val="32"/>
          <w:szCs w:val="32"/>
        </w:rPr>
        <w:t>3万元，其中：</w:t>
      </w:r>
    </w:p>
    <w:p w14:paraId="52750A50">
      <w:pPr>
        <w:spacing w:line="600" w:lineRule="exact"/>
        <w:ind w:firstLine="645"/>
        <w:rPr>
          <w:rFonts w:ascii="仿宋" w:hAnsi="仿宋" w:eastAsia="仿宋"/>
          <w:b/>
          <w:bCs/>
          <w:color w:val="FF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szCs w:val="32"/>
        </w:rPr>
        <w:t>114.02</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s="仿宋"/>
          <w:color w:val="000000"/>
          <w:sz w:val="32"/>
          <w:szCs w:val="32"/>
        </w:rPr>
        <w:t>　　公用经费</w:t>
      </w:r>
      <w:r>
        <w:rPr>
          <w:rFonts w:ascii="仿宋" w:hAnsi="仿宋" w:eastAsia="仿宋" w:cs="仿宋"/>
          <w:color w:val="000000"/>
          <w:sz w:val="32"/>
          <w:szCs w:val="32"/>
        </w:rPr>
        <w:t>16.61</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727AB62">
      <w:pPr>
        <w:spacing w:line="600" w:lineRule="exact"/>
        <w:ind w:firstLine="640"/>
        <w:outlineLvl w:val="1"/>
        <w:rPr>
          <w:rStyle w:val="20"/>
          <w:rFonts w:ascii="黑体" w:hAnsi="黑体" w:eastAsia="黑体" w:cs="Times New Roman"/>
          <w:b w:val="0"/>
          <w:bCs w:val="0"/>
        </w:rPr>
      </w:pPr>
      <w:bookmarkStart w:id="42" w:name="_Toc15396609"/>
      <w:bookmarkStart w:id="43" w:name="_Toc15377215"/>
      <w:r>
        <w:rPr>
          <w:rFonts w:hint="eastAsia" w:ascii="黑体" w:eastAsia="黑体" w:cs="黑体"/>
          <w:color w:val="000000"/>
          <w:sz w:val="32"/>
          <w:szCs w:val="32"/>
        </w:rPr>
        <w:t>七、</w:t>
      </w:r>
      <w:r>
        <w:rPr>
          <w:rStyle w:val="20"/>
          <w:rFonts w:hint="eastAsia" w:ascii="黑体" w:hAnsi="黑体" w:eastAsia="黑体" w:cs="黑体"/>
        </w:rPr>
        <w:t>“</w:t>
      </w:r>
      <w:r>
        <w:rPr>
          <w:rStyle w:val="20"/>
          <w:rFonts w:hint="eastAsia" w:ascii="黑体" w:hAnsi="黑体" w:eastAsia="黑体" w:cs="黑体"/>
          <w:b w:val="0"/>
          <w:bCs w:val="0"/>
        </w:rPr>
        <w:t>三公”经费财政拨款支出决算情况说明</w:t>
      </w:r>
      <w:bookmarkEnd w:id="42"/>
      <w:bookmarkEnd w:id="43"/>
    </w:p>
    <w:p w14:paraId="51E5A63D">
      <w:pPr>
        <w:spacing w:line="600" w:lineRule="exact"/>
        <w:ind w:firstLine="640"/>
        <w:outlineLvl w:val="2"/>
        <w:rPr>
          <w:rFonts w:ascii="仿宋" w:hAnsi="仿宋" w:eastAsia="仿宋"/>
          <w:b/>
          <w:bCs/>
          <w:color w:val="000000"/>
          <w:sz w:val="32"/>
          <w:szCs w:val="32"/>
        </w:rPr>
      </w:pPr>
      <w:bookmarkStart w:id="44" w:name="_Toc15377216"/>
      <w:r>
        <w:rPr>
          <w:rFonts w:hint="eastAsia" w:ascii="仿宋" w:hAnsi="仿宋" w:eastAsia="仿宋" w:cs="仿宋"/>
          <w:b/>
          <w:bCs/>
          <w:color w:val="000000"/>
          <w:sz w:val="32"/>
          <w:szCs w:val="32"/>
        </w:rPr>
        <w:t>（一）“三公”经费财政拨款支出决算总体情况说明</w:t>
      </w:r>
      <w:bookmarkEnd w:id="44"/>
    </w:p>
    <w:p w14:paraId="3524D32F">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年“三公”经费财政拨款支出决算为</w:t>
      </w:r>
      <w:r>
        <w:rPr>
          <w:rFonts w:ascii="仿宋" w:hAnsi="仿宋" w:eastAsia="仿宋" w:cs="仿宋"/>
          <w:color w:val="000000"/>
          <w:sz w:val="32"/>
          <w:szCs w:val="32"/>
        </w:rPr>
        <w:t>2</w:t>
      </w:r>
      <w:r>
        <w:rPr>
          <w:rFonts w:hint="eastAsia" w:ascii="仿宋" w:hAnsi="仿宋" w:eastAsia="仿宋" w:cs="仿宋"/>
          <w:color w:val="000000"/>
          <w:sz w:val="32"/>
          <w:szCs w:val="32"/>
        </w:rPr>
        <w:t>7</w:t>
      </w:r>
      <w:r>
        <w:rPr>
          <w:rFonts w:ascii="仿宋" w:hAnsi="仿宋" w:eastAsia="仿宋" w:cs="仿宋"/>
          <w:color w:val="000000"/>
          <w:sz w:val="32"/>
          <w:szCs w:val="32"/>
        </w:rPr>
        <w:t>.14</w:t>
      </w:r>
      <w:r>
        <w:rPr>
          <w:rFonts w:hint="eastAsia" w:ascii="仿宋" w:hAnsi="仿宋" w:eastAsia="仿宋" w:cs="仿宋"/>
          <w:color w:val="000000"/>
          <w:sz w:val="32"/>
          <w:szCs w:val="32"/>
        </w:rPr>
        <w:t>万元，完成预算</w:t>
      </w:r>
      <w:r>
        <w:rPr>
          <w:rFonts w:ascii="仿宋" w:hAnsi="仿宋" w:eastAsia="仿宋" w:cs="仿宋"/>
          <w:color w:val="000000"/>
          <w:sz w:val="32"/>
          <w:szCs w:val="32"/>
        </w:rPr>
        <w:t>129%</w:t>
      </w:r>
      <w:r>
        <w:rPr>
          <w:rFonts w:hint="eastAsia" w:ascii="仿宋" w:hAnsi="仿宋" w:eastAsia="仿宋" w:cs="仿宋"/>
          <w:color w:val="000000"/>
          <w:sz w:val="32"/>
          <w:szCs w:val="32"/>
        </w:rPr>
        <w:t>，决算数大于预算数的主要原因是区域优势，外来企业客商较多，接待频率高。</w:t>
      </w:r>
    </w:p>
    <w:p w14:paraId="6AEEE295">
      <w:pPr>
        <w:spacing w:line="600" w:lineRule="exact"/>
        <w:ind w:firstLine="640"/>
        <w:outlineLvl w:val="2"/>
        <w:rPr>
          <w:rFonts w:ascii="仿宋" w:hAnsi="仿宋" w:eastAsia="仿宋"/>
          <w:b/>
          <w:bCs/>
          <w:color w:val="000000"/>
          <w:sz w:val="32"/>
          <w:szCs w:val="32"/>
        </w:rPr>
      </w:pPr>
      <w:bookmarkStart w:id="45" w:name="_Toc15377217"/>
      <w:r>
        <w:rPr>
          <w:rFonts w:hint="eastAsia" w:ascii="仿宋" w:hAnsi="仿宋" w:eastAsia="仿宋" w:cs="仿宋"/>
          <w:b/>
          <w:bCs/>
          <w:color w:val="000000"/>
          <w:sz w:val="32"/>
          <w:szCs w:val="32"/>
        </w:rPr>
        <w:t>（二）“三公”经费财政拨款支出决算具体情况说明</w:t>
      </w:r>
      <w:bookmarkEnd w:id="45"/>
    </w:p>
    <w:p w14:paraId="44BAE406">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年“三公”经费财政拨款支出决算中，因公出国（境）费支出决算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；公务用车购置及运行维护费支出决算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；公务接待费支出决算</w:t>
      </w:r>
      <w:r>
        <w:rPr>
          <w:rFonts w:ascii="仿宋" w:hAnsi="仿宋" w:eastAsia="仿宋" w:cs="仿宋"/>
          <w:color w:val="000000"/>
          <w:sz w:val="32"/>
          <w:szCs w:val="32"/>
        </w:rPr>
        <w:t>2</w:t>
      </w:r>
      <w:r>
        <w:rPr>
          <w:rFonts w:hint="eastAsia" w:ascii="仿宋" w:hAnsi="仿宋" w:eastAsia="仿宋" w:cs="仿宋"/>
          <w:color w:val="000000"/>
          <w:sz w:val="32"/>
          <w:szCs w:val="32"/>
        </w:rPr>
        <w:t>7</w:t>
      </w:r>
      <w:r>
        <w:rPr>
          <w:rFonts w:ascii="仿宋" w:hAnsi="仿宋" w:eastAsia="仿宋" w:cs="仿宋"/>
          <w:color w:val="000000"/>
          <w:sz w:val="32"/>
          <w:szCs w:val="32"/>
        </w:rPr>
        <w:t>.14</w:t>
      </w:r>
      <w:r>
        <w:rPr>
          <w:rFonts w:hint="eastAsia" w:ascii="仿宋" w:hAnsi="仿宋" w:eastAsia="仿宋" w:cs="仿宋"/>
          <w:color w:val="000000"/>
          <w:sz w:val="32"/>
          <w:szCs w:val="32"/>
        </w:rPr>
        <w:t>万元，占</w:t>
      </w:r>
      <w:r>
        <w:rPr>
          <w:rFonts w:ascii="仿宋" w:hAnsi="仿宋" w:eastAsia="仿宋" w:cs="仿宋"/>
          <w:color w:val="000000"/>
          <w:sz w:val="32"/>
          <w:szCs w:val="32"/>
        </w:rPr>
        <w:t>100%</w:t>
      </w:r>
      <w:r>
        <w:rPr>
          <w:rFonts w:hint="eastAsia" w:ascii="仿宋" w:hAnsi="仿宋" w:eastAsia="仿宋" w:cs="仿宋"/>
          <w:color w:val="000000"/>
          <w:sz w:val="32"/>
          <w:szCs w:val="32"/>
        </w:rPr>
        <w:t>。具体情况如下：</w:t>
      </w:r>
    </w:p>
    <w:p w14:paraId="2DDD1C6B">
      <w:pPr>
        <w:spacing w:line="600" w:lineRule="exact"/>
        <w:ind w:firstLine="640"/>
        <w:rPr>
          <w:rFonts w:ascii="仿宋" w:hAnsi="仿宋" w:eastAsia="仿宋"/>
          <w:color w:val="000000"/>
          <w:sz w:val="32"/>
          <w:szCs w:val="32"/>
        </w:rPr>
      </w:pPr>
    </w:p>
    <w:p w14:paraId="17C9AC2C">
      <w:pPr>
        <w:spacing w:line="600" w:lineRule="exact"/>
        <w:rPr>
          <w:rFonts w:ascii="仿宋" w:hAnsi="仿宋" w:eastAsia="仿宋"/>
          <w:color w:val="000000"/>
          <w:sz w:val="32"/>
          <w:szCs w:val="32"/>
        </w:rPr>
      </w:pPr>
      <w:r>
        <w:pict>
          <v:shape id="_x0000_s1032" o:spid="_x0000_s1032" o:spt="75" type="#_x0000_t75" style="position:absolute;left:0pt;margin-left:22.65pt;margin-top:0.65pt;height:215.05pt;width:375.85pt;mso-wrap-distance-bottom:0pt;mso-wrap-distance-top:0pt;z-index:251661312;mso-width-relative:page;mso-height-relative:page;" o:ole="t" filled="f" o:preferrelative="t" stroked="f" coordsize="21600,21600">
            <v:path/>
            <v:fill on="f" focussize="0,0"/>
            <v:stroke on="f" joinstyle="miter"/>
            <v:imagedata r:id="rId15" o:title=""/>
            <o:lock v:ext="edit" aspectratio="t"/>
            <w10:wrap type="topAndBottom"/>
          </v:shape>
          <o:OLEObject Type="Embed" ProgID="Excel.Chart.8" ShapeID="_x0000_s1032" DrawAspect="Content" ObjectID="_1468075731" r:id="rId14">
            <o:LockedField>false</o:LockedField>
          </o:OLEObject>
        </w:pict>
      </w:r>
    </w:p>
    <w:p w14:paraId="062244FE">
      <w:pPr>
        <w:spacing w:line="600" w:lineRule="exact"/>
        <w:ind w:firstLine="640"/>
        <w:rPr>
          <w:rFonts w:ascii="仿宋" w:hAnsi="仿宋" w:eastAsia="仿宋" w:cs="仿宋"/>
          <w:b/>
          <w:bCs/>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0万</w:t>
      </w:r>
      <w:r>
        <w:rPr>
          <w:rStyle w:val="16"/>
          <w:rFonts w:hint="eastAsia" w:ascii="仿宋" w:hAnsi="仿宋" w:eastAsia="仿宋" w:cs="仿宋"/>
          <w:b w:val="0"/>
          <w:bCs w:val="0"/>
          <w:color w:val="000000"/>
          <w:sz w:val="32"/>
          <w:szCs w:val="32"/>
        </w:rPr>
        <w:t>。</w:t>
      </w:r>
      <w:r>
        <w:rPr>
          <w:rFonts w:hint="eastAsia" w:ascii="仿宋" w:hAnsi="仿宋" w:eastAsia="仿宋" w:cs="仿宋"/>
          <w:color w:val="000000"/>
          <w:sz w:val="32"/>
          <w:szCs w:val="32"/>
        </w:rPr>
        <w:t>全年安排因公出国（境）团组0次，出国（境）0人。因公出国（境）支出决算比2017年持平。</w:t>
      </w:r>
    </w:p>
    <w:p w14:paraId="36F192DC">
      <w:pPr>
        <w:spacing w:line="600" w:lineRule="exact"/>
        <w:ind w:firstLine="640"/>
        <w:rPr>
          <w:rFonts w:ascii="??_GB2312" w:eastAsia="Times New Roman"/>
          <w:b/>
          <w:bCs/>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0万元</w:t>
      </w:r>
      <w:r>
        <w:rPr>
          <w:rStyle w:val="16"/>
          <w:rFonts w:hint="eastAsia" w:ascii="仿宋" w:hAnsi="仿宋" w:eastAsia="仿宋" w:cs="仿宋"/>
          <w:b w:val="0"/>
          <w:bCs w:val="0"/>
          <w:color w:val="000000"/>
          <w:sz w:val="32"/>
          <w:szCs w:val="32"/>
        </w:rPr>
        <w:t>。</w:t>
      </w:r>
      <w:r>
        <w:rPr>
          <w:rFonts w:hint="eastAsia" w:ascii="仿宋" w:hAnsi="仿宋" w:eastAsia="仿宋" w:cs="仿宋"/>
          <w:color w:val="000000"/>
          <w:sz w:val="32"/>
          <w:szCs w:val="32"/>
        </w:rPr>
        <w:t>公务用车购置及运行维护费支出决算比2017年持平。</w:t>
      </w:r>
    </w:p>
    <w:p w14:paraId="482F0885">
      <w:pPr>
        <w:spacing w:line="600" w:lineRule="exact"/>
        <w:ind w:firstLine="640"/>
        <w:rPr>
          <w:rFonts w:ascii="仿宋" w:hAnsi="仿宋" w:eastAsia="仿宋" w:cs="仿宋"/>
          <w:color w:val="000000"/>
          <w:sz w:val="32"/>
          <w:szCs w:val="32"/>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27.14万元，</w:t>
      </w:r>
      <w:r>
        <w:rPr>
          <w:rStyle w:val="16"/>
          <w:rFonts w:hint="eastAsia" w:ascii="仿宋" w:hAnsi="仿宋" w:eastAsia="仿宋" w:cs="仿宋"/>
          <w:b w:val="0"/>
          <w:bCs w:val="0"/>
          <w:color w:val="000000"/>
          <w:sz w:val="32"/>
          <w:szCs w:val="32"/>
        </w:rPr>
        <w:t>完成预算75%。</w:t>
      </w:r>
      <w:r>
        <w:rPr>
          <w:rFonts w:hint="eastAsia" w:ascii="仿宋" w:hAnsi="仿宋" w:eastAsia="仿宋" w:cs="仿宋"/>
          <w:color w:val="000000"/>
          <w:sz w:val="32"/>
          <w:szCs w:val="32"/>
        </w:rPr>
        <w:t>公务接待费支出决算比2017年减少22.07万元，下降44.85%。主要原因是响应厉行节约，接待标准降低。</w:t>
      </w:r>
    </w:p>
    <w:p w14:paraId="192BA656">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要用于执行公务、开展业务活动开支的交通费、住宿费、用餐费等。国内公务接待268批次，1876人次（不包括陪同人员），共计支出27.14万元，具体内容包括：主要有家居小镇、辽宁忠旺集团铝模生产加工服务基地项目、西藏新好科技公司生猪养殖项目等。其中：</w:t>
      </w:r>
    </w:p>
    <w:p w14:paraId="74A018E7">
      <w:pPr>
        <w:spacing w:line="6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0万元，外事接待0批次，0人，共计支出0万元。</w:t>
      </w:r>
    </w:p>
    <w:p w14:paraId="457D4CF0">
      <w:pPr>
        <w:spacing w:line="600" w:lineRule="exact"/>
        <w:ind w:firstLine="640"/>
        <w:outlineLvl w:val="1"/>
        <w:rPr>
          <w:rStyle w:val="20"/>
          <w:rFonts w:ascii="黑体" w:hAnsi="黑体" w:eastAsia="黑体" w:cs="Times New Roman"/>
        </w:rPr>
      </w:pPr>
      <w:bookmarkStart w:id="46" w:name="_Toc15396610"/>
      <w:bookmarkStart w:id="47" w:name="_Toc15377218"/>
      <w:r>
        <w:rPr>
          <w:rFonts w:hint="eastAsia" w:ascii="黑体" w:eastAsia="黑体" w:cs="黑体"/>
          <w:color w:val="000000"/>
          <w:sz w:val="32"/>
          <w:szCs w:val="32"/>
        </w:rPr>
        <w:t>八、</w:t>
      </w:r>
      <w:r>
        <w:rPr>
          <w:rStyle w:val="20"/>
          <w:rFonts w:hint="eastAsia" w:ascii="黑体" w:hAnsi="黑体" w:eastAsia="黑体" w:cs="黑体"/>
          <w:b w:val="0"/>
          <w:bCs w:val="0"/>
        </w:rPr>
        <w:t>政府性基金预算支出决算情况说明</w:t>
      </w:r>
      <w:bookmarkEnd w:id="46"/>
      <w:bookmarkEnd w:id="47"/>
    </w:p>
    <w:p w14:paraId="0EBD0707">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2018年政府性基金预算拨款支出188.39万元。</w:t>
      </w:r>
    </w:p>
    <w:p w14:paraId="1B6966D3">
      <w:pPr>
        <w:spacing w:line="600" w:lineRule="exact"/>
        <w:ind w:firstLine="640" w:firstLineChars="200"/>
        <w:outlineLvl w:val="1"/>
        <w:rPr>
          <w:rStyle w:val="20"/>
          <w:rFonts w:ascii="黑体" w:hAnsi="黑体" w:eastAsia="黑体" w:cs="Times New Roman"/>
          <w:b w:val="0"/>
          <w:bCs w:val="0"/>
        </w:rPr>
      </w:pPr>
      <w:bookmarkStart w:id="48" w:name="_Toc15377219"/>
      <w:bookmarkStart w:id="49" w:name="_Toc15396611"/>
      <w:r>
        <w:rPr>
          <w:rStyle w:val="20"/>
          <w:rFonts w:hint="eastAsia" w:ascii="黑体" w:hAnsi="黑体" w:eastAsia="黑体" w:cs="黑体"/>
          <w:b w:val="0"/>
          <w:bCs w:val="0"/>
        </w:rPr>
        <w:t>九、国有资本经营预算支出决算情况说明</w:t>
      </w:r>
      <w:bookmarkEnd w:id="48"/>
      <w:bookmarkEnd w:id="49"/>
    </w:p>
    <w:p w14:paraId="47A642F5">
      <w:pPr>
        <w:spacing w:line="60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2018年国有资本经营预算拨款支出0万元。</w:t>
      </w:r>
    </w:p>
    <w:p w14:paraId="39EC8E6B">
      <w:pPr>
        <w:pStyle w:val="30"/>
        <w:numPr>
          <w:ilvl w:val="0"/>
          <w:numId w:val="2"/>
        </w:numPr>
        <w:spacing w:line="580" w:lineRule="exact"/>
        <w:ind w:firstLineChars="0"/>
        <w:rPr>
          <w:rStyle w:val="20"/>
          <w:rFonts w:ascii="黑体" w:hAnsi="黑体" w:eastAsia="黑体" w:cs="Times New Roman"/>
          <w:b w:val="0"/>
          <w:bCs w:val="0"/>
        </w:rPr>
      </w:pPr>
      <w:r>
        <w:rPr>
          <w:rStyle w:val="20"/>
          <w:rFonts w:hint="eastAsia" w:ascii="黑体" w:hAnsi="黑体" w:eastAsia="黑体" w:cs="黑体"/>
          <w:b w:val="0"/>
          <w:bCs w:val="0"/>
        </w:rPr>
        <w:t>预算绩效情况说明</w:t>
      </w:r>
    </w:p>
    <w:p w14:paraId="73DDF856">
      <w:pPr>
        <w:numPr>
          <w:ilvl w:val="0"/>
          <w:numId w:val="3"/>
        </w:numPr>
        <w:spacing w:line="580" w:lineRule="exact"/>
        <w:ind w:firstLine="643" w:firstLineChars="200"/>
        <w:rPr>
          <w:rFonts w:ascii="仿宋" w:hAnsi="仿宋" w:eastAsia="仿宋"/>
          <w:b/>
          <w:bCs/>
          <w:sz w:val="32"/>
          <w:szCs w:val="32"/>
        </w:rPr>
      </w:pPr>
      <w:r>
        <w:rPr>
          <w:rFonts w:hint="eastAsia" w:ascii="仿宋" w:hAnsi="仿宋" w:eastAsia="仿宋" w:cs="仿宋"/>
          <w:b/>
          <w:bCs/>
          <w:sz w:val="32"/>
          <w:szCs w:val="32"/>
        </w:rPr>
        <w:t>预算绩效管理工作开展情况。</w:t>
      </w:r>
    </w:p>
    <w:p w14:paraId="0953D4F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招商引资工作经费项目、限上规上企业统计人员工作经费项目开展了预算事前绩效评估，对2个项目编制了绩效目标，预算执行过程中，选取1个项目开展绩效监控，年终执行完毕后，对1个项目开展了绩效目标完成情况梳理填报。</w:t>
      </w:r>
    </w:p>
    <w:p w14:paraId="2DB10CF6">
      <w:pPr>
        <w:spacing w:line="580" w:lineRule="exact"/>
        <w:ind w:firstLine="640" w:firstLineChars="200"/>
        <w:rPr>
          <w:rFonts w:ascii="??_GB2312" w:hAnsi="??_GB2312" w:eastAsia="Times New Roman"/>
          <w:sz w:val="32"/>
          <w:szCs w:val="32"/>
        </w:rPr>
      </w:pPr>
      <w:r>
        <w:rPr>
          <w:rFonts w:hint="eastAsia" w:ascii="仿宋" w:hAnsi="仿宋" w:eastAsia="仿宋" w:cs="仿宋"/>
          <w:sz w:val="32"/>
          <w:szCs w:val="32"/>
        </w:rPr>
        <w:t>本部门按要求对2018年部门整体支出开展绩效自评，从评价情况来看较好完成项目，提高了资金使用效益。本部门还自行组织了1个项目绩效评价，从评价情况来看厉行节约，提高了资金使用效率，较好的完成了项目。</w:t>
      </w:r>
    </w:p>
    <w:p w14:paraId="280A6304">
      <w:pPr>
        <w:numPr>
          <w:ilvl w:val="0"/>
          <w:numId w:val="3"/>
        </w:num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项目绩效目标完成情况。</w:t>
      </w:r>
      <w:r>
        <w:rPr>
          <w:rFonts w:ascii="楷体_GB2312" w:hAnsi="楷体_GB2312" w:eastAsia="楷体_GB2312"/>
          <w:b/>
          <w:bCs/>
          <w:sz w:val="32"/>
          <w:szCs w:val="32"/>
        </w:rPr>
        <w:br w:type="textWrapping"/>
      </w:r>
      <w:r>
        <w:rPr>
          <w:rFonts w:ascii="??_GB2312" w:hAnsi="??_GB2312" w:eastAsia="Times New Roman"/>
          <w:sz w:val="32"/>
          <w:szCs w:val="32"/>
        </w:rPr>
        <w:t xml:space="preserve">   </w:t>
      </w:r>
      <w:r>
        <w:rPr>
          <w:rFonts w:hint="eastAsia" w:ascii="仿宋" w:hAnsi="仿宋" w:eastAsia="仿宋" w:cs="仿宋"/>
          <w:sz w:val="32"/>
          <w:szCs w:val="32"/>
        </w:rPr>
        <w:t xml:space="preserve"> 本部门在2018年度部门决算中反映“招商引资工作经费项目”“限上规上企业统计人员工作经费”等2个项目绩效目标实际完成情况。</w:t>
      </w:r>
    </w:p>
    <w:p w14:paraId="4431F977">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招商引资工作经费项目绩效目标完成情况综述。项目全年预算数70万元，执行数为70万元，完成预算的100%。通过项目实施，保障了招商引资工作按照项目总体目标取得项目成效，发现的主要问题：尚未建立本部门绩效问责机制。下一步改进措施：建立本部门绩效问责机制和科学、可量化的指标体系。</w:t>
      </w:r>
    </w:p>
    <w:p w14:paraId="3953B75E">
      <w:pPr>
        <w:numPr>
          <w:ilvl w:val="0"/>
          <w:numId w:val="4"/>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限上规上企业统计人员工作经费项目绩效目标完成情况综述。项目全年预算数8.6万元，执行数为8.6万元，完成预算的100%。通过项目实施，保障限上、规上服务业企业统计工作的正常开展，发现的主要问题：报送数据不精准。下一步改进措施：开展培训，提高统计报送人员专业水平。</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622BDB9">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69A1C52C">
            <w:pPr>
              <w:pStyle w:val="30"/>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8ACCD93">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A64A7D">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7AAA2">
            <w:pPr>
              <w:widowControl/>
              <w:jc w:val="center"/>
              <w:textAlignment w:val="center"/>
              <w:rPr>
                <w:rFonts w:ascii="宋体"/>
                <w:color w:val="000000"/>
                <w:sz w:val="24"/>
                <w:szCs w:val="24"/>
              </w:rPr>
            </w:pPr>
            <w:r>
              <w:rPr>
                <w:rFonts w:hint="eastAsia" w:ascii="宋体" w:hAnsi="宋体" w:cs="宋体"/>
                <w:sz w:val="32"/>
                <w:szCs w:val="32"/>
              </w:rPr>
              <w:t>招商引资工作经费项目</w:t>
            </w:r>
          </w:p>
        </w:tc>
      </w:tr>
      <w:tr w14:paraId="3C48DAB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1CD9BB">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EEE7BA">
            <w:pPr>
              <w:widowControl/>
              <w:jc w:val="center"/>
              <w:textAlignment w:val="center"/>
              <w:rPr>
                <w:rFonts w:ascii="宋体"/>
                <w:color w:val="000000"/>
                <w:sz w:val="24"/>
                <w:szCs w:val="24"/>
              </w:rPr>
            </w:pPr>
            <w:r>
              <w:rPr>
                <w:rFonts w:hint="eastAsia" w:ascii="宋体" w:hAnsi="宋体" w:cs="宋体"/>
                <w:color w:val="000000"/>
                <w:sz w:val="24"/>
                <w:szCs w:val="24"/>
              </w:rPr>
              <w:t>县商务和投资促进局</w:t>
            </w:r>
          </w:p>
        </w:tc>
      </w:tr>
      <w:tr w14:paraId="44811895">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9082F">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8BCCEF">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46B11">
            <w:pPr>
              <w:widowControl/>
              <w:jc w:val="center"/>
              <w:textAlignment w:val="center"/>
              <w:rPr>
                <w:rFonts w:ascii="宋体"/>
                <w:color w:val="000000"/>
                <w:sz w:val="24"/>
                <w:szCs w:val="24"/>
              </w:rPr>
            </w:pPr>
            <w:r>
              <w:rPr>
                <w:rFonts w:ascii="宋体" w:hAnsi="宋体" w:cs="宋体"/>
                <w:color w:val="000000"/>
                <w:sz w:val="24"/>
                <w:szCs w:val="24"/>
              </w:rPr>
              <w:t>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4185A">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34B35">
            <w:pPr>
              <w:widowControl/>
              <w:jc w:val="center"/>
              <w:textAlignment w:val="center"/>
              <w:rPr>
                <w:rFonts w:ascii="宋体"/>
                <w:color w:val="000000"/>
                <w:sz w:val="24"/>
                <w:szCs w:val="24"/>
              </w:rPr>
            </w:pPr>
            <w:r>
              <w:rPr>
                <w:rFonts w:ascii="宋体" w:hAnsi="宋体" w:cs="宋体"/>
                <w:color w:val="000000"/>
                <w:sz w:val="24"/>
                <w:szCs w:val="24"/>
              </w:rPr>
              <w:t>70</w:t>
            </w:r>
          </w:p>
        </w:tc>
      </w:tr>
      <w:tr w14:paraId="12B2A7C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50B3C94">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029BBC">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41542D">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8899F2">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776D5">
            <w:pPr>
              <w:widowControl/>
              <w:jc w:val="center"/>
              <w:textAlignment w:val="center"/>
              <w:rPr>
                <w:rFonts w:ascii="宋体"/>
                <w:color w:val="000000"/>
                <w:sz w:val="24"/>
                <w:szCs w:val="24"/>
              </w:rPr>
            </w:pPr>
          </w:p>
        </w:tc>
      </w:tr>
      <w:tr w14:paraId="07E76465">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16BCD2">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AEB918">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7552B">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FC70F">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3FCDD">
            <w:pPr>
              <w:jc w:val="center"/>
              <w:rPr>
                <w:rFonts w:ascii="宋体"/>
                <w:color w:val="000000"/>
                <w:sz w:val="24"/>
                <w:szCs w:val="24"/>
              </w:rPr>
            </w:pPr>
          </w:p>
        </w:tc>
      </w:tr>
      <w:tr w14:paraId="70743AB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340AED">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D962AB">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A47249">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0D67A777">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B4248E">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AB687">
            <w:pPr>
              <w:widowControl/>
              <w:jc w:val="center"/>
              <w:textAlignment w:val="center"/>
              <w:rPr>
                <w:rFonts w:ascii="宋体"/>
                <w:color w:val="000000"/>
                <w:sz w:val="24"/>
                <w:szCs w:val="24"/>
              </w:rPr>
            </w:pPr>
            <w:r>
              <w:rPr>
                <w:rFonts w:ascii="宋体" w:hAnsi="宋体" w:cs="宋体"/>
                <w:color w:val="000000"/>
                <w:sz w:val="24"/>
                <w:szCs w:val="24"/>
              </w:rPr>
              <w:t>70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C1F0C2">
            <w:pPr>
              <w:widowControl/>
              <w:jc w:val="center"/>
              <w:textAlignment w:val="center"/>
              <w:rPr>
                <w:rFonts w:ascii="宋体"/>
                <w:color w:val="000000"/>
                <w:sz w:val="24"/>
                <w:szCs w:val="24"/>
              </w:rPr>
            </w:pPr>
            <w:r>
              <w:rPr>
                <w:rFonts w:ascii="宋体" w:hAnsi="宋体" w:cs="宋体"/>
                <w:color w:val="000000"/>
                <w:sz w:val="24"/>
                <w:szCs w:val="24"/>
              </w:rPr>
              <w:t>70</w:t>
            </w:r>
          </w:p>
        </w:tc>
      </w:tr>
      <w:tr w14:paraId="614D7540">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F88F65">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29E244">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7EB9A8">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E02371">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C0E902">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23CFF">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63143CBB">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5FDA544">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0D2B6F">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CD152">
            <w:pPr>
              <w:widowControl/>
              <w:jc w:val="left"/>
              <w:textAlignment w:val="center"/>
              <w:rPr>
                <w:rFonts w:ascii="宋体"/>
                <w:color w:val="000000"/>
                <w:sz w:val="24"/>
                <w:szCs w:val="24"/>
              </w:rPr>
            </w:pPr>
            <w:r>
              <w:rPr>
                <w:rFonts w:hint="eastAsia" w:ascii="宋体" w:hAnsi="宋体" w:cs="宋体"/>
                <w:color w:val="000000"/>
                <w:kern w:val="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7639E3">
            <w:pPr>
              <w:widowControl/>
              <w:jc w:val="center"/>
              <w:textAlignment w:val="center"/>
              <w:rPr>
                <w:rFonts w:ascii="宋体"/>
                <w:color w:val="000000"/>
                <w:sz w:val="24"/>
                <w:szCs w:val="24"/>
              </w:rPr>
            </w:pPr>
            <w:r>
              <w:rPr>
                <w:rFonts w:hint="eastAsia" w:ascii="宋体" w:hAnsi="宋体" w:cs="宋体"/>
                <w:color w:val="000000"/>
                <w:sz w:val="24"/>
                <w:szCs w:val="24"/>
              </w:rPr>
              <w:t>完成市外内资</w:t>
            </w:r>
            <w:r>
              <w:rPr>
                <w:rFonts w:ascii="宋体" w:hAnsi="宋体" w:cs="宋体"/>
                <w:color w:val="000000"/>
                <w:sz w:val="24"/>
                <w:szCs w:val="24"/>
              </w:rPr>
              <w:t>20</w:t>
            </w:r>
            <w:r>
              <w:rPr>
                <w:rFonts w:hint="eastAsia" w:ascii="宋体" w:hAnsi="宋体" w:cs="宋体"/>
                <w:color w:val="000000"/>
                <w:sz w:val="24"/>
                <w:szCs w:val="24"/>
              </w:rPr>
              <w:t>亿元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79635">
            <w:pPr>
              <w:widowControl/>
              <w:jc w:val="center"/>
              <w:textAlignment w:val="center"/>
              <w:rPr>
                <w:rFonts w:ascii="宋体"/>
                <w:color w:val="000000"/>
                <w:sz w:val="24"/>
                <w:szCs w:val="24"/>
              </w:rPr>
            </w:pPr>
            <w:r>
              <w:rPr>
                <w:rFonts w:hint="eastAsia" w:ascii="宋体" w:hAnsi="宋体" w:cs="宋体"/>
                <w:color w:val="000000"/>
                <w:sz w:val="24"/>
                <w:szCs w:val="24"/>
              </w:rPr>
              <w:t>列支运行经费和招商引资工作经费支出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B73EEB">
            <w:pPr>
              <w:widowControl/>
              <w:jc w:val="center"/>
              <w:textAlignment w:val="center"/>
              <w:rPr>
                <w:rFonts w:ascii="宋体"/>
                <w:color w:val="000000"/>
                <w:sz w:val="24"/>
                <w:szCs w:val="24"/>
              </w:rPr>
            </w:pPr>
            <w:r>
              <w:rPr>
                <w:rFonts w:hint="eastAsia" w:ascii="宋体" w:hAnsi="宋体" w:cs="宋体"/>
                <w:color w:val="000000"/>
                <w:sz w:val="24"/>
                <w:szCs w:val="24"/>
              </w:rPr>
              <w:t>列支运行经费和招商引资工作经费支出</w:t>
            </w:r>
          </w:p>
        </w:tc>
      </w:tr>
      <w:tr w14:paraId="58AFD14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640BD50">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9134D">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7D6649">
            <w:pPr>
              <w:widowControl/>
              <w:jc w:val="center"/>
              <w:textAlignment w:val="center"/>
              <w:rPr>
                <w:rFonts w:ascii="宋体"/>
                <w:color w:val="000000"/>
                <w:sz w:val="24"/>
                <w:szCs w:val="24"/>
              </w:rPr>
            </w:pPr>
            <w:r>
              <w:rPr>
                <w:rFonts w:hint="eastAsia" w:ascii="宋体" w:hAns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C0D4F9">
            <w:pPr>
              <w:widowControl/>
              <w:jc w:val="center"/>
              <w:textAlignment w:val="center"/>
              <w:rPr>
                <w:rFonts w:ascii="宋体"/>
                <w:color w:val="000000"/>
                <w:sz w:val="24"/>
                <w:szCs w:val="24"/>
              </w:rPr>
            </w:pPr>
            <w:r>
              <w:rPr>
                <w:rFonts w:hint="eastAsia" w:ascii="宋体" w:hAnsi="宋体" w:cs="宋体"/>
                <w:color w:val="000000"/>
                <w:sz w:val="24"/>
                <w:szCs w:val="24"/>
              </w:rPr>
              <w:t>深入推进招商引资工作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96628A">
            <w:pPr>
              <w:widowControl/>
              <w:jc w:val="center"/>
              <w:textAlignment w:val="center"/>
              <w:rPr>
                <w:rFonts w:ascii="宋体"/>
                <w:color w:val="000000"/>
                <w:sz w:val="24"/>
                <w:szCs w:val="24"/>
              </w:rPr>
            </w:pPr>
            <w:r>
              <w:rPr>
                <w:rFonts w:hint="eastAsia" w:ascii="宋体" w:hAnsi="宋体" w:cs="宋体"/>
                <w:color w:val="000000"/>
                <w:sz w:val="24"/>
                <w:szCs w:val="24"/>
              </w:rPr>
              <w:t>加快招商引资在谈签约，加强出口企业培育</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81C65D">
            <w:pPr>
              <w:widowControl/>
              <w:jc w:val="center"/>
              <w:textAlignment w:val="center"/>
              <w:rPr>
                <w:rFonts w:ascii="宋体"/>
                <w:color w:val="000000"/>
                <w:sz w:val="24"/>
                <w:szCs w:val="24"/>
              </w:rPr>
            </w:pPr>
            <w:r>
              <w:rPr>
                <w:rFonts w:hint="eastAsia" w:ascii="宋体" w:hAnsi="宋体" w:cs="宋体"/>
                <w:color w:val="000000"/>
                <w:sz w:val="24"/>
                <w:szCs w:val="24"/>
              </w:rPr>
              <w:t>有效加快了招商引资在谈签约</w:t>
            </w:r>
          </w:p>
        </w:tc>
      </w:tr>
      <w:tr w14:paraId="1DF3AC0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836925">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1929A">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C63CFB">
            <w:pPr>
              <w:widowControl/>
              <w:jc w:val="center"/>
              <w:textAlignment w:val="center"/>
              <w:rPr>
                <w:rFonts w:ascii="宋体"/>
                <w:color w:val="000000"/>
                <w:sz w:val="24"/>
                <w:szCs w:val="24"/>
              </w:rPr>
            </w:pPr>
            <w:r>
              <w:rPr>
                <w:rFonts w:hint="eastAsia" w:ascii="宋体" w:hAns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CECA9">
            <w:pPr>
              <w:widowControl/>
              <w:jc w:val="center"/>
              <w:textAlignment w:val="center"/>
              <w:rPr>
                <w:rFonts w:ascii="宋体"/>
                <w:color w:val="000000"/>
                <w:sz w:val="24"/>
                <w:szCs w:val="24"/>
              </w:rPr>
            </w:pPr>
            <w:r>
              <w:rPr>
                <w:rFonts w:hint="eastAsia" w:ascii="宋体" w:hAnsi="宋体" w:cs="宋体"/>
                <w:color w:val="000000"/>
                <w:sz w:val="24"/>
                <w:szCs w:val="24"/>
              </w:rPr>
              <w:t>确保我局工作顺利推进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AF6D3">
            <w:pPr>
              <w:widowControl/>
              <w:jc w:val="center"/>
              <w:textAlignment w:val="center"/>
              <w:rPr>
                <w:rFonts w:ascii="宋体"/>
                <w:color w:val="000000"/>
                <w:sz w:val="24"/>
                <w:szCs w:val="24"/>
              </w:rPr>
            </w:pPr>
            <w:r>
              <w:rPr>
                <w:rFonts w:hint="eastAsia" w:ascii="宋体" w:hAnsi="宋体" w:cs="宋体"/>
                <w:color w:val="000000"/>
                <w:sz w:val="24"/>
                <w:szCs w:val="24"/>
              </w:rPr>
              <w:t>本年度完成各项工作任务和财政资金支付要求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49417">
            <w:pPr>
              <w:widowControl/>
              <w:jc w:val="center"/>
              <w:textAlignment w:val="center"/>
              <w:rPr>
                <w:rFonts w:ascii="宋体"/>
                <w:color w:val="000000"/>
                <w:sz w:val="24"/>
                <w:szCs w:val="24"/>
              </w:rPr>
            </w:pPr>
            <w:r>
              <w:rPr>
                <w:rFonts w:hint="eastAsia" w:ascii="宋体" w:hAnsi="宋体" w:cs="宋体"/>
                <w:color w:val="000000"/>
                <w:sz w:val="24"/>
                <w:szCs w:val="24"/>
              </w:rPr>
              <w:t>本年度完成各项工作任务和财政资金支付要求</w:t>
            </w:r>
          </w:p>
        </w:tc>
      </w:tr>
      <w:tr w14:paraId="0936900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640B5C">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5258D">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797F5">
            <w:pPr>
              <w:widowControl/>
              <w:jc w:val="center"/>
              <w:textAlignment w:val="center"/>
              <w:rPr>
                <w:rFonts w:ascii="宋体"/>
                <w:color w:val="000000"/>
                <w:sz w:val="24"/>
                <w:szCs w:val="24"/>
              </w:rPr>
            </w:pPr>
            <w:r>
              <w:rPr>
                <w:rFonts w:hint="eastAsia" w:ascii="宋体" w:hAns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F97543">
            <w:pPr>
              <w:widowControl/>
              <w:jc w:val="center"/>
              <w:textAlignment w:val="center"/>
              <w:rPr>
                <w:rFonts w:ascii="宋体"/>
                <w:color w:val="000000"/>
                <w:sz w:val="24"/>
                <w:szCs w:val="24"/>
              </w:rPr>
            </w:pPr>
            <w:r>
              <w:rPr>
                <w:rFonts w:hint="eastAsia" w:ascii="宋体" w:hAnsi="宋体" w:cs="宋体"/>
                <w:color w:val="000000"/>
                <w:sz w:val="24"/>
                <w:szCs w:val="24"/>
              </w:rPr>
              <w:t>总预算</w:t>
            </w:r>
            <w:r>
              <w:rPr>
                <w:rFonts w:ascii="宋体" w:hAnsi="宋体" w:cs="宋体"/>
                <w:color w:val="000000"/>
                <w:sz w:val="24"/>
                <w:szCs w:val="24"/>
              </w:rPr>
              <w:t>2037741</w:t>
            </w:r>
            <w:r>
              <w:rPr>
                <w:rFonts w:hint="eastAsia" w:ascii="宋体" w:hAnsi="宋体" w:cs="宋体"/>
                <w:color w:val="000000"/>
                <w:sz w:val="24"/>
                <w:szCs w:val="24"/>
              </w:rPr>
              <w:t>元。其中基本支出成本</w:t>
            </w:r>
            <w:r>
              <w:rPr>
                <w:rFonts w:ascii="宋体" w:hAnsi="宋体" w:cs="宋体"/>
                <w:color w:val="000000"/>
                <w:sz w:val="24"/>
                <w:szCs w:val="24"/>
              </w:rPr>
              <w:t>1027741</w:t>
            </w:r>
            <w:r>
              <w:rPr>
                <w:rFonts w:hint="eastAsia" w:ascii="宋体" w:hAnsi="宋体" w:cs="宋体"/>
                <w:color w:val="000000"/>
                <w:sz w:val="24"/>
                <w:szCs w:val="24"/>
              </w:rPr>
              <w:t>元，项目支出成本</w:t>
            </w:r>
            <w:r>
              <w:rPr>
                <w:rFonts w:ascii="宋体" w:hAnsi="宋体" w:cs="宋体"/>
                <w:color w:val="000000"/>
                <w:sz w:val="24"/>
                <w:szCs w:val="24"/>
              </w:rPr>
              <w:t>1010000</w:t>
            </w:r>
            <w:r>
              <w:rPr>
                <w:rFonts w:hint="eastAsia" w:ascii="宋体" w:hAnsi="宋体" w:cs="宋体"/>
                <w:color w:val="000000"/>
                <w:sz w:val="24"/>
                <w:szCs w:val="24"/>
              </w:rPr>
              <w:t>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15345">
            <w:pPr>
              <w:widowControl/>
              <w:jc w:val="center"/>
              <w:textAlignment w:val="center"/>
              <w:rPr>
                <w:rFonts w:ascii="宋体"/>
                <w:color w:val="000000"/>
                <w:sz w:val="24"/>
                <w:szCs w:val="24"/>
              </w:rPr>
            </w:pPr>
            <w:r>
              <w:rPr>
                <w:rFonts w:hint="eastAsia" w:ascii="宋体" w:hAnsi="宋体" w:cs="宋体"/>
                <w:color w:val="000000"/>
                <w:sz w:val="24"/>
                <w:szCs w:val="24"/>
              </w:rPr>
              <w:t>严格执行财政预算批复，合法列支各项预算经费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2AEE68">
            <w:pPr>
              <w:widowControl/>
              <w:jc w:val="center"/>
              <w:textAlignment w:val="center"/>
              <w:rPr>
                <w:rFonts w:ascii="宋体"/>
                <w:color w:val="000000"/>
                <w:sz w:val="24"/>
                <w:szCs w:val="24"/>
              </w:rPr>
            </w:pPr>
            <w:r>
              <w:rPr>
                <w:rFonts w:hint="eastAsia" w:ascii="宋体" w:hAnsi="宋体" w:cs="宋体"/>
                <w:color w:val="000000"/>
                <w:sz w:val="24"/>
                <w:szCs w:val="24"/>
              </w:rPr>
              <w:t>严格执行了财政预算批复</w:t>
            </w:r>
          </w:p>
        </w:tc>
      </w:tr>
      <w:tr w14:paraId="2620C491">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63150F">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E4B762">
            <w:pPr>
              <w:widowControl/>
              <w:jc w:val="center"/>
              <w:textAlignment w:val="center"/>
              <w:rPr>
                <w:rFonts w:ascii="宋体"/>
                <w:color w:val="000000"/>
                <w:sz w:val="24"/>
                <w:szCs w:val="24"/>
              </w:rPr>
            </w:pPr>
            <w:r>
              <w:rPr>
                <w:rFonts w:hint="eastAsia" w:ascii="宋体" w:hAnsi="宋体" w:cs="宋体"/>
                <w:color w:val="000000"/>
                <w:kern w:val="0"/>
                <w:sz w:val="24"/>
                <w:szCs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7D6FA">
            <w:pPr>
              <w:widowControl/>
              <w:tabs>
                <w:tab w:val="left" w:pos="201"/>
              </w:tabs>
              <w:jc w:val="left"/>
              <w:textAlignment w:val="center"/>
              <w:rPr>
                <w:rFonts w:ascii="宋体"/>
                <w:color w:val="000000"/>
                <w:sz w:val="24"/>
                <w:szCs w:val="24"/>
              </w:rPr>
            </w:pPr>
            <w:r>
              <w:rPr>
                <w:rFonts w:ascii="宋体"/>
                <w:color w:val="000000"/>
                <w:sz w:val="24"/>
                <w:szCs w:val="24"/>
              </w:rPr>
              <w:tab/>
            </w:r>
            <w:r>
              <w:rPr>
                <w:rFonts w:hint="eastAsia" w:ascii="宋体" w:hAnsi="宋体" w:cs="宋体"/>
                <w:color w:val="000000"/>
                <w:sz w:val="24"/>
                <w:szCs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5E663C">
            <w:pPr>
              <w:widowControl/>
              <w:jc w:val="center"/>
              <w:textAlignment w:val="center"/>
              <w:rPr>
                <w:rFonts w:ascii="宋体"/>
                <w:color w:val="000000"/>
                <w:sz w:val="24"/>
                <w:szCs w:val="24"/>
              </w:rPr>
            </w:pPr>
            <w:r>
              <w:rPr>
                <w:rFonts w:hint="eastAsia" w:ascii="宋体" w:hAnsi="宋体" w:cs="宋体"/>
                <w:color w:val="000000"/>
                <w:sz w:val="24"/>
                <w:szCs w:val="24"/>
              </w:rPr>
              <w:t>通过招商引资项目签约落地，推进井研县全面经济高质量发展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F25E6E">
            <w:pPr>
              <w:widowControl/>
              <w:jc w:val="center"/>
              <w:textAlignment w:val="center"/>
              <w:rPr>
                <w:rFonts w:ascii="宋体"/>
                <w:color w:val="000000"/>
                <w:sz w:val="24"/>
                <w:szCs w:val="24"/>
              </w:rPr>
            </w:pPr>
            <w:r>
              <w:rPr>
                <w:rFonts w:hint="eastAsia" w:ascii="宋体" w:hAnsi="宋体" w:cs="宋体"/>
                <w:color w:val="000000"/>
                <w:sz w:val="24"/>
                <w:szCs w:val="24"/>
              </w:rPr>
              <w:t>有序推进招商引资项目签约落地，不断提高项目质量和推进效率。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39ECC">
            <w:pPr>
              <w:widowControl/>
              <w:jc w:val="center"/>
              <w:textAlignment w:val="center"/>
              <w:rPr>
                <w:rFonts w:ascii="宋体"/>
                <w:color w:val="000000"/>
                <w:sz w:val="24"/>
                <w:szCs w:val="24"/>
              </w:rPr>
            </w:pPr>
            <w:r>
              <w:rPr>
                <w:rFonts w:hint="eastAsia" w:ascii="宋体" w:hAnsi="宋体" w:cs="宋体"/>
                <w:color w:val="000000"/>
                <w:sz w:val="24"/>
                <w:szCs w:val="24"/>
              </w:rPr>
              <w:t>有序推进了招商引资项目签约落地，项目质量和推进效益得到了提高</w:t>
            </w:r>
          </w:p>
        </w:tc>
      </w:tr>
      <w:tr w14:paraId="2D423D1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EA380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ABEC7">
            <w:pPr>
              <w:widowControl/>
              <w:jc w:val="center"/>
              <w:textAlignment w:val="center"/>
              <w:rPr>
                <w:rFonts w:ascii="宋体"/>
                <w:color w:val="000000"/>
                <w:sz w:val="24"/>
                <w:szCs w:val="24"/>
              </w:rPr>
            </w:pPr>
            <w:r>
              <w:rPr>
                <w:rFonts w:hint="eastAsia" w:ascii="宋体" w:hAnsi="宋体" w:cs="宋体"/>
                <w:color w:val="000000"/>
                <w:sz w:val="24"/>
                <w:szCs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4006F6">
            <w:pPr>
              <w:widowControl/>
              <w:jc w:val="center"/>
              <w:textAlignment w:val="center"/>
              <w:rPr>
                <w:rFonts w:ascii="宋体"/>
                <w:color w:val="000000"/>
                <w:sz w:val="24"/>
                <w:szCs w:val="24"/>
              </w:rPr>
            </w:pPr>
            <w:r>
              <w:rPr>
                <w:rFonts w:hint="eastAsia" w:ascii="宋体" w:hAnsi="宋体" w:cs="宋体"/>
                <w:color w:val="000000"/>
                <w:sz w:val="24"/>
                <w:szCs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EAED6">
            <w:pPr>
              <w:widowControl/>
              <w:jc w:val="center"/>
              <w:textAlignment w:val="center"/>
              <w:rPr>
                <w:rFonts w:ascii="宋体"/>
                <w:color w:val="000000"/>
                <w:sz w:val="24"/>
                <w:szCs w:val="24"/>
              </w:rPr>
            </w:pPr>
            <w:r>
              <w:rPr>
                <w:rFonts w:hint="eastAsia" w:ascii="宋体" w:hAnsi="宋体" w:cs="宋体"/>
                <w:color w:val="000000"/>
                <w:sz w:val="24"/>
                <w:szCs w:val="24"/>
              </w:rPr>
              <w:t>促进全县民生和谐稳定发展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ADDB4">
            <w:pPr>
              <w:widowControl/>
              <w:jc w:val="center"/>
              <w:textAlignment w:val="center"/>
              <w:rPr>
                <w:rFonts w:ascii="宋体"/>
                <w:color w:val="000000"/>
                <w:sz w:val="24"/>
                <w:szCs w:val="24"/>
              </w:rPr>
            </w:pPr>
            <w:r>
              <w:rPr>
                <w:rFonts w:hint="eastAsia" w:ascii="宋体" w:hAnsi="宋体" w:cs="宋体"/>
                <w:color w:val="000000"/>
                <w:sz w:val="24"/>
                <w:szCs w:val="24"/>
              </w:rPr>
              <w:t>完成市下达的经济指标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939159">
            <w:pPr>
              <w:widowControl/>
              <w:jc w:val="center"/>
              <w:textAlignment w:val="center"/>
              <w:rPr>
                <w:rFonts w:ascii="宋体"/>
                <w:color w:val="000000"/>
                <w:sz w:val="24"/>
                <w:szCs w:val="24"/>
              </w:rPr>
            </w:pPr>
            <w:r>
              <w:rPr>
                <w:rFonts w:hint="eastAsia" w:ascii="宋体" w:hAnsi="宋体" w:cs="宋体"/>
                <w:color w:val="000000"/>
                <w:sz w:val="24"/>
                <w:szCs w:val="24"/>
              </w:rPr>
              <w:t>完成了市下达的各项经济指标</w:t>
            </w:r>
          </w:p>
        </w:tc>
      </w:tr>
      <w:tr w14:paraId="6798D87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CD099C">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D7EE8">
            <w:pPr>
              <w:widowControl/>
              <w:jc w:val="center"/>
              <w:textAlignment w:val="center"/>
              <w:rPr>
                <w:rFonts w:ascii="宋体"/>
                <w:color w:val="000000"/>
                <w:sz w:val="24"/>
                <w:szCs w:val="24"/>
              </w:rPr>
            </w:pPr>
            <w:r>
              <w:rPr>
                <w:rFonts w:hint="eastAsia" w:ascii="宋体" w:hAnsi="宋体" w:cs="宋体"/>
                <w:color w:val="000000"/>
                <w:kern w:val="0"/>
                <w:sz w:val="24"/>
                <w:szCs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DF5F8">
            <w:pPr>
              <w:widowControl/>
              <w:jc w:val="center"/>
              <w:textAlignment w:val="center"/>
              <w:rPr>
                <w:rFonts w:ascii="宋体"/>
                <w:color w:val="000000"/>
                <w:sz w:val="24"/>
                <w:szCs w:val="24"/>
              </w:rPr>
            </w:pPr>
            <w:r>
              <w:rPr>
                <w:rFonts w:hint="eastAsia" w:ascii="宋体" w:hAnsi="宋体" w:cs="宋体"/>
                <w:color w:val="000000"/>
                <w:sz w:val="24"/>
                <w:szCs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2CCEAA">
            <w:pPr>
              <w:widowControl/>
              <w:jc w:val="center"/>
              <w:textAlignment w:val="center"/>
              <w:rPr>
                <w:rFonts w:ascii="宋体"/>
                <w:color w:val="000000"/>
                <w:sz w:val="24"/>
                <w:szCs w:val="24"/>
              </w:rPr>
            </w:pPr>
            <w:r>
              <w:rPr>
                <w:rFonts w:hint="eastAsia" w:ascii="宋体" w:hAnsi="宋体" w:cs="宋体"/>
                <w:color w:val="000000"/>
                <w:sz w:val="24"/>
                <w:szCs w:val="24"/>
              </w:rPr>
              <w:t>注重招商引资项目环保及节能性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41834">
            <w:pPr>
              <w:widowControl/>
              <w:jc w:val="center"/>
              <w:textAlignment w:val="center"/>
              <w:rPr>
                <w:rFonts w:ascii="宋体"/>
                <w:color w:val="000000"/>
                <w:sz w:val="24"/>
                <w:szCs w:val="24"/>
              </w:rPr>
            </w:pPr>
            <w:r>
              <w:rPr>
                <w:rFonts w:hint="eastAsia" w:ascii="宋体" w:hAnsi="宋体" w:cs="宋体"/>
                <w:color w:val="000000"/>
                <w:sz w:val="24"/>
                <w:szCs w:val="24"/>
              </w:rPr>
              <w:t>优化美化城市环境，推进绿色招商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9BAE6">
            <w:pPr>
              <w:widowControl/>
              <w:jc w:val="center"/>
              <w:textAlignment w:val="center"/>
              <w:rPr>
                <w:rFonts w:ascii="宋体"/>
                <w:color w:val="000000"/>
                <w:sz w:val="24"/>
                <w:szCs w:val="24"/>
              </w:rPr>
            </w:pPr>
            <w:r>
              <w:rPr>
                <w:rFonts w:hint="eastAsia" w:ascii="宋体" w:hAnsi="宋体" w:cs="宋体"/>
                <w:color w:val="000000"/>
                <w:sz w:val="24"/>
                <w:szCs w:val="24"/>
              </w:rPr>
              <w:t>坚持推进绿色招商，进一步美化了城市环境</w:t>
            </w:r>
          </w:p>
        </w:tc>
      </w:tr>
      <w:tr w14:paraId="137A808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5A14FD1">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75721">
            <w:pPr>
              <w:widowControl/>
              <w:jc w:val="center"/>
              <w:textAlignment w:val="center"/>
              <w:rPr>
                <w:rFonts w:ascii="宋体"/>
                <w:color w:val="000000"/>
                <w:sz w:val="24"/>
                <w:szCs w:val="24"/>
              </w:rPr>
            </w:pPr>
            <w:r>
              <w:rPr>
                <w:rFonts w:hint="eastAsia" w:ascii="宋体" w:hAnsi="宋体" w:cs="宋体"/>
                <w:color w:val="000000"/>
                <w:kern w:val="0"/>
                <w:sz w:val="24"/>
                <w:szCs w:val="24"/>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55FD48">
            <w:pPr>
              <w:widowControl/>
              <w:jc w:val="center"/>
              <w:textAlignment w:val="center"/>
              <w:rPr>
                <w:rFonts w:ascii="宋体"/>
                <w:color w:val="000000"/>
                <w:sz w:val="24"/>
                <w:szCs w:val="24"/>
              </w:rPr>
            </w:pPr>
            <w:r>
              <w:rPr>
                <w:rFonts w:hint="eastAsia" w:ascii="宋体" w:hAnsi="宋体" w:cs="宋体"/>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995FB7">
            <w:pPr>
              <w:widowControl/>
              <w:jc w:val="center"/>
              <w:textAlignment w:val="center"/>
              <w:rPr>
                <w:rFonts w:ascii="宋体"/>
                <w:color w:val="000000"/>
                <w:sz w:val="24"/>
                <w:szCs w:val="24"/>
              </w:rPr>
            </w:pPr>
            <w:r>
              <w:rPr>
                <w:rFonts w:hint="eastAsia" w:ascii="宋体" w:hAnsi="宋体" w:cs="宋体"/>
                <w:color w:val="000000"/>
                <w:sz w:val="24"/>
                <w:szCs w:val="24"/>
              </w:rPr>
              <w:t>充分体现政策导向，保障商投工作有序推进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B6CE7">
            <w:pPr>
              <w:widowControl/>
              <w:jc w:val="center"/>
              <w:textAlignment w:val="center"/>
              <w:rPr>
                <w:rFonts w:ascii="宋体"/>
                <w:color w:val="000000"/>
                <w:sz w:val="24"/>
                <w:szCs w:val="24"/>
              </w:rPr>
            </w:pPr>
            <w:r>
              <w:rPr>
                <w:rFonts w:hint="eastAsia" w:ascii="宋体" w:hAnsi="宋体" w:cs="宋体"/>
                <w:color w:val="000000"/>
                <w:sz w:val="24"/>
                <w:szCs w:val="24"/>
              </w:rPr>
              <w:t>提高招商质量，改善生活环境，提升群众满意度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569CC7">
            <w:pPr>
              <w:widowControl/>
              <w:jc w:val="center"/>
              <w:textAlignment w:val="center"/>
              <w:rPr>
                <w:rFonts w:ascii="宋体"/>
                <w:color w:val="000000"/>
                <w:sz w:val="24"/>
                <w:szCs w:val="24"/>
              </w:rPr>
            </w:pPr>
            <w:r>
              <w:rPr>
                <w:rFonts w:hint="eastAsia" w:ascii="宋体" w:hAnsi="宋体" w:cs="宋体"/>
                <w:color w:val="000000"/>
                <w:sz w:val="24"/>
                <w:szCs w:val="24"/>
              </w:rPr>
              <w:t>提高了招商质量，群众满意度得到提升</w:t>
            </w:r>
          </w:p>
        </w:tc>
      </w:tr>
      <w:tr w14:paraId="1D6E9990">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44AB98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EFD10">
            <w:pPr>
              <w:widowControl/>
              <w:jc w:val="center"/>
              <w:textAlignment w:val="center"/>
              <w:rPr>
                <w:rFonts w:ascii="宋体"/>
                <w:color w:val="000000"/>
                <w:kern w:val="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90FE1">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19BA53">
            <w:pPr>
              <w:widowControl/>
              <w:jc w:val="center"/>
              <w:textAlignment w:val="center"/>
              <w:rPr>
                <w:rFonts w:ascii="宋体"/>
                <w:color w:val="000000"/>
                <w:sz w:val="24"/>
                <w:szCs w:val="24"/>
              </w:rPr>
            </w:pPr>
            <w:r>
              <w:rPr>
                <w:rFonts w:hint="eastAsia" w:ascii="宋体" w:hAnsi="宋体" w:cs="宋体"/>
                <w:color w:val="000000"/>
                <w:sz w:val="24"/>
                <w:szCs w:val="24"/>
              </w:rPr>
              <w:t>通过项目招商管理和推进，提升服务对象和人民的满意度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D9EEC">
            <w:pPr>
              <w:widowControl/>
              <w:jc w:val="center"/>
              <w:textAlignment w:val="center"/>
              <w:rPr>
                <w:rFonts w:ascii="宋体"/>
                <w:color w:val="000000"/>
                <w:sz w:val="24"/>
                <w:szCs w:val="24"/>
              </w:rPr>
            </w:pPr>
            <w:r>
              <w:rPr>
                <w:rFonts w:hint="eastAsia" w:ascii="宋体" w:hAnsi="宋体" w:cs="宋体"/>
                <w:color w:val="000000"/>
                <w:sz w:val="24"/>
                <w:szCs w:val="24"/>
              </w:rPr>
              <w:t>满意度达</w:t>
            </w:r>
            <w:r>
              <w:rPr>
                <w:rFonts w:ascii="宋体" w:hAnsi="宋体" w:cs="宋体"/>
                <w:color w:val="000000"/>
                <w:sz w:val="24"/>
                <w:szCs w:val="24"/>
              </w:rPr>
              <w:t>98%</w:t>
            </w:r>
            <w:r>
              <w:rPr>
                <w:rFonts w:hint="eastAsia" w:ascii="宋体" w:hAnsi="宋体" w:cs="宋体"/>
                <w:color w:val="000000"/>
                <w:sz w:val="24"/>
                <w:szCs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A56D3F">
            <w:pPr>
              <w:widowControl/>
              <w:jc w:val="center"/>
              <w:textAlignment w:val="center"/>
              <w:rPr>
                <w:rFonts w:ascii="宋体"/>
                <w:color w:val="000000"/>
                <w:sz w:val="24"/>
                <w:szCs w:val="24"/>
              </w:rPr>
            </w:pPr>
            <w:r>
              <w:rPr>
                <w:rFonts w:hint="eastAsia" w:ascii="宋体" w:hAnsi="宋体" w:cs="宋体"/>
                <w:color w:val="000000"/>
                <w:sz w:val="24"/>
                <w:szCs w:val="24"/>
              </w:rPr>
              <w:t>满意度达</w:t>
            </w:r>
            <w:r>
              <w:rPr>
                <w:rFonts w:ascii="宋体" w:hAnsi="宋体" w:cs="宋体"/>
                <w:color w:val="000000"/>
                <w:sz w:val="24"/>
                <w:szCs w:val="24"/>
              </w:rPr>
              <w:t>98%</w:t>
            </w:r>
            <w:r>
              <w:rPr>
                <w:rFonts w:hint="eastAsia" w:ascii="宋体" w:hAnsi="宋体" w:cs="宋体"/>
                <w:color w:val="000000"/>
                <w:sz w:val="24"/>
                <w:szCs w:val="24"/>
              </w:rPr>
              <w:t>以上</w:t>
            </w:r>
          </w:p>
        </w:tc>
      </w:tr>
    </w:tbl>
    <w:p w14:paraId="0469CB3D">
      <w:pPr>
        <w:rPr>
          <w:rFonts w:ascii="Calibri" w:hAnsi="Calibri" w:cs="Calibri"/>
        </w:rPr>
      </w:pPr>
    </w:p>
    <w:p w14:paraId="082B7156">
      <w:pPr>
        <w:spacing w:line="580" w:lineRule="exact"/>
        <w:rPr>
          <w:rFonts w:ascii="??_GB2312" w:hAnsi="??_GB2312" w:eastAsia="Times New Roman"/>
          <w:sz w:val="32"/>
          <w:szCs w:val="32"/>
        </w:rPr>
      </w:pPr>
    </w:p>
    <w:p w14:paraId="1291704F">
      <w:pPr>
        <w:numPr>
          <w:ilvl w:val="0"/>
          <w:numId w:val="3"/>
        </w:numPr>
        <w:spacing w:line="580" w:lineRule="exact"/>
        <w:ind w:firstLine="643" w:firstLineChars="200"/>
        <w:rPr>
          <w:rFonts w:ascii="仿宋" w:hAnsi="仿宋" w:eastAsia="仿宋"/>
          <w:sz w:val="32"/>
          <w:szCs w:val="32"/>
        </w:rPr>
      </w:pPr>
      <w:r>
        <w:rPr>
          <w:rFonts w:hint="eastAsia" w:ascii="仿宋" w:hAnsi="仿宋" w:eastAsia="仿宋" w:cs="仿宋"/>
          <w:b/>
          <w:bCs/>
          <w:sz w:val="32"/>
          <w:szCs w:val="32"/>
        </w:rPr>
        <w:t>部门开展绩效评价结果。</w:t>
      </w:r>
    </w:p>
    <w:p w14:paraId="68B4D66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本部门按要求对2018年部门整体支出绩效评价情况开展自评，《井研县商务和投资促进局2018年部门整体支出绩效评价报告》见附件。</w:t>
      </w:r>
    </w:p>
    <w:p w14:paraId="2B64DDD7">
      <w:pPr>
        <w:spacing w:line="600" w:lineRule="exact"/>
        <w:ind w:firstLine="800" w:firstLineChars="250"/>
        <w:outlineLvl w:val="1"/>
        <w:rPr>
          <w:rFonts w:ascii="仿宋" w:hAnsi="仿宋" w:eastAsia="仿宋" w:cs="仿宋"/>
          <w:sz w:val="32"/>
          <w:szCs w:val="32"/>
        </w:rPr>
      </w:pPr>
      <w:r>
        <w:rPr>
          <w:rFonts w:hint="eastAsia" w:ascii="仿宋" w:hAnsi="仿宋" w:eastAsia="仿宋" w:cs="仿宋"/>
          <w:sz w:val="32"/>
          <w:szCs w:val="32"/>
        </w:rPr>
        <w:t>本部门自行组织对招商引资工作经费项目开展了绩效评价，《招商引资工作经费项目2018年绩效评价报告》见附件。</w:t>
      </w:r>
      <w:bookmarkStart w:id="50" w:name="_Toc15377221"/>
      <w:bookmarkStart w:id="51" w:name="_Toc15396612"/>
    </w:p>
    <w:p w14:paraId="52B269B0">
      <w:pPr>
        <w:spacing w:line="600" w:lineRule="exact"/>
        <w:ind w:firstLine="800" w:firstLineChars="250"/>
        <w:outlineLvl w:val="1"/>
        <w:rPr>
          <w:rStyle w:val="20"/>
          <w:rFonts w:ascii="黑体" w:hAnsi="黑体" w:eastAsia="黑体" w:cs="Times New Roman"/>
        </w:rPr>
      </w:pPr>
      <w:r>
        <w:rPr>
          <w:rFonts w:hint="eastAsia" w:ascii="黑体" w:hAnsi="黑体" w:eastAsia="黑体" w:cs="黑体"/>
          <w:color w:val="000000"/>
          <w:sz w:val="32"/>
          <w:szCs w:val="32"/>
        </w:rPr>
        <w:t>十</w:t>
      </w:r>
      <w:r>
        <w:rPr>
          <w:rStyle w:val="20"/>
          <w:rFonts w:hint="eastAsia" w:ascii="黑体" w:hAnsi="黑体" w:eastAsia="黑体" w:cs="黑体"/>
        </w:rPr>
        <w:t>一、</w:t>
      </w:r>
      <w:r>
        <w:rPr>
          <w:rStyle w:val="20"/>
          <w:rFonts w:hint="eastAsia" w:ascii="黑体" w:hAnsi="黑体" w:eastAsia="黑体" w:cs="黑体"/>
          <w:b w:val="0"/>
          <w:bCs w:val="0"/>
        </w:rPr>
        <w:t>其他重要事项的情况说明</w:t>
      </w:r>
      <w:bookmarkEnd w:id="50"/>
      <w:bookmarkEnd w:id="51"/>
    </w:p>
    <w:p w14:paraId="491178ED">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cs="仿宋"/>
          <w:b/>
          <w:bCs/>
          <w:color w:val="000000"/>
          <w:sz w:val="32"/>
          <w:szCs w:val="32"/>
        </w:rPr>
        <w:t>（一）机关运行经费支出情况</w:t>
      </w:r>
      <w:bookmarkEnd w:id="52"/>
    </w:p>
    <w:p w14:paraId="6D019173">
      <w:pPr>
        <w:spacing w:line="600" w:lineRule="exact"/>
        <w:ind w:firstLine="640" w:firstLineChars="200"/>
        <w:rPr>
          <w:rFonts w:ascii="仿宋" w:hAnsi="仿宋" w:eastAsia="仿宋"/>
          <w:b/>
          <w:bCs/>
          <w:color w:val="000000"/>
          <w:sz w:val="32"/>
          <w:szCs w:val="32"/>
        </w:rPr>
      </w:pPr>
      <w:r>
        <w:rPr>
          <w:rFonts w:hint="eastAsia" w:ascii="仿宋" w:hAnsi="仿宋" w:eastAsia="仿宋" w:cs="仿宋"/>
          <w:color w:val="000000"/>
          <w:sz w:val="32"/>
          <w:szCs w:val="32"/>
        </w:rPr>
        <w:t>2018年，井研县商务和投资促进局运行经费支出16.6万元，比2017年减少59.56万元，下降78.2%。主要原因是招商引资工作经费开支单独列支。</w:t>
      </w:r>
    </w:p>
    <w:p w14:paraId="1E77E7A0">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3" w:name="_Toc15377223"/>
      <w:r>
        <w:rPr>
          <w:rFonts w:hint="eastAsia" w:ascii="仿宋" w:hAnsi="仿宋" w:eastAsia="仿宋" w:cs="仿宋"/>
          <w:b/>
          <w:bCs/>
          <w:color w:val="000000"/>
          <w:sz w:val="32"/>
          <w:szCs w:val="32"/>
        </w:rPr>
        <w:t>（二）政府采购支出情况</w:t>
      </w:r>
      <w:bookmarkEnd w:id="53"/>
    </w:p>
    <w:p w14:paraId="46E203FA">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2018年，县商务和投资促进局政府采购支出总额6.6万元，其中：政府采购货物支出6.6万元。主要用于办公。</w:t>
      </w:r>
    </w:p>
    <w:p w14:paraId="44764B53">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4" w:name="_Toc15377224"/>
      <w:r>
        <w:rPr>
          <w:rFonts w:hint="eastAsia" w:ascii="仿宋" w:hAnsi="仿宋" w:eastAsia="仿宋" w:cs="仿宋"/>
          <w:b/>
          <w:bCs/>
          <w:color w:val="000000"/>
          <w:sz w:val="32"/>
          <w:szCs w:val="32"/>
        </w:rPr>
        <w:t>（三）国有资产占有使用情况</w:t>
      </w:r>
      <w:bookmarkEnd w:id="54"/>
    </w:p>
    <w:p w14:paraId="29220B89">
      <w:pPr>
        <w:autoSpaceDE w:val="0"/>
        <w:autoSpaceDN w:val="0"/>
        <w:adjustRightInd w:val="0"/>
        <w:spacing w:line="600" w:lineRule="exact"/>
        <w:ind w:firstLine="640" w:firstLineChars="200"/>
        <w:jc w:val="left"/>
        <w:rPr>
          <w:rFonts w:ascii="仿宋" w:hAnsi="仿宋" w:eastAsia="仿宋" w:cs="仿宋"/>
          <w:b/>
          <w:bCs/>
          <w:color w:val="000000"/>
          <w:sz w:val="32"/>
          <w:szCs w:val="32"/>
        </w:rPr>
      </w:pPr>
      <w:r>
        <w:rPr>
          <w:rFonts w:hint="eastAsia" w:ascii="仿宋" w:hAnsi="仿宋" w:eastAsia="仿宋" w:cs="仿宋"/>
          <w:color w:val="000000"/>
          <w:sz w:val="32"/>
          <w:szCs w:val="32"/>
        </w:rPr>
        <w:t>截至2018年12月31日，县商务和投资促进局共有车辆0辆。</w:t>
      </w:r>
    </w:p>
    <w:p w14:paraId="330C8E1F">
      <w:pPr>
        <w:widowControl/>
        <w:jc w:val="left"/>
        <w:rPr>
          <w:rFonts w:ascii="??_GB2312" w:eastAsia="Times New Roman"/>
          <w:b/>
          <w:bCs/>
          <w:color w:val="000000"/>
          <w:sz w:val="32"/>
          <w:szCs w:val="32"/>
        </w:rPr>
      </w:pPr>
    </w:p>
    <w:p w14:paraId="657D465A">
      <w:pPr>
        <w:widowControl/>
        <w:jc w:val="left"/>
        <w:rPr>
          <w:rFonts w:ascii="??_GB2312" w:eastAsia="Times New Roman"/>
          <w:b/>
          <w:bCs/>
          <w:color w:val="000000"/>
          <w:sz w:val="32"/>
          <w:szCs w:val="32"/>
        </w:rPr>
      </w:pPr>
    </w:p>
    <w:p w14:paraId="5D211A6E">
      <w:pPr>
        <w:widowControl/>
        <w:jc w:val="left"/>
        <w:rPr>
          <w:rFonts w:ascii="??_GB2312" w:eastAsia="Times New Roman"/>
          <w:b/>
          <w:bCs/>
          <w:color w:val="000000"/>
          <w:sz w:val="32"/>
          <w:szCs w:val="32"/>
        </w:rPr>
      </w:pPr>
    </w:p>
    <w:p w14:paraId="585C96D4">
      <w:pPr>
        <w:widowControl/>
        <w:jc w:val="left"/>
        <w:rPr>
          <w:rFonts w:ascii="??_GB2312" w:eastAsia="Times New Roman"/>
          <w:b/>
          <w:bCs/>
          <w:color w:val="000000"/>
          <w:sz w:val="32"/>
          <w:szCs w:val="32"/>
        </w:rPr>
      </w:pPr>
    </w:p>
    <w:p w14:paraId="00801B8B">
      <w:pPr>
        <w:widowControl/>
        <w:jc w:val="left"/>
        <w:rPr>
          <w:rFonts w:ascii="??_GB2312" w:eastAsia="Times New Roman"/>
          <w:b/>
          <w:bCs/>
          <w:color w:val="000000"/>
          <w:sz w:val="32"/>
          <w:szCs w:val="32"/>
        </w:rPr>
      </w:pPr>
    </w:p>
    <w:p w14:paraId="001B967E">
      <w:pPr>
        <w:widowControl/>
        <w:jc w:val="left"/>
        <w:rPr>
          <w:rFonts w:ascii="??_GB2312" w:eastAsia="Times New Roman"/>
          <w:b/>
          <w:bCs/>
          <w:color w:val="000000"/>
          <w:sz w:val="32"/>
          <w:szCs w:val="32"/>
        </w:rPr>
      </w:pPr>
    </w:p>
    <w:p w14:paraId="0CA9A486">
      <w:pPr>
        <w:widowControl/>
        <w:jc w:val="left"/>
        <w:rPr>
          <w:rFonts w:ascii="??_GB2312" w:eastAsia="Times New Roman"/>
          <w:b/>
          <w:bCs/>
          <w:color w:val="000000"/>
          <w:sz w:val="32"/>
          <w:szCs w:val="32"/>
        </w:rPr>
      </w:pPr>
    </w:p>
    <w:p w14:paraId="7B83AB3D">
      <w:pPr>
        <w:widowControl/>
        <w:jc w:val="left"/>
        <w:rPr>
          <w:rFonts w:ascii="??_GB2312" w:eastAsia="Times New Roman"/>
          <w:b/>
          <w:bCs/>
          <w:color w:val="000000"/>
          <w:sz w:val="32"/>
          <w:szCs w:val="32"/>
        </w:rPr>
      </w:pPr>
    </w:p>
    <w:p w14:paraId="247AB468">
      <w:pPr>
        <w:numPr>
          <w:ilvl w:val="0"/>
          <w:numId w:val="5"/>
        </w:numPr>
        <w:spacing w:line="600" w:lineRule="exact"/>
        <w:ind w:firstLine="663" w:firstLineChars="150"/>
        <w:jc w:val="center"/>
        <w:outlineLvl w:val="0"/>
        <w:rPr>
          <w:rStyle w:val="19"/>
          <w:rFonts w:ascii="黑体" w:hAnsi="黑体" w:eastAsia="黑体"/>
          <w:b w:val="0"/>
          <w:bCs w:val="0"/>
        </w:rPr>
      </w:pPr>
      <w:bookmarkStart w:id="55" w:name="_Toc15377225"/>
      <w:bookmarkStart w:id="56" w:name="_Toc15396613"/>
      <w:r>
        <w:rPr>
          <w:rFonts w:hint="eastAsia" w:ascii="黑体" w:hAnsi="黑体" w:eastAsia="黑体" w:cs="黑体"/>
          <w:b/>
          <w:bCs/>
          <w:color w:val="000000"/>
          <w:sz w:val="44"/>
          <w:szCs w:val="44"/>
        </w:rPr>
        <w:t>名</w:t>
      </w:r>
      <w:r>
        <w:rPr>
          <w:rStyle w:val="19"/>
          <w:rFonts w:hint="eastAsia" w:ascii="黑体" w:hAnsi="黑体" w:eastAsia="黑体" w:cs="黑体"/>
          <w:b w:val="0"/>
          <w:bCs w:val="0"/>
        </w:rPr>
        <w:t>词解释</w:t>
      </w:r>
      <w:bookmarkEnd w:id="55"/>
      <w:bookmarkEnd w:id="56"/>
    </w:p>
    <w:p w14:paraId="13BFD9F0">
      <w:pPr>
        <w:spacing w:line="600" w:lineRule="exact"/>
        <w:jc w:val="left"/>
        <w:rPr>
          <w:rFonts w:ascii="宋体"/>
          <w:b/>
          <w:bCs/>
          <w:color w:val="000000"/>
          <w:sz w:val="44"/>
          <w:szCs w:val="44"/>
        </w:rPr>
      </w:pPr>
    </w:p>
    <w:p w14:paraId="63110E97">
      <w:pPr>
        <w:pStyle w:val="29"/>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14:paraId="7C144B6A">
      <w:pPr>
        <w:pStyle w:val="29"/>
        <w:spacing w:line="560" w:lineRule="exact"/>
        <w:ind w:firstLine="640" w:firstLineChars="200"/>
        <w:rPr>
          <w:rFonts w:hAnsi="仿宋"/>
          <w:sz w:val="32"/>
          <w:szCs w:val="32"/>
        </w:rPr>
      </w:pPr>
      <w:r>
        <w:rPr>
          <w:rFonts w:hint="eastAsia" w:hAnsi="仿宋"/>
          <w:sz w:val="32"/>
          <w:szCs w:val="32"/>
        </w:rPr>
        <w:t>2.其他收入：指单位取得的除上述收入以外的各项收入。主要是基本账户中资金产生的利息收入等。</w:t>
      </w:r>
    </w:p>
    <w:p w14:paraId="018323F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3.一般公共服务（类）商贸事物（款）行政运行（项）：指反映行政单位（包括实行公务员管理的事业单位）的基本支出。</w:t>
      </w:r>
    </w:p>
    <w:p w14:paraId="7D33BC6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 一般公共服务（类）商贸事物（款）一般行政管理事务（项）:指指反映政府提供一般公共服务支出。。</w:t>
      </w:r>
    </w:p>
    <w:p w14:paraId="1D690A0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5.一般公共服务（类）商贸事物（款）招商引资（项）:指反映招商引资活动中产生的接待、住宿、交通、会议等费用。</w:t>
      </w:r>
    </w:p>
    <w:p w14:paraId="232949A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6.社会保障和就业支出（类）行政事业单位离退休（款）机关事业单位基本养老保险缴费支出（项）：指反映机关单位实施养老保险制度由单位缴纳的基本养老保险费支出。</w:t>
      </w:r>
    </w:p>
    <w:p w14:paraId="3DAAD13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7.商业服务业等支出（类）商业流通事务（款）其他商业流通事务支出（项）：指商贸流通事务专项资金。</w:t>
      </w:r>
    </w:p>
    <w:p w14:paraId="01B7316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8.商业服务业等支出（类）涉外发展服务支出（款）其他涉外发展服务支出（项）：指反映企业市场监测资金。</w:t>
      </w:r>
    </w:p>
    <w:p w14:paraId="2EA6CBB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9.医疗卫生与计划生育（类）行政事业单位医疗（款）行政单位医疗（项）:指反映财政部门集中安排的行政单位基本医疗保险缴费经费。</w:t>
      </w:r>
    </w:p>
    <w:p w14:paraId="106D5C2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10.住房保障支出（类）住房改革（款）住房公积金（项）：指反映行政事业单位按人力资源和社会保障部、财政部规定的基本工资和津贴补贴以及规定比例为职工缴纳的住房公积金。</w:t>
      </w:r>
    </w:p>
    <w:p w14:paraId="125385A8">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11.基本支出：指为保障机构正常运转、完成日常工作任务而发生的人员支出和公用支出。</w:t>
      </w:r>
    </w:p>
    <w:p w14:paraId="03491D2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12.项目支出：指在基本支出之外为完成特定行政任务和事业发展目标所发生的支出。</w:t>
      </w:r>
    </w:p>
    <w:p w14:paraId="23D84AF0">
      <w:pPr>
        <w:pStyle w:val="29"/>
        <w:spacing w:line="560" w:lineRule="exact"/>
        <w:ind w:firstLine="640" w:firstLineChars="200"/>
        <w:rPr>
          <w:rFonts w:hAnsi="仿宋"/>
          <w:sz w:val="32"/>
          <w:szCs w:val="32"/>
        </w:rPr>
      </w:pPr>
      <w:r>
        <w:rPr>
          <w:rFonts w:hint="eastAsia" w:hAnsi="仿宋"/>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B55AE8">
      <w:pPr>
        <w:pStyle w:val="29"/>
        <w:spacing w:line="560" w:lineRule="exact"/>
        <w:ind w:firstLine="640" w:firstLineChars="200"/>
        <w:rPr>
          <w:rFonts w:hAnsi="仿宋"/>
          <w:sz w:val="32"/>
          <w:szCs w:val="32"/>
        </w:rPr>
      </w:pPr>
      <w:r>
        <w:rPr>
          <w:rFonts w:hint="eastAsia" w:hAnsi="仿宋"/>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F01618">
      <w:pPr>
        <w:pStyle w:val="29"/>
        <w:spacing w:line="20" w:lineRule="exact"/>
        <w:ind w:firstLine="640" w:firstLineChars="200"/>
        <w:rPr>
          <w:rFonts w:ascii="??_GB2312" w:eastAsia="Times New Roman" w:cs="Times New Roman"/>
          <w:sz w:val="32"/>
          <w:szCs w:val="32"/>
        </w:rPr>
      </w:pPr>
    </w:p>
    <w:p w14:paraId="3054DBCC">
      <w:pPr>
        <w:spacing w:line="600" w:lineRule="exact"/>
        <w:jc w:val="center"/>
        <w:outlineLvl w:val="0"/>
        <w:rPr>
          <w:rStyle w:val="19"/>
        </w:rPr>
      </w:pPr>
      <w:bookmarkStart w:id="57" w:name="_Toc15377226"/>
      <w:r>
        <w:rPr>
          <w:rFonts w:ascii="宋体"/>
          <w:b/>
          <w:bCs/>
          <w:color w:val="000000"/>
          <w:sz w:val="44"/>
          <w:szCs w:val="44"/>
        </w:rPr>
        <w:br w:type="page"/>
      </w:r>
      <w:bookmarkStart w:id="58" w:name="_Toc15396614"/>
      <w:r>
        <w:rPr>
          <w:rFonts w:hint="eastAsia" w:ascii="黑体" w:hAnsi="黑体" w:eastAsia="黑体" w:cs="黑体"/>
          <w:color w:val="000000"/>
          <w:sz w:val="44"/>
          <w:szCs w:val="44"/>
        </w:rPr>
        <w:t>第</w:t>
      </w:r>
      <w:r>
        <w:rPr>
          <w:rStyle w:val="19"/>
          <w:rFonts w:hint="eastAsia" w:ascii="黑体" w:hAnsi="黑体" w:eastAsia="黑体" w:cs="黑体"/>
          <w:b w:val="0"/>
          <w:bCs w:val="0"/>
        </w:rPr>
        <w:t>四部分</w:t>
      </w:r>
      <w:r>
        <w:rPr>
          <w:rStyle w:val="19"/>
          <w:rFonts w:ascii="黑体" w:hAnsi="黑体" w:eastAsia="黑体" w:cs="黑体"/>
          <w:b w:val="0"/>
          <w:bCs w:val="0"/>
        </w:rPr>
        <w:t xml:space="preserve"> </w:t>
      </w:r>
      <w:r>
        <w:rPr>
          <w:rStyle w:val="19"/>
          <w:rFonts w:hint="eastAsia" w:ascii="黑体" w:hAnsi="黑体" w:eastAsia="黑体" w:cs="黑体"/>
          <w:b w:val="0"/>
          <w:bCs w:val="0"/>
        </w:rPr>
        <w:t>附件</w:t>
      </w:r>
      <w:bookmarkEnd w:id="58"/>
    </w:p>
    <w:p w14:paraId="4123778E">
      <w:pPr>
        <w:pStyle w:val="3"/>
        <w:rPr>
          <w:rStyle w:val="19"/>
          <w:rFonts w:ascii="仿宋" w:hAnsi="仿宋" w:eastAsia="仿宋" w:cs="仿宋"/>
          <w:b w:val="0"/>
          <w:bCs w:val="0"/>
          <w:sz w:val="32"/>
          <w:szCs w:val="32"/>
        </w:rPr>
      </w:pPr>
      <w:bookmarkStart w:id="59" w:name="_Toc15396615"/>
      <w:r>
        <w:rPr>
          <w:rStyle w:val="19"/>
          <w:rFonts w:hint="eastAsia" w:ascii="仿宋" w:hAnsi="仿宋" w:eastAsia="仿宋" w:cs="仿宋"/>
          <w:b w:val="0"/>
          <w:bCs w:val="0"/>
          <w:sz w:val="32"/>
          <w:szCs w:val="32"/>
        </w:rPr>
        <w:t>附件</w:t>
      </w:r>
      <w:r>
        <w:rPr>
          <w:rStyle w:val="19"/>
          <w:rFonts w:ascii="仿宋" w:hAnsi="仿宋" w:eastAsia="仿宋" w:cs="仿宋"/>
          <w:b w:val="0"/>
          <w:bCs w:val="0"/>
          <w:sz w:val="32"/>
          <w:szCs w:val="32"/>
        </w:rPr>
        <w:t>1</w:t>
      </w:r>
      <w:bookmarkEnd w:id="59"/>
    </w:p>
    <w:p w14:paraId="5B553D3B">
      <w:pPr>
        <w:spacing w:line="600" w:lineRule="exact"/>
        <w:jc w:val="center"/>
        <w:outlineLvl w:val="0"/>
        <w:rPr>
          <w:rFonts w:ascii="黑体" w:hAnsi="黑体" w:eastAsia="黑体"/>
          <w:sz w:val="36"/>
          <w:szCs w:val="36"/>
        </w:rPr>
      </w:pPr>
      <w:bookmarkStart w:id="60" w:name="_Toc15396616"/>
      <w:r>
        <w:rPr>
          <w:rFonts w:hint="eastAsia" w:ascii="黑体" w:hAnsi="黑体" w:eastAsia="黑体" w:cs="黑体"/>
          <w:sz w:val="36"/>
          <w:szCs w:val="36"/>
        </w:rPr>
        <w:t>县商务和投资促进局</w:t>
      </w:r>
      <w:r>
        <w:rPr>
          <w:rFonts w:ascii="黑体" w:hAnsi="黑体" w:eastAsia="黑体" w:cs="黑体"/>
          <w:sz w:val="36"/>
          <w:szCs w:val="36"/>
        </w:rPr>
        <w:t>2018</w:t>
      </w:r>
      <w:r>
        <w:rPr>
          <w:rFonts w:hint="eastAsia" w:ascii="黑体" w:hAnsi="黑体" w:eastAsia="黑体" w:cs="黑体"/>
          <w:sz w:val="36"/>
          <w:szCs w:val="36"/>
        </w:rPr>
        <w:t>年部门整体支出</w:t>
      </w:r>
    </w:p>
    <w:p w14:paraId="5F758F3F">
      <w:pPr>
        <w:spacing w:line="600" w:lineRule="exact"/>
        <w:jc w:val="center"/>
        <w:outlineLvl w:val="0"/>
        <w:rPr>
          <w:rFonts w:ascii="黑体" w:hAnsi="黑体" w:eastAsia="黑体"/>
          <w:sz w:val="36"/>
          <w:szCs w:val="36"/>
        </w:rPr>
      </w:pPr>
      <w:r>
        <w:rPr>
          <w:rFonts w:hint="eastAsia" w:ascii="黑体" w:hAnsi="黑体" w:eastAsia="黑体" w:cs="黑体"/>
          <w:sz w:val="36"/>
          <w:szCs w:val="36"/>
        </w:rPr>
        <w:t>绩效评价报告</w:t>
      </w:r>
      <w:bookmarkEnd w:id="60"/>
    </w:p>
    <w:p w14:paraId="4B596686">
      <w:pPr>
        <w:spacing w:line="580" w:lineRule="exact"/>
        <w:ind w:firstLine="640" w:firstLineChars="200"/>
        <w:rPr>
          <w:rFonts w:ascii="黑体" w:hAnsi="黑体" w:eastAsia="黑体"/>
          <w:sz w:val="32"/>
          <w:szCs w:val="32"/>
        </w:rPr>
      </w:pPr>
    </w:p>
    <w:p w14:paraId="35C9D887">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一、部门（单位）概况</w:t>
      </w:r>
    </w:p>
    <w:p w14:paraId="4D696340">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（一）机构组成。</w:t>
      </w:r>
    </w:p>
    <w:p w14:paraId="66F01217">
      <w:pPr>
        <w:widowControl/>
        <w:adjustRightInd w:val="0"/>
        <w:snapToGrid w:val="0"/>
        <w:ind w:firstLine="800" w:firstLineChars="250"/>
        <w:jc w:val="left"/>
        <w:rPr>
          <w:rFonts w:ascii="仿宋" w:hAnsi="仿宋" w:eastAsia="仿宋" w:cs="仿宋"/>
          <w:color w:val="000000"/>
          <w:sz w:val="32"/>
          <w:szCs w:val="32"/>
        </w:rPr>
      </w:pPr>
      <w:r>
        <w:rPr>
          <w:rFonts w:hint="eastAsia" w:ascii="仿宋" w:hAnsi="仿宋" w:eastAsia="仿宋" w:cs="仿宋"/>
          <w:color w:val="000000"/>
          <w:sz w:val="32"/>
          <w:szCs w:val="32"/>
        </w:rPr>
        <w:t>设内设机构3个：行政办公室、内贸与市场建设股、外贸与电商股。</w:t>
      </w:r>
    </w:p>
    <w:p w14:paraId="5ACAF644">
      <w:pPr>
        <w:rPr>
          <w:rFonts w:ascii="??_GB2312" w:eastAsia="Times New Roman"/>
          <w:color w:val="000000"/>
          <w:sz w:val="32"/>
          <w:szCs w:val="32"/>
        </w:rPr>
      </w:pPr>
      <w:r>
        <w:rPr>
          <w:rFonts w:ascii="??_GB2312" w:eastAsia="Times New Roman" w:cs="??_GB2312"/>
          <w:color w:val="000000"/>
          <w:sz w:val="32"/>
          <w:szCs w:val="32"/>
        </w:rPr>
        <w:t xml:space="preserve">  </w:t>
      </w:r>
      <w:r>
        <w:rPr>
          <w:rFonts w:hint="eastAsia" w:ascii="仿宋" w:hAnsi="仿宋" w:eastAsia="仿宋" w:cs="仿宋"/>
          <w:color w:val="000000"/>
          <w:sz w:val="32"/>
          <w:szCs w:val="32"/>
        </w:rPr>
        <w:t xml:space="preserve"> 设直属事业单位1个：井研县投资促进服务中心。</w:t>
      </w:r>
    </w:p>
    <w:p w14:paraId="02000CFD">
      <w:pPr>
        <w:numPr>
          <w:ilvl w:val="0"/>
          <w:numId w:val="6"/>
        </w:numPr>
        <w:spacing w:line="580" w:lineRule="exact"/>
        <w:ind w:firstLine="640" w:firstLineChars="200"/>
        <w:rPr>
          <w:rFonts w:ascii="仿宋" w:hAnsi="仿宋" w:eastAsia="仿宋"/>
          <w:sz w:val="32"/>
          <w:szCs w:val="32"/>
        </w:rPr>
      </w:pPr>
      <w:r>
        <w:rPr>
          <w:rFonts w:hint="eastAsia" w:ascii="仿宋" w:hAnsi="仿宋" w:eastAsia="仿宋" w:cs="仿宋"/>
          <w:sz w:val="32"/>
          <w:szCs w:val="32"/>
        </w:rPr>
        <w:t>机构职能。</w:t>
      </w:r>
    </w:p>
    <w:p w14:paraId="0A10E3EF">
      <w:pPr>
        <w:ind w:firstLine="640"/>
        <w:rPr>
          <w:rFonts w:ascii="仿宋" w:hAnsi="仿宋" w:eastAsia="仿宋" w:cs="仿宋"/>
          <w:color w:val="000000"/>
          <w:sz w:val="32"/>
          <w:szCs w:val="32"/>
        </w:rPr>
      </w:pPr>
      <w:r>
        <w:rPr>
          <w:rFonts w:hint="eastAsia" w:ascii="仿宋" w:hAnsi="仿宋" w:eastAsia="仿宋" w:cs="仿宋"/>
          <w:color w:val="000000"/>
          <w:sz w:val="32"/>
          <w:szCs w:val="32"/>
        </w:rPr>
        <w:t>行政办公室主要职责：组织协调局机关日常工作。负责各类信息的上传下达，做好来文来电收发、登记、传递交办、督办、建档和存查等工作。草拟全局工作计划、总结、重要文件、简报等文字材料，审核把关局内各股室上报、下发的文字材料，做好情况通报、信息交流工作，为领导科学决策提供依据。负责局领导班子决定事项的安排、督查与落实工作。负责局机关各项规章制度的制定与监督执行工作，指导各股室加强机关规范化建设。分解各股室考核任务，落实考核责任，组织迎接县目标责任制考核。负责组织好信息上报与对外宣传工作。负责组织局机关职工学习各种会议精神，准备学习材料，做好会议记录和考勤。负责局机关日常值班、考勤统计、卫生清洁、来信来访接待、印鉴使用、报刊分送、档案整理和物资、车辆管理等工作。负责局机关水电维护、美化、基建、安保等后勤保障工作。负责领导交办的其他工作。</w:t>
      </w:r>
    </w:p>
    <w:p w14:paraId="1A3F6CD2">
      <w:pPr>
        <w:ind w:firstLine="640"/>
        <w:rPr>
          <w:rFonts w:ascii="仿宋" w:hAnsi="仿宋" w:eastAsia="仿宋" w:cs="仿宋"/>
          <w:color w:val="000000"/>
          <w:sz w:val="32"/>
          <w:szCs w:val="32"/>
        </w:rPr>
      </w:pPr>
      <w:r>
        <w:rPr>
          <w:rFonts w:hint="eastAsia" w:ascii="仿宋" w:hAnsi="仿宋" w:eastAsia="仿宋" w:cs="仿宋"/>
          <w:color w:val="000000"/>
          <w:sz w:val="32"/>
          <w:szCs w:val="32"/>
        </w:rPr>
        <w:t>内贸与市场建设股主要职责：承担全县服务业发展工作中组织实施的协调职责；编制全县服务业发展规划；拟订并组织实施第三方物流发展规划，推进流通产业结构调整；协调、指导咨询、中介等现代服务业发展。指导流通企业改革、商贸服务业和社区商业发展，制定促进商贸企业发展的办法和措施，推动流通标准化和连锁经营、商业特许经营、物流配送、电子商务等现代流通方式的发展。负责编制和组织实施城乡商业网点、大宗产品批发市场规划并组织实施，指导城乡商业体系建设，组织实施农村现代流通网络工程，促进城乡市场一体化发展。牵头协调全县整顿和规范市场秩序工作，拟订规范市场运行和流通秩序的规范性文件并组织实施，完善市场秩序举报投诉服务网络建设，受理商务领域违法违规、扰乱市场秩序案件（线索）的举报投诉，建立健全统一、开放、竞争、有序的市场体系。推动商务领域信用建设，指导商业信用销售，建立市场诚信公共服务平台；按有关规定对特殊流通行业、酒类流通进行监督管理；承担茧丝绸协调工作；参与流通领域食品安全监管；推进再生资源回收利用市场体系建设；指导商务领域节能减耗工作。牵头组织实施“家电下乡”、“汽车下乡”、“家电以旧换新”等工作；制定全县商贸会活动计划；组织实施重要消费品市场调控和重要生产资料流通管理，建立健全生活必需品市场供应应急管理机制，监测、分析县内市场运行和商品供求状况，负责市场预测、预警和信息发布，研究提出市场运行及调控政策建议；负责重要消费品（肉类、食糖、小包装食品等）管理和市场调控工作。</w:t>
      </w:r>
    </w:p>
    <w:p w14:paraId="580DB207">
      <w:pPr>
        <w:ind w:firstLine="640"/>
        <w:rPr>
          <w:rFonts w:ascii="仿宋" w:hAnsi="仿宋" w:eastAsia="仿宋" w:cs="仿宋"/>
          <w:color w:val="000000"/>
          <w:sz w:val="32"/>
          <w:szCs w:val="32"/>
        </w:rPr>
      </w:pPr>
      <w:r>
        <w:rPr>
          <w:rFonts w:hint="eastAsia" w:ascii="仿宋" w:hAnsi="仿宋" w:eastAsia="仿宋" w:cs="仿宋"/>
          <w:color w:val="000000"/>
          <w:sz w:val="32"/>
          <w:szCs w:val="32"/>
        </w:rPr>
        <w:t>外贸与电商股主要职责：贯彻国家、省、市有关对外贸易国际经济合作的有关方针、政策和法律、法规。管理我县赴境外举办的商品交易和经贸推介活动，监督指导以井研县名义在县境外举办的商贸交易展览会、展销会等活动。指导对外贸易企业执行国家、省进出口商品、加工贸易管理办法和进出口管理商品、技术目录，组织实施重要工业品、原材料和重要农产品进出口总量计划，会同有关部门协调大宗进出口商品和出口加工区的业务工作，指导贸易促进活动和外贸促进体系建设。依法监督技术引进、设备出口、国家限制出口技术的工作，推进进出口贸易标准化；牵头负责服务贸易的相关工作，推进服务外包平台建设；拟订应对经济全球化、国际区域经济合作的对策措施，加强与自由贸易区、港澳台地区的商贸合作，推进贸易和投资便利化。承担组织协调反倾销、反补贴、保障措施和技术性贸易壁垒等与进出口公平贸易相关的工作，建立进出口公平贸易预警机制，协助开展对外贸易调查、产业损害调查和对经营者集中行为的反垄断审查，指导协助产业安全应对、企业在国外的反垄断应诉工作和国外对我县出口商品的反倾销、反补贴、保障措施的应诉工作。配合县内企业境外上市工作，指导协调县内国家级、省级、市级经济技术开发区的有关工作。负责全县对外经济合作工作，依法管理和监督境外承包工程、对外劳务合作和出境就业等，承担境外投资管理的责任。负责统筹、协调、指导全县招商引资、经济合作的有关规范性文件和年度计划并组织实施。贯彻执行国家电子商务法律法规，拟订电子商务相关标准、规范。拟订全县电子商务发展规划、商务领域信息化建设规划，拟订并组织实施运用电子商务开拓市场的政策措施和电子商务的相关标准、规范，建立适应电子商务快速发展的管理体制，完善跨部门电子商务工作协作机制，建立电子商务公共服务体系和信用体系，开展电子商务统计监测和分析。拓展电子商务应用、电子商务体系建设，推动电子商务平台、产业园区、示范企业、基地建设。</w:t>
      </w:r>
    </w:p>
    <w:p w14:paraId="514FEA18">
      <w:pPr>
        <w:ind w:firstLine="640"/>
        <w:rPr>
          <w:rFonts w:ascii="仿宋" w:hAnsi="仿宋" w:eastAsia="仿宋" w:cs="仿宋"/>
          <w:color w:val="000000"/>
          <w:sz w:val="32"/>
          <w:szCs w:val="32"/>
        </w:rPr>
      </w:pPr>
      <w:r>
        <w:rPr>
          <w:rFonts w:hint="eastAsia" w:ascii="仿宋" w:hAnsi="仿宋" w:eastAsia="仿宋" w:cs="仿宋"/>
          <w:color w:val="000000"/>
          <w:sz w:val="32"/>
          <w:szCs w:val="32"/>
        </w:rPr>
        <w:t>井研县投资促进服务中心主要职责：做好招商引资、承接产业转移、经济合作项目的投资促进和服务工作。宣传介绍我县有关产业政策、投资环境和经济信息，开展投资信息咨询服务。建立和维护全县对外开放和招商引资信息网络。组织专家、专业人员对拟推出的投资项目进行可行性研究和市场分析。促进各类经济机构、组织、风险投资公司和个人到我县投资新办企业和参股企业。为我县企业、产品向外发展进行相关商务活动提供服务。完成县商务和投资促进局交办的其他任务。</w:t>
      </w:r>
    </w:p>
    <w:p w14:paraId="554ED667">
      <w:pPr>
        <w:numPr>
          <w:ilvl w:val="0"/>
          <w:numId w:val="6"/>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人员概况。</w:t>
      </w:r>
    </w:p>
    <w:p w14:paraId="63DC55F1">
      <w:pPr>
        <w:spacing w:line="580" w:lineRule="exact"/>
        <w:ind w:left="420" w:leftChars="200"/>
        <w:rPr>
          <w:rFonts w:ascii="仿宋" w:hAnsi="仿宋" w:eastAsia="仿宋" w:cs="仿宋"/>
          <w:sz w:val="32"/>
          <w:szCs w:val="32"/>
        </w:rPr>
      </w:pPr>
      <w:r>
        <w:rPr>
          <w:rFonts w:hint="eastAsia" w:ascii="仿宋" w:hAnsi="仿宋" w:eastAsia="仿宋" w:cs="仿宋"/>
          <w:sz w:val="32"/>
          <w:szCs w:val="32"/>
        </w:rPr>
        <w:t>人员情况：现有在编在岗人员12人，其中事编12人。与去年相比，事编增加4人。</w:t>
      </w:r>
    </w:p>
    <w:p w14:paraId="1CCF03EF">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二、部门财政资金收支情况</w:t>
      </w:r>
    </w:p>
    <w:p w14:paraId="6479F339">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（一）部门财政资金收入情况。</w:t>
      </w:r>
    </w:p>
    <w:p w14:paraId="2B9893ED">
      <w:pPr>
        <w:spacing w:line="600" w:lineRule="exact"/>
        <w:ind w:firstLine="640" w:firstLineChars="200"/>
        <w:outlineLvl w:val="1"/>
        <w:rPr>
          <w:rFonts w:ascii="仿宋" w:hAnsi="仿宋" w:eastAsia="仿宋"/>
          <w:sz w:val="32"/>
          <w:szCs w:val="32"/>
        </w:rPr>
      </w:pPr>
      <w:r>
        <w:rPr>
          <w:rFonts w:ascii="仿宋" w:hAnsi="仿宋" w:eastAsia="仿宋" w:cs="仿宋"/>
          <w:sz w:val="32"/>
          <w:szCs w:val="32"/>
        </w:rPr>
        <w:t>2018</w:t>
      </w:r>
      <w:r>
        <w:rPr>
          <w:rFonts w:hint="eastAsia" w:ascii="仿宋" w:hAnsi="仿宋" w:eastAsia="仿宋" w:cs="仿宋"/>
          <w:sz w:val="32"/>
          <w:szCs w:val="32"/>
        </w:rPr>
        <w:t>年县商务和投资促进局本年收入合计</w:t>
      </w:r>
      <w:r>
        <w:rPr>
          <w:rFonts w:ascii="仿宋" w:hAnsi="仿宋" w:eastAsia="仿宋" w:cs="仿宋"/>
          <w:color w:val="000000"/>
          <w:sz w:val="32"/>
          <w:szCs w:val="32"/>
        </w:rPr>
        <w:t>448.91</w:t>
      </w:r>
      <w:r>
        <w:rPr>
          <w:rFonts w:hint="eastAsia" w:ascii="仿宋" w:hAnsi="仿宋" w:eastAsia="仿宋" w:cs="仿宋"/>
          <w:color w:val="000000"/>
          <w:sz w:val="32"/>
          <w:szCs w:val="32"/>
        </w:rPr>
        <w:t>万元，其中：一般公共预算财政拨款收入259.37万元，占57.78</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；政府性基金预算财政拨款收入188.39万元，占41.96</w:t>
      </w:r>
      <w:r>
        <w:rPr>
          <w:rFonts w:ascii="仿宋" w:hAnsi="仿宋" w:eastAsia="仿宋" w:cs="仿宋"/>
          <w:color w:val="000000"/>
          <w:sz w:val="32"/>
          <w:szCs w:val="32"/>
        </w:rPr>
        <w:t>%</w:t>
      </w:r>
      <w:r>
        <w:rPr>
          <w:rFonts w:hint="eastAsia" w:ascii="仿宋" w:hAnsi="仿宋" w:eastAsia="仿宋" w:cs="仿宋"/>
          <w:color w:val="000000"/>
          <w:sz w:val="32"/>
          <w:szCs w:val="32"/>
        </w:rPr>
        <w:t>；其他收入</w:t>
      </w:r>
      <w:r>
        <w:rPr>
          <w:rFonts w:ascii="仿宋" w:hAnsi="仿宋" w:eastAsia="仿宋" w:cs="仿宋"/>
          <w:color w:val="000000"/>
          <w:sz w:val="32"/>
          <w:szCs w:val="32"/>
        </w:rPr>
        <w:t>1.15</w:t>
      </w:r>
      <w:r>
        <w:rPr>
          <w:rFonts w:hint="eastAsia" w:ascii="仿宋" w:hAnsi="仿宋" w:eastAsia="仿宋" w:cs="仿宋"/>
          <w:color w:val="000000"/>
          <w:sz w:val="32"/>
          <w:szCs w:val="32"/>
        </w:rPr>
        <w:t>万元，占</w:t>
      </w:r>
      <w:r>
        <w:rPr>
          <w:rFonts w:ascii="仿宋" w:hAnsi="仿宋" w:eastAsia="仿宋" w:cs="仿宋"/>
          <w:color w:val="000000"/>
          <w:sz w:val="32"/>
          <w:szCs w:val="32"/>
        </w:rPr>
        <w:t>0.26%</w:t>
      </w:r>
      <w:r>
        <w:rPr>
          <w:rFonts w:hint="eastAsia" w:ascii="仿宋" w:hAnsi="仿宋" w:eastAsia="仿宋" w:cs="仿宋"/>
          <w:color w:val="000000"/>
          <w:sz w:val="32"/>
          <w:szCs w:val="32"/>
        </w:rPr>
        <w:t>。</w:t>
      </w:r>
    </w:p>
    <w:p w14:paraId="7624CC05">
      <w:pPr>
        <w:numPr>
          <w:ilvl w:val="0"/>
          <w:numId w:val="7"/>
        </w:numPr>
        <w:spacing w:line="580" w:lineRule="exact"/>
        <w:ind w:firstLine="640" w:firstLineChars="200"/>
        <w:rPr>
          <w:rFonts w:ascii="仿宋" w:hAnsi="仿宋" w:eastAsia="仿宋"/>
          <w:sz w:val="32"/>
          <w:szCs w:val="32"/>
        </w:rPr>
      </w:pPr>
      <w:r>
        <w:rPr>
          <w:rFonts w:hint="eastAsia" w:ascii="仿宋" w:hAnsi="仿宋" w:eastAsia="仿宋" w:cs="仿宋"/>
          <w:sz w:val="32"/>
          <w:szCs w:val="32"/>
        </w:rPr>
        <w:t>部门财政资金支出情况。</w:t>
      </w:r>
    </w:p>
    <w:p w14:paraId="3B542945">
      <w:pPr>
        <w:spacing w:line="600" w:lineRule="exact"/>
        <w:ind w:firstLine="640"/>
        <w:rPr>
          <w:rFonts w:ascii="仿宋" w:hAnsi="仿宋" w:eastAsia="仿宋"/>
          <w:color w:val="000000"/>
          <w:sz w:val="32"/>
          <w:szCs w:val="32"/>
          <w:shd w:val="pct10" w:color="auto" w:fill="FFFFFF"/>
        </w:rPr>
      </w:pPr>
      <w:r>
        <w:rPr>
          <w:rFonts w:ascii="仿宋" w:hAnsi="仿宋" w:eastAsia="仿宋" w:cs="仿宋"/>
          <w:color w:val="000000"/>
          <w:sz w:val="32"/>
          <w:szCs w:val="32"/>
        </w:rPr>
        <w:t>2018</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448.</w:t>
      </w:r>
      <w:r>
        <w:rPr>
          <w:rFonts w:hint="eastAsia" w:ascii="仿宋" w:hAnsi="仿宋" w:eastAsia="仿宋" w:cs="仿宋"/>
          <w:color w:val="000000"/>
          <w:sz w:val="32"/>
          <w:szCs w:val="32"/>
        </w:rPr>
        <w:t>91万元，其中：基本支出</w:t>
      </w:r>
      <w:r>
        <w:rPr>
          <w:rFonts w:ascii="仿宋" w:hAnsi="仿宋" w:eastAsia="仿宋" w:cs="仿宋"/>
          <w:color w:val="000000"/>
          <w:sz w:val="32"/>
          <w:szCs w:val="32"/>
        </w:rPr>
        <w:t>131.9</w:t>
      </w:r>
      <w:r>
        <w:rPr>
          <w:rFonts w:hint="eastAsia" w:ascii="仿宋" w:hAnsi="仿宋" w:eastAsia="仿宋" w:cs="仿宋"/>
          <w:color w:val="000000"/>
          <w:sz w:val="32"/>
          <w:szCs w:val="32"/>
        </w:rPr>
        <w:t>7万元，占</w:t>
      </w:r>
      <w:r>
        <w:rPr>
          <w:rFonts w:ascii="仿宋" w:hAnsi="仿宋" w:eastAsia="仿宋" w:cs="仿宋"/>
          <w:color w:val="000000"/>
          <w:sz w:val="32"/>
          <w:szCs w:val="32"/>
        </w:rPr>
        <w:t>29.</w:t>
      </w:r>
      <w:r>
        <w:rPr>
          <w:rFonts w:hint="eastAsia" w:ascii="仿宋" w:hAnsi="仿宋" w:eastAsia="仿宋" w:cs="仿宋"/>
          <w:color w:val="000000"/>
          <w:sz w:val="32"/>
          <w:szCs w:val="32"/>
        </w:rPr>
        <w:t>4</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ascii="仿宋" w:hAnsi="仿宋" w:eastAsia="仿宋" w:cs="仿宋"/>
          <w:color w:val="000000"/>
          <w:sz w:val="32"/>
          <w:szCs w:val="32"/>
        </w:rPr>
        <w:t>316.94</w:t>
      </w:r>
      <w:r>
        <w:rPr>
          <w:rFonts w:hint="eastAsia" w:ascii="仿宋" w:hAnsi="仿宋" w:eastAsia="仿宋" w:cs="仿宋"/>
          <w:color w:val="000000"/>
          <w:sz w:val="32"/>
          <w:szCs w:val="32"/>
        </w:rPr>
        <w:t>万元，占</w:t>
      </w:r>
      <w:r>
        <w:rPr>
          <w:rFonts w:ascii="仿宋" w:hAnsi="仿宋" w:eastAsia="仿宋" w:cs="仿宋"/>
          <w:color w:val="000000"/>
          <w:sz w:val="32"/>
          <w:szCs w:val="32"/>
        </w:rPr>
        <w:t>70.6%</w:t>
      </w:r>
      <w:r>
        <w:rPr>
          <w:rFonts w:hint="eastAsia" w:ascii="仿宋" w:hAnsi="仿宋" w:eastAsia="仿宋" w:cs="仿宋"/>
          <w:color w:val="000000"/>
          <w:sz w:val="32"/>
          <w:szCs w:val="32"/>
        </w:rPr>
        <w:t>。</w:t>
      </w:r>
    </w:p>
    <w:p w14:paraId="4651FFB1">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三、部门整体预算绩效管理情况（根据适用指标体系进行调整）</w:t>
      </w:r>
    </w:p>
    <w:p w14:paraId="31725B62">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（一）部门预算管理。</w:t>
      </w:r>
    </w:p>
    <w:p w14:paraId="1BD178AB">
      <w:pPr>
        <w:spacing w:line="580" w:lineRule="exact"/>
        <w:ind w:firstLine="640" w:firstLineChars="200"/>
        <w:rPr>
          <w:rFonts w:ascii="仿宋" w:hAnsi="仿宋" w:eastAsia="仿宋"/>
          <w:sz w:val="32"/>
          <w:szCs w:val="32"/>
        </w:rPr>
      </w:pPr>
      <w:r>
        <w:rPr>
          <w:rFonts w:hint="eastAsia" w:ascii="仿宋" w:hAnsi="仿宋" w:eastAsia="仿宋" w:cs="仿宋"/>
          <w:sz w:val="32"/>
          <w:szCs w:val="32"/>
        </w:rPr>
        <w:t>强化预算执行管理，定期汇总分析，每月定期向领导汇报预算执行进度，根据执行进度合理调整预算安排，确保全年预算收支平衡，全年预算执行进度良好。</w:t>
      </w:r>
    </w:p>
    <w:p w14:paraId="1700AB38">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严格控制三公经费，严格执行“三公”经费预算，认真贯彻落实中央八项规定和省、市、县十项规定，严格控制公务接待费支出。</w:t>
      </w:r>
    </w:p>
    <w:p w14:paraId="0C771BA3">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（二）专项预算管理。</w:t>
      </w:r>
    </w:p>
    <w:p w14:paraId="2B2DD4C3">
      <w:pPr>
        <w:spacing w:line="58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按照预算绩效管理要求，本部门对2018年一般公共预算项目支出开展了绩效目标管理，共编制绩效目标1个，涉及财政资金70万元，覆盖率达到100%，完成率100%。</w:t>
      </w:r>
    </w:p>
    <w:p w14:paraId="2EA924FD">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（三）结果应用情况。</w:t>
      </w:r>
    </w:p>
    <w:p w14:paraId="310BD0D1">
      <w:pPr>
        <w:spacing w:line="580" w:lineRule="exact"/>
        <w:ind w:firstLine="640" w:firstLineChars="200"/>
        <w:rPr>
          <w:rFonts w:eastAsia="Times New Roman"/>
          <w:color w:val="000000"/>
          <w:sz w:val="32"/>
          <w:szCs w:val="32"/>
        </w:rPr>
      </w:pPr>
      <w:r>
        <w:rPr>
          <w:rFonts w:hint="eastAsia" w:ascii="仿宋" w:hAnsi="仿宋" w:eastAsia="仿宋" w:cs="仿宋"/>
          <w:color w:val="000000"/>
          <w:sz w:val="32"/>
          <w:szCs w:val="32"/>
        </w:rPr>
        <w:t>我局对2018年整体支出开展绩效自评，存在的问题：一是制度机制还有待完善；二是新时期下工作创新举措还不够。下一步改进措施：一是细化操作流程，完善绩效预算管理机制；二是明确重点、转变观念、加强创新。</w:t>
      </w:r>
    </w:p>
    <w:p w14:paraId="03D885F1">
      <w:pPr>
        <w:spacing w:line="580" w:lineRule="exact"/>
        <w:ind w:firstLine="640" w:firstLineChars="200"/>
        <w:rPr>
          <w:rFonts w:ascii="黑体" w:hAnsi="黑体" w:eastAsia="黑体"/>
          <w:sz w:val="32"/>
          <w:szCs w:val="32"/>
        </w:rPr>
      </w:pPr>
      <w:r>
        <w:rPr>
          <w:rFonts w:hint="eastAsia" w:ascii="黑体" w:hAnsi="黑体" w:eastAsia="黑体" w:cs="黑体"/>
          <w:sz w:val="32"/>
          <w:szCs w:val="32"/>
        </w:rPr>
        <w:t>四、评价结论及建议</w:t>
      </w:r>
    </w:p>
    <w:p w14:paraId="4226C1F8">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（一）评价结论。</w:t>
      </w:r>
    </w:p>
    <w:p w14:paraId="7F51F663">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1、2018年我局财务管理、决算组织、编报、审核情况认真按照上级财务部门规定和要求执行。</w:t>
      </w:r>
    </w:p>
    <w:p w14:paraId="42AF4C18">
      <w:pPr>
        <w:spacing w:line="560" w:lineRule="exact"/>
        <w:ind w:firstLine="640" w:firstLineChars="200"/>
        <w:rPr>
          <w:rFonts w:eastAsia="Times New Roman"/>
          <w:sz w:val="32"/>
          <w:szCs w:val="32"/>
        </w:rPr>
      </w:pPr>
      <w:r>
        <w:rPr>
          <w:rFonts w:hint="eastAsia" w:ascii="仿宋" w:hAnsi="仿宋" w:eastAsia="仿宋" w:cs="仿宋"/>
          <w:sz w:val="32"/>
          <w:szCs w:val="32"/>
        </w:rPr>
        <w:t>2、2018年我局认真按照上级财务部门要求，及时规范公共工作及绩效信息公开工作。</w:t>
      </w:r>
    </w:p>
    <w:p w14:paraId="5C27BA4B">
      <w:pPr>
        <w:numPr>
          <w:ilvl w:val="0"/>
          <w:numId w:val="7"/>
        </w:numPr>
        <w:spacing w:line="580" w:lineRule="exact"/>
        <w:ind w:firstLine="640" w:firstLineChars="200"/>
        <w:rPr>
          <w:rFonts w:ascii="仿宋" w:hAnsi="仿宋" w:eastAsia="仿宋"/>
          <w:sz w:val="32"/>
          <w:szCs w:val="32"/>
        </w:rPr>
      </w:pPr>
      <w:r>
        <w:rPr>
          <w:rFonts w:hint="eastAsia" w:ascii="仿宋" w:hAnsi="仿宋" w:eastAsia="仿宋" w:cs="仿宋"/>
          <w:sz w:val="32"/>
          <w:szCs w:val="32"/>
        </w:rPr>
        <w:t>存在问题。</w:t>
      </w:r>
    </w:p>
    <w:p w14:paraId="2122376B">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因财务人员业务不够精通，导致实际操作中缺少预见性，资产管理信息系统更新不及时等问题。</w:t>
      </w:r>
    </w:p>
    <w:p w14:paraId="04D2A224">
      <w:pPr>
        <w:numPr>
          <w:ilvl w:val="0"/>
          <w:numId w:val="8"/>
        </w:numPr>
        <w:spacing w:line="580" w:lineRule="exact"/>
        <w:ind w:firstLine="640" w:firstLineChars="200"/>
        <w:rPr>
          <w:rFonts w:ascii="??_GB2312" w:hAnsi="??_GB2312" w:eastAsia="Times New Roman"/>
          <w:sz w:val="32"/>
          <w:szCs w:val="32"/>
        </w:rPr>
      </w:pPr>
      <w:r>
        <w:rPr>
          <w:rFonts w:hint="eastAsia" w:ascii="仿宋" w:hAnsi="仿宋" w:eastAsia="仿宋" w:cs="仿宋"/>
          <w:sz w:val="32"/>
          <w:szCs w:val="32"/>
        </w:rPr>
        <w:t>改进建议。</w:t>
      </w:r>
    </w:p>
    <w:p w14:paraId="7657D06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加强财务人员专业学习，落实专人负责资产管理工作，保证信息上报及时、准确。</w:t>
      </w:r>
    </w:p>
    <w:p w14:paraId="2E86C55D">
      <w:pPr>
        <w:spacing w:line="580" w:lineRule="exact"/>
        <w:ind w:firstLine="640" w:firstLineChars="200"/>
        <w:rPr>
          <w:rFonts w:ascii="仿宋" w:hAnsi="仿宋" w:eastAsia="仿宋" w:cs="仿宋"/>
          <w:sz w:val="32"/>
          <w:szCs w:val="32"/>
        </w:rPr>
      </w:pPr>
    </w:p>
    <w:p w14:paraId="570E081C">
      <w:pPr>
        <w:spacing w:line="580" w:lineRule="exact"/>
        <w:ind w:firstLine="640" w:firstLineChars="200"/>
        <w:rPr>
          <w:rFonts w:ascii="仿宋" w:hAnsi="仿宋" w:eastAsia="仿宋" w:cs="仿宋"/>
          <w:sz w:val="32"/>
          <w:szCs w:val="32"/>
        </w:rPr>
      </w:pPr>
    </w:p>
    <w:p w14:paraId="0ECC5031">
      <w:pPr>
        <w:pStyle w:val="3"/>
        <w:rPr>
          <w:rStyle w:val="19"/>
          <w:rFonts w:ascii="仿宋" w:hAnsi="仿宋" w:eastAsia="仿宋"/>
          <w:b w:val="0"/>
          <w:bCs w:val="0"/>
          <w:sz w:val="32"/>
          <w:szCs w:val="32"/>
        </w:rPr>
      </w:pPr>
      <w:bookmarkStart w:id="61" w:name="_Toc15396617"/>
      <w:r>
        <w:rPr>
          <w:rStyle w:val="19"/>
          <w:rFonts w:hint="eastAsia" w:ascii="仿宋" w:hAnsi="仿宋" w:eastAsia="仿宋"/>
          <w:b w:val="0"/>
          <w:bCs w:val="0"/>
          <w:sz w:val="32"/>
          <w:szCs w:val="32"/>
        </w:rPr>
        <w:t>附件2</w:t>
      </w:r>
      <w:bookmarkEnd w:id="61"/>
    </w:p>
    <w:p w14:paraId="246722F5">
      <w:pPr>
        <w:spacing w:line="600" w:lineRule="exact"/>
        <w:jc w:val="center"/>
        <w:rPr>
          <w:rFonts w:ascii="黑体" w:hAnsi="黑体" w:eastAsia="黑体" w:cs="方正小标宋简体"/>
          <w:sz w:val="36"/>
          <w:szCs w:val="36"/>
        </w:rPr>
      </w:pPr>
      <w:r>
        <w:rPr>
          <w:rFonts w:hint="eastAsia" w:ascii="黑体" w:hAnsi="黑体" w:eastAsia="黑体" w:cs="方正小标宋简体"/>
          <w:sz w:val="36"/>
          <w:szCs w:val="36"/>
        </w:rPr>
        <w:t>2018年招商引资工作经费项目支出</w:t>
      </w:r>
    </w:p>
    <w:p w14:paraId="2FB932CE">
      <w:pPr>
        <w:spacing w:line="600" w:lineRule="exact"/>
        <w:jc w:val="center"/>
        <w:rPr>
          <w:rFonts w:ascii="黑体" w:hAnsi="黑体" w:eastAsia="黑体" w:cs="方正小标宋简体"/>
          <w:sz w:val="36"/>
          <w:szCs w:val="36"/>
        </w:rPr>
      </w:pPr>
      <w:r>
        <w:rPr>
          <w:rFonts w:hint="eastAsia" w:ascii="黑体" w:hAnsi="黑体" w:eastAsia="黑体" w:cs="方正小标宋简体"/>
          <w:sz w:val="36"/>
          <w:szCs w:val="36"/>
        </w:rPr>
        <w:t>绩效评价报告</w:t>
      </w:r>
    </w:p>
    <w:p w14:paraId="55CEBA6E">
      <w:pPr>
        <w:spacing w:line="580" w:lineRule="exact"/>
        <w:ind w:firstLine="640" w:firstLineChars="200"/>
        <w:rPr>
          <w:rFonts w:ascii="仿宋_GB2312" w:hAnsi="仿宋_GB2312" w:eastAsia="仿宋_GB2312" w:cs="仿宋_GB2312"/>
          <w:sz w:val="32"/>
          <w:szCs w:val="32"/>
        </w:rPr>
      </w:pPr>
    </w:p>
    <w:p w14:paraId="36EFF8E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14:paraId="3236CBD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招商引资是经济社会发展的助推器，是省市县各级抓经济建设、促产业发展、搞城乡建设的重要抓手，近年来，我县大力加强招商引资、全县经济社会、城乡面貌、产业转型、园区建设等均取得了重大发展。为继续做好我县招商引资工作，保障招商引资项目包装、推介宣传、外出招商、日常接待洽谈等工作顺利开展，特制定本项目。</w:t>
      </w:r>
    </w:p>
    <w:p w14:paraId="19DE1CB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14:paraId="1A13CF5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10C4EB1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项目实施确实有效提升了招商引资的精准度，有效促进了县域经济的发展。对于扩大就业渠道，增加居民收入；改善民生，提高群众生活品质具有重要意义。全面推动招商引资再深化，成效显著。绩效考评扥分100分。</w:t>
      </w:r>
    </w:p>
    <w:p w14:paraId="2DFA300D">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14:paraId="4E35D96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14:paraId="59F49D5B">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近年来，在市委、市政府的坚强领导下，井研县认真贯彻落实中央和省、市有关决策部署，立足县域实际，坚持“干在实处，走在前列”工作取向，努力构建“大招商”工作格局，全面聚焦高质量发展。</w:t>
      </w:r>
    </w:p>
    <w:p w14:paraId="3EC33D5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14:paraId="024F49D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资金分配</w:t>
      </w:r>
      <w:r>
        <w:rPr>
          <w:rFonts w:hint="eastAsia" w:ascii="仿宋" w:hAnsi="仿宋" w:eastAsia="仿宋" w:cs="仿宋_GB2312"/>
          <w:sz w:val="32"/>
          <w:szCs w:val="32"/>
        </w:rPr>
        <w:t>严格遵守“统筹兼顾、保证重点、专款专用、注重实效”原则，并按照“依法行政、依法理财”和预算资金管理有关要求，全面加强招商引资工作经费管理制度建设，财政总投入资金70万元。</w:t>
      </w:r>
    </w:p>
    <w:p w14:paraId="3A9358B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14:paraId="1D0D4B5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组织招商小分队开展外出招商活动58次，其中党政主要领导外出招商28次，居全市前列。全年累计引进到位市外内资26.441亿元。通过对接，接待来研考察家居特色小镇项目客商700余家，已有500余家企业报名拟入驻，先期正式签约企业41家，总投资33亿元，解决就业岗位14300人，建成后将实现年产值52亿元。已落地企业25家，其中园区内19家，盘活园区外闲置厂房6家。累计包装生成招商引资项目36个，其中，工业类项目18个，包括新能源、食品加工、纺织制造等；农业类项目11个，包括田园综合体、农业服务、种养殖发展等；文旅类项目7个，主要为蒲亭新村、研溪湿地公园等旅游资源利用和开发。</w:t>
      </w:r>
    </w:p>
    <w:p w14:paraId="4E64B6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狠抓招商引资，全年累计正式签约项目19个（部分家居项目未计入），签约金额52.5亿元，其中省外投资47.2亿元，超额完成市下我县全年招商引资目标任务。辽宁忠旺集团西南铝模加工服务基地项目、全国沙发制造排名前十的千禧家私和上市公司富森集团等一批重大项目和优质品牌家居企业成功落户井研，为全县产业发展注入了新鲜活力。</w:t>
      </w:r>
    </w:p>
    <w:p w14:paraId="0B02BEF6">
      <w:pPr>
        <w:numPr>
          <w:ilvl w:val="0"/>
          <w:numId w:val="1"/>
        </w:numPr>
        <w:spacing w:line="580" w:lineRule="exact"/>
        <w:rPr>
          <w:rFonts w:ascii="仿宋" w:hAnsi="仿宋" w:eastAsia="仿宋" w:cs="仿宋_GB2312"/>
          <w:sz w:val="32"/>
          <w:szCs w:val="32"/>
        </w:rPr>
      </w:pPr>
      <w:r>
        <w:rPr>
          <w:rFonts w:ascii="仿宋" w:hAnsi="仿宋" w:eastAsia="仿宋" w:cs="仿宋_GB2312"/>
          <w:sz w:val="32"/>
          <w:szCs w:val="32"/>
        </w:rPr>
        <w:t>相关措施建议</w:t>
      </w:r>
      <w:bookmarkStart w:id="62" w:name="_Toc15396618"/>
    </w:p>
    <w:p w14:paraId="4A00F59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承接成都、广东产业转移和省外招引“双向双重”，实施“一企一策”跟踪对接模式，加强浙江颐高集团蒲亭新村田园综合体项目、国开金融公司研溪湿地公园文旅开发项目等项目合作对接工作，全力促成项目签约落地，为全县经济发展持续注入新鲜活力。</w:t>
      </w:r>
    </w:p>
    <w:p w14:paraId="1E45217C">
      <w:pPr>
        <w:spacing w:line="580" w:lineRule="exact"/>
        <w:ind w:firstLine="640" w:firstLineChars="200"/>
        <w:rPr>
          <w:rFonts w:ascii="仿宋_GB2312" w:hAnsi="仿宋_GB2312" w:eastAsia="仿宋_GB2312" w:cs="仿宋_GB2312"/>
          <w:sz w:val="32"/>
          <w:szCs w:val="32"/>
        </w:rPr>
      </w:pPr>
    </w:p>
    <w:p w14:paraId="69D6CBEC">
      <w:pPr>
        <w:spacing w:line="580" w:lineRule="exact"/>
        <w:ind w:firstLine="640" w:firstLineChars="200"/>
        <w:rPr>
          <w:rFonts w:ascii="仿宋_GB2312" w:hAnsi="仿宋_GB2312" w:eastAsia="仿宋_GB2312" w:cs="仿宋_GB2312"/>
          <w:sz w:val="32"/>
          <w:szCs w:val="32"/>
        </w:rPr>
      </w:pPr>
    </w:p>
    <w:p w14:paraId="7463CACE">
      <w:pPr>
        <w:spacing w:line="580" w:lineRule="exact"/>
        <w:ind w:firstLine="640" w:firstLineChars="200"/>
        <w:rPr>
          <w:rFonts w:ascii="仿宋_GB2312" w:hAnsi="仿宋_GB2312" w:eastAsia="仿宋_GB2312" w:cs="仿宋_GB2312"/>
          <w:sz w:val="32"/>
          <w:szCs w:val="32"/>
        </w:rPr>
      </w:pPr>
    </w:p>
    <w:p w14:paraId="197F884B">
      <w:pPr>
        <w:spacing w:line="580" w:lineRule="exact"/>
        <w:ind w:firstLine="640" w:firstLineChars="200"/>
        <w:rPr>
          <w:rFonts w:ascii="仿宋_GB2312" w:hAnsi="仿宋_GB2312" w:eastAsia="仿宋_GB2312" w:cs="仿宋_GB2312"/>
          <w:sz w:val="32"/>
          <w:szCs w:val="32"/>
        </w:rPr>
      </w:pPr>
    </w:p>
    <w:p w14:paraId="09AC3828">
      <w:pPr>
        <w:spacing w:line="580" w:lineRule="exact"/>
        <w:ind w:firstLine="640" w:firstLineChars="200"/>
        <w:rPr>
          <w:rFonts w:ascii="仿宋_GB2312" w:hAnsi="仿宋_GB2312" w:eastAsia="仿宋_GB2312" w:cs="仿宋_GB2312"/>
          <w:sz w:val="32"/>
          <w:szCs w:val="32"/>
        </w:rPr>
      </w:pPr>
    </w:p>
    <w:p w14:paraId="4A6E1AEE">
      <w:pPr>
        <w:spacing w:line="580" w:lineRule="exact"/>
        <w:ind w:firstLine="640" w:firstLineChars="200"/>
        <w:rPr>
          <w:rFonts w:ascii="仿宋_GB2312" w:hAnsi="仿宋_GB2312" w:eastAsia="仿宋_GB2312" w:cs="仿宋_GB2312"/>
          <w:sz w:val="32"/>
          <w:szCs w:val="32"/>
        </w:rPr>
      </w:pPr>
    </w:p>
    <w:p w14:paraId="1B67C122">
      <w:pPr>
        <w:spacing w:line="580" w:lineRule="exact"/>
        <w:ind w:firstLine="640" w:firstLineChars="200"/>
        <w:rPr>
          <w:rFonts w:ascii="仿宋_GB2312" w:hAnsi="仿宋_GB2312" w:eastAsia="仿宋_GB2312" w:cs="仿宋_GB2312"/>
          <w:sz w:val="32"/>
          <w:szCs w:val="32"/>
        </w:rPr>
      </w:pPr>
    </w:p>
    <w:p w14:paraId="07D0B893">
      <w:pPr>
        <w:spacing w:line="580" w:lineRule="exact"/>
        <w:ind w:firstLine="640" w:firstLineChars="200"/>
        <w:rPr>
          <w:rFonts w:ascii="仿宋_GB2312" w:hAnsi="仿宋_GB2312" w:eastAsia="仿宋_GB2312" w:cs="仿宋_GB2312"/>
          <w:sz w:val="32"/>
          <w:szCs w:val="32"/>
        </w:rPr>
      </w:pPr>
    </w:p>
    <w:p w14:paraId="2C89872F">
      <w:pPr>
        <w:spacing w:line="580" w:lineRule="exact"/>
        <w:ind w:firstLine="640" w:firstLineChars="200"/>
        <w:rPr>
          <w:rFonts w:ascii="仿宋_GB2312" w:hAnsi="仿宋_GB2312" w:eastAsia="仿宋_GB2312" w:cs="仿宋_GB2312"/>
          <w:sz w:val="32"/>
          <w:szCs w:val="32"/>
        </w:rPr>
      </w:pPr>
    </w:p>
    <w:p w14:paraId="5AA16EC4">
      <w:pPr>
        <w:spacing w:line="580" w:lineRule="exact"/>
        <w:ind w:firstLine="640" w:firstLineChars="200"/>
        <w:rPr>
          <w:rFonts w:ascii="仿宋_GB2312" w:hAnsi="仿宋_GB2312" w:eastAsia="仿宋_GB2312" w:cs="仿宋_GB2312"/>
          <w:sz w:val="32"/>
          <w:szCs w:val="32"/>
        </w:rPr>
      </w:pPr>
    </w:p>
    <w:p w14:paraId="0B151EAA">
      <w:pPr>
        <w:spacing w:line="580" w:lineRule="exact"/>
        <w:ind w:firstLine="640" w:firstLineChars="200"/>
        <w:rPr>
          <w:rFonts w:ascii="仿宋_GB2312" w:hAnsi="仿宋_GB2312" w:eastAsia="仿宋_GB2312" w:cs="仿宋_GB2312"/>
          <w:sz w:val="32"/>
          <w:szCs w:val="32"/>
        </w:rPr>
      </w:pPr>
    </w:p>
    <w:p w14:paraId="39050D29">
      <w:pPr>
        <w:spacing w:line="580" w:lineRule="exact"/>
        <w:ind w:firstLine="640" w:firstLineChars="200"/>
        <w:rPr>
          <w:rFonts w:ascii="仿宋_GB2312" w:hAnsi="仿宋_GB2312" w:eastAsia="仿宋_GB2312" w:cs="仿宋_GB2312"/>
          <w:sz w:val="32"/>
          <w:szCs w:val="32"/>
        </w:rPr>
      </w:pPr>
    </w:p>
    <w:p w14:paraId="0B62C2F9">
      <w:pPr>
        <w:spacing w:line="580" w:lineRule="exact"/>
        <w:ind w:firstLine="640" w:firstLineChars="200"/>
        <w:rPr>
          <w:rFonts w:ascii="仿宋_GB2312" w:hAnsi="仿宋_GB2312" w:eastAsia="仿宋_GB2312" w:cs="仿宋_GB2312"/>
          <w:sz w:val="32"/>
          <w:szCs w:val="32"/>
        </w:rPr>
      </w:pPr>
    </w:p>
    <w:p w14:paraId="76607AB8">
      <w:pPr>
        <w:spacing w:line="580" w:lineRule="exact"/>
        <w:ind w:firstLine="640" w:firstLineChars="200"/>
        <w:rPr>
          <w:rFonts w:ascii="仿宋_GB2312" w:hAnsi="仿宋_GB2312" w:eastAsia="仿宋_GB2312" w:cs="仿宋_GB2312"/>
          <w:sz w:val="32"/>
          <w:szCs w:val="32"/>
        </w:rPr>
      </w:pPr>
    </w:p>
    <w:p w14:paraId="0AF02F82">
      <w:pPr>
        <w:spacing w:line="580" w:lineRule="exact"/>
        <w:ind w:firstLine="640" w:firstLineChars="200"/>
        <w:rPr>
          <w:rFonts w:ascii="仿宋_GB2312" w:hAnsi="仿宋_GB2312" w:eastAsia="仿宋_GB2312" w:cs="仿宋_GB2312"/>
          <w:sz w:val="32"/>
          <w:szCs w:val="32"/>
        </w:rPr>
      </w:pPr>
    </w:p>
    <w:p w14:paraId="21CB5E8B">
      <w:pPr>
        <w:spacing w:line="580" w:lineRule="exact"/>
        <w:ind w:firstLine="640" w:firstLineChars="200"/>
        <w:rPr>
          <w:rFonts w:ascii="仿宋_GB2312" w:hAnsi="仿宋_GB2312" w:eastAsia="仿宋_GB2312" w:cs="仿宋_GB2312"/>
          <w:sz w:val="32"/>
          <w:szCs w:val="32"/>
        </w:rPr>
      </w:pPr>
    </w:p>
    <w:p w14:paraId="6BF492B1">
      <w:pPr>
        <w:spacing w:line="580" w:lineRule="exact"/>
        <w:ind w:firstLine="640" w:firstLineChars="200"/>
        <w:rPr>
          <w:rFonts w:ascii="仿宋_GB2312" w:hAnsi="仿宋_GB2312" w:eastAsia="仿宋_GB2312" w:cs="仿宋_GB2312"/>
          <w:sz w:val="32"/>
          <w:szCs w:val="32"/>
        </w:rPr>
      </w:pPr>
    </w:p>
    <w:p w14:paraId="1C2D3D8D">
      <w:pPr>
        <w:spacing w:line="580" w:lineRule="exact"/>
        <w:rPr>
          <w:rFonts w:ascii="仿宋_GB2312" w:hAnsi="仿宋_GB2312" w:eastAsia="仿宋_GB2312" w:cs="仿宋_GB2312"/>
          <w:sz w:val="32"/>
          <w:szCs w:val="32"/>
        </w:rPr>
      </w:pPr>
    </w:p>
    <w:p w14:paraId="5414122E">
      <w:pPr>
        <w:spacing w:line="600" w:lineRule="exact"/>
        <w:jc w:val="center"/>
        <w:outlineLvl w:val="0"/>
        <w:rPr>
          <w:rStyle w:val="19"/>
          <w:rFonts w:ascii="黑体" w:hAnsi="黑体" w:eastAsia="黑体"/>
          <w:b w:val="0"/>
          <w:bCs w:val="0"/>
        </w:rPr>
      </w:pPr>
      <w:r>
        <w:rPr>
          <w:rFonts w:hint="eastAsia" w:ascii="黑体" w:hAnsi="黑体" w:eastAsia="黑体" w:cs="黑体"/>
          <w:color w:val="000000"/>
          <w:sz w:val="44"/>
          <w:szCs w:val="44"/>
        </w:rPr>
        <w:t>第</w:t>
      </w:r>
      <w:r>
        <w:rPr>
          <w:rStyle w:val="19"/>
          <w:rFonts w:hint="eastAsia" w:ascii="黑体" w:hAnsi="黑体" w:eastAsia="黑体" w:cs="黑体"/>
          <w:b w:val="0"/>
          <w:bCs w:val="0"/>
        </w:rPr>
        <w:t>五部分</w:t>
      </w:r>
      <w:r>
        <w:rPr>
          <w:rStyle w:val="19"/>
          <w:rFonts w:ascii="黑体" w:hAnsi="黑体" w:eastAsia="黑体" w:cs="黑体"/>
          <w:b w:val="0"/>
          <w:bCs w:val="0"/>
        </w:rPr>
        <w:t xml:space="preserve"> </w:t>
      </w:r>
      <w:r>
        <w:rPr>
          <w:rStyle w:val="19"/>
          <w:rFonts w:hint="eastAsia" w:ascii="黑体" w:hAnsi="黑体" w:eastAsia="黑体" w:cs="黑体"/>
          <w:b w:val="0"/>
          <w:bCs w:val="0"/>
        </w:rPr>
        <w:t>附表</w:t>
      </w:r>
      <w:bookmarkEnd w:id="57"/>
      <w:bookmarkEnd w:id="62"/>
    </w:p>
    <w:p w14:paraId="4AD720BE">
      <w:pPr>
        <w:spacing w:line="600" w:lineRule="exact"/>
        <w:jc w:val="center"/>
        <w:outlineLvl w:val="0"/>
        <w:rPr>
          <w:rFonts w:ascii="仿宋" w:hAnsi="仿宋" w:eastAsia="仿宋"/>
          <w:b/>
          <w:bCs/>
          <w:color w:val="000000"/>
          <w:sz w:val="44"/>
          <w:szCs w:val="44"/>
        </w:rPr>
      </w:pPr>
    </w:p>
    <w:p w14:paraId="6B31CD7D">
      <w:pPr>
        <w:pStyle w:val="3"/>
        <w:rPr>
          <w:rFonts w:ascii="仿宋" w:hAnsi="仿宋" w:eastAsia="仿宋" w:cs="Times New Roman"/>
          <w:color w:val="000000"/>
        </w:rPr>
      </w:pPr>
      <w:bookmarkStart w:id="63" w:name="_Toc15396619"/>
      <w:r>
        <w:rPr>
          <w:rFonts w:hint="eastAsia" w:ascii="仿宋" w:hAnsi="仿宋" w:eastAsia="仿宋" w:cs="仿宋"/>
          <w:b w:val="0"/>
          <w:bCs w:val="0"/>
          <w:color w:val="000000"/>
        </w:rPr>
        <w:t>一、收</w:t>
      </w:r>
      <w:r>
        <w:rPr>
          <w:rStyle w:val="20"/>
          <w:rFonts w:hint="eastAsia" w:ascii="仿宋" w:hAnsi="仿宋" w:eastAsia="仿宋" w:cs="仿宋"/>
          <w:b w:val="0"/>
          <w:bCs w:val="0"/>
        </w:rPr>
        <w:t>入支出决算总表</w:t>
      </w:r>
      <w:bookmarkEnd w:id="63"/>
    </w:p>
    <w:p w14:paraId="7FA49C81">
      <w:pPr>
        <w:pStyle w:val="3"/>
        <w:rPr>
          <w:rFonts w:ascii="仿宋" w:hAnsi="仿宋" w:eastAsia="仿宋" w:cs="Times New Roman"/>
          <w:color w:val="000000"/>
        </w:rPr>
      </w:pPr>
      <w:bookmarkStart w:id="64" w:name="_Toc15396620"/>
      <w:r>
        <w:rPr>
          <w:rFonts w:hint="eastAsia" w:ascii="仿宋" w:hAnsi="仿宋" w:eastAsia="仿宋" w:cs="仿宋"/>
          <w:b w:val="0"/>
          <w:bCs w:val="0"/>
          <w:color w:val="000000"/>
        </w:rPr>
        <w:t>二、收</w:t>
      </w:r>
      <w:r>
        <w:rPr>
          <w:rStyle w:val="20"/>
          <w:rFonts w:hint="eastAsia" w:ascii="仿宋" w:hAnsi="仿宋" w:eastAsia="仿宋" w:cs="仿宋"/>
          <w:b w:val="0"/>
          <w:bCs w:val="0"/>
        </w:rPr>
        <w:t>入总表</w:t>
      </w:r>
      <w:bookmarkEnd w:id="64"/>
    </w:p>
    <w:p w14:paraId="344865E8">
      <w:pPr>
        <w:pStyle w:val="3"/>
        <w:rPr>
          <w:rFonts w:ascii="仿宋" w:hAnsi="仿宋" w:eastAsia="仿宋" w:cs="Times New Roman"/>
          <w:color w:val="000000"/>
        </w:rPr>
      </w:pPr>
      <w:bookmarkStart w:id="65" w:name="_Toc15396621"/>
      <w:r>
        <w:rPr>
          <w:rStyle w:val="20"/>
          <w:rFonts w:hint="eastAsia" w:ascii="仿宋" w:hAnsi="仿宋" w:eastAsia="仿宋" w:cs="仿宋"/>
          <w:b w:val="0"/>
          <w:bCs w:val="0"/>
        </w:rPr>
        <w:t>三、</w:t>
      </w:r>
      <w:r>
        <w:rPr>
          <w:rFonts w:hint="eastAsia" w:ascii="仿宋" w:hAnsi="仿宋" w:eastAsia="仿宋" w:cs="仿宋"/>
          <w:b w:val="0"/>
          <w:bCs w:val="0"/>
          <w:color w:val="000000"/>
        </w:rPr>
        <w:t>支</w:t>
      </w:r>
      <w:r>
        <w:rPr>
          <w:rStyle w:val="20"/>
          <w:rFonts w:hint="eastAsia" w:ascii="仿宋" w:hAnsi="仿宋" w:eastAsia="仿宋" w:cs="仿宋"/>
          <w:b w:val="0"/>
          <w:bCs w:val="0"/>
        </w:rPr>
        <w:t>出总表</w:t>
      </w:r>
      <w:bookmarkEnd w:id="65"/>
    </w:p>
    <w:p w14:paraId="4C04B84C">
      <w:pPr>
        <w:pStyle w:val="3"/>
        <w:rPr>
          <w:rFonts w:ascii="仿宋" w:hAnsi="仿宋" w:eastAsia="仿宋" w:cs="Times New Roman"/>
          <w:b w:val="0"/>
          <w:bCs w:val="0"/>
          <w:color w:val="000000"/>
        </w:rPr>
      </w:pPr>
      <w:bookmarkStart w:id="66" w:name="_Toc15396622"/>
      <w:r>
        <w:rPr>
          <w:rStyle w:val="20"/>
          <w:rFonts w:hint="eastAsia" w:ascii="仿宋" w:hAnsi="仿宋" w:eastAsia="仿宋" w:cs="仿宋"/>
          <w:b w:val="0"/>
          <w:bCs w:val="0"/>
        </w:rPr>
        <w:t>四、</w:t>
      </w:r>
      <w:r>
        <w:rPr>
          <w:rFonts w:hint="eastAsia" w:ascii="仿宋" w:hAnsi="仿宋" w:eastAsia="仿宋" w:cs="仿宋"/>
          <w:b w:val="0"/>
          <w:bCs w:val="0"/>
          <w:color w:val="000000"/>
        </w:rPr>
        <w:t>财</w:t>
      </w:r>
      <w:r>
        <w:rPr>
          <w:rStyle w:val="20"/>
          <w:rFonts w:hint="eastAsia" w:ascii="仿宋" w:hAnsi="仿宋" w:eastAsia="仿宋" w:cs="仿宋"/>
          <w:b w:val="0"/>
          <w:bCs w:val="0"/>
        </w:rPr>
        <w:t>政拨款收入支出决算总表</w:t>
      </w:r>
      <w:bookmarkEnd w:id="66"/>
    </w:p>
    <w:p w14:paraId="7CB944AF">
      <w:pPr>
        <w:pStyle w:val="3"/>
        <w:rPr>
          <w:rFonts w:ascii="仿宋" w:hAnsi="仿宋" w:eastAsia="仿宋" w:cs="Times New Roman"/>
          <w:color w:val="000000"/>
        </w:rPr>
      </w:pPr>
      <w:bookmarkStart w:id="67" w:name="_Toc15396623"/>
      <w:r>
        <w:rPr>
          <w:rStyle w:val="20"/>
          <w:rFonts w:hint="eastAsia" w:ascii="仿宋" w:hAnsi="仿宋" w:eastAsia="仿宋" w:cs="仿宋"/>
          <w:b w:val="0"/>
          <w:bCs w:val="0"/>
        </w:rPr>
        <w:t>五、</w:t>
      </w:r>
      <w:r>
        <w:rPr>
          <w:rFonts w:hint="eastAsia" w:ascii="仿宋" w:hAnsi="仿宋" w:eastAsia="仿宋" w:cs="仿宋"/>
          <w:b w:val="0"/>
          <w:bCs w:val="0"/>
          <w:color w:val="000000"/>
        </w:rPr>
        <w:t>财</w:t>
      </w:r>
      <w:r>
        <w:rPr>
          <w:rStyle w:val="20"/>
          <w:rFonts w:hint="eastAsia" w:ascii="仿宋" w:hAnsi="仿宋" w:eastAsia="仿宋" w:cs="仿宋"/>
          <w:b w:val="0"/>
          <w:bCs w:val="0"/>
        </w:rPr>
        <w:t>政拨款支出决算明细表（政府经济分类科目）</w:t>
      </w:r>
      <w:bookmarkEnd w:id="67"/>
    </w:p>
    <w:p w14:paraId="7A171238">
      <w:pPr>
        <w:pStyle w:val="3"/>
        <w:rPr>
          <w:rFonts w:ascii="仿宋" w:hAnsi="仿宋" w:eastAsia="仿宋" w:cs="Times New Roman"/>
          <w:color w:val="000000"/>
        </w:rPr>
      </w:pPr>
      <w:bookmarkStart w:id="68" w:name="_Toc15396624"/>
      <w:r>
        <w:rPr>
          <w:rStyle w:val="20"/>
          <w:rFonts w:hint="eastAsia" w:ascii="仿宋" w:hAnsi="仿宋" w:eastAsia="仿宋" w:cs="仿宋"/>
          <w:b w:val="0"/>
          <w:bCs w:val="0"/>
        </w:rPr>
        <w:t>六、</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般公共预算财政拨款支出决算表</w:t>
      </w:r>
      <w:bookmarkEnd w:id="68"/>
    </w:p>
    <w:p w14:paraId="026AA2E3">
      <w:pPr>
        <w:pStyle w:val="3"/>
        <w:rPr>
          <w:rFonts w:ascii="仿宋" w:hAnsi="仿宋" w:eastAsia="仿宋" w:cs="Times New Roman"/>
          <w:color w:val="000000"/>
        </w:rPr>
      </w:pPr>
      <w:bookmarkStart w:id="69" w:name="_Toc15396625"/>
      <w:r>
        <w:rPr>
          <w:rStyle w:val="20"/>
          <w:rFonts w:hint="eastAsia" w:ascii="仿宋" w:hAnsi="仿宋" w:eastAsia="仿宋" w:cs="仿宋"/>
          <w:b w:val="0"/>
          <w:bCs w:val="0"/>
        </w:rPr>
        <w:t>七、</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般公共预算财政拨款支出决算明细表</w:t>
      </w:r>
      <w:bookmarkEnd w:id="69"/>
    </w:p>
    <w:p w14:paraId="3D6BF1CC">
      <w:pPr>
        <w:pStyle w:val="3"/>
        <w:rPr>
          <w:rFonts w:ascii="仿宋" w:hAnsi="仿宋" w:eastAsia="仿宋" w:cs="Times New Roman"/>
          <w:color w:val="000000"/>
        </w:rPr>
      </w:pPr>
      <w:bookmarkStart w:id="70" w:name="_Toc15396626"/>
      <w:r>
        <w:rPr>
          <w:rStyle w:val="20"/>
          <w:rFonts w:hint="eastAsia" w:ascii="仿宋" w:hAnsi="仿宋" w:eastAsia="仿宋" w:cs="仿宋"/>
          <w:b w:val="0"/>
          <w:bCs w:val="0"/>
        </w:rPr>
        <w:t>八、</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般公共预算财政拨款基本支出决算表</w:t>
      </w:r>
      <w:bookmarkEnd w:id="70"/>
    </w:p>
    <w:p w14:paraId="4F8E290F">
      <w:pPr>
        <w:pStyle w:val="3"/>
        <w:rPr>
          <w:rFonts w:ascii="仿宋" w:hAnsi="仿宋" w:eastAsia="仿宋" w:cs="Times New Roman"/>
          <w:color w:val="000000"/>
        </w:rPr>
      </w:pPr>
      <w:bookmarkStart w:id="71" w:name="_Toc15396627"/>
      <w:r>
        <w:rPr>
          <w:rStyle w:val="20"/>
          <w:rFonts w:hint="eastAsia" w:ascii="仿宋" w:hAnsi="仿宋" w:eastAsia="仿宋" w:cs="仿宋"/>
          <w:b w:val="0"/>
          <w:bCs w:val="0"/>
        </w:rPr>
        <w:t>九、</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般公共预算财政拨款项目支出决算表</w:t>
      </w:r>
      <w:bookmarkEnd w:id="71"/>
    </w:p>
    <w:p w14:paraId="569C5D9E">
      <w:pPr>
        <w:pStyle w:val="3"/>
        <w:rPr>
          <w:rFonts w:ascii="仿宋" w:hAnsi="仿宋" w:eastAsia="仿宋" w:cs="Times New Roman"/>
          <w:color w:val="000000"/>
        </w:rPr>
      </w:pPr>
      <w:bookmarkStart w:id="72" w:name="_Toc15396628"/>
      <w:r>
        <w:rPr>
          <w:rStyle w:val="20"/>
          <w:rFonts w:hint="eastAsia" w:ascii="仿宋" w:hAnsi="仿宋" w:eastAsia="仿宋" w:cs="仿宋"/>
          <w:b w:val="0"/>
          <w:bCs w:val="0"/>
        </w:rPr>
        <w:t>十、</w:t>
      </w:r>
      <w:r>
        <w:rPr>
          <w:rFonts w:hint="eastAsia" w:ascii="仿宋" w:hAnsi="仿宋" w:eastAsia="仿宋" w:cs="仿宋"/>
          <w:b w:val="0"/>
          <w:bCs w:val="0"/>
          <w:color w:val="000000"/>
        </w:rPr>
        <w:t>一</w:t>
      </w:r>
      <w:r>
        <w:rPr>
          <w:rStyle w:val="20"/>
          <w:rFonts w:hint="eastAsia" w:ascii="仿宋" w:hAnsi="仿宋" w:eastAsia="仿宋" w:cs="仿宋"/>
          <w:b w:val="0"/>
          <w:bCs w:val="0"/>
        </w:rPr>
        <w:t>般公共预算财政拨款“三公”经费支出决算表</w:t>
      </w:r>
      <w:bookmarkEnd w:id="72"/>
    </w:p>
    <w:p w14:paraId="7DA48EFB">
      <w:pPr>
        <w:pStyle w:val="3"/>
        <w:rPr>
          <w:rFonts w:ascii="仿宋" w:hAnsi="仿宋" w:eastAsia="仿宋" w:cs="Times New Roman"/>
          <w:color w:val="000000"/>
        </w:rPr>
      </w:pPr>
      <w:bookmarkStart w:id="73" w:name="_Toc15396629"/>
      <w:r>
        <w:rPr>
          <w:rStyle w:val="20"/>
          <w:rFonts w:hint="eastAsia" w:ascii="仿宋" w:hAnsi="仿宋" w:eastAsia="仿宋" w:cs="仿宋"/>
          <w:b w:val="0"/>
          <w:bCs w:val="0"/>
        </w:rPr>
        <w:t>十一、</w:t>
      </w:r>
      <w:r>
        <w:rPr>
          <w:rFonts w:hint="eastAsia" w:ascii="仿宋" w:hAnsi="仿宋" w:eastAsia="仿宋" w:cs="仿宋"/>
          <w:b w:val="0"/>
          <w:bCs w:val="0"/>
          <w:color w:val="000000"/>
        </w:rPr>
        <w:t>政</w:t>
      </w:r>
      <w:r>
        <w:rPr>
          <w:rStyle w:val="20"/>
          <w:rFonts w:hint="eastAsia" w:ascii="仿宋" w:hAnsi="仿宋" w:eastAsia="仿宋" w:cs="仿宋"/>
          <w:b w:val="0"/>
          <w:bCs w:val="0"/>
        </w:rPr>
        <w:t>府性基金预算财政拨款收入支出决算表</w:t>
      </w:r>
      <w:bookmarkEnd w:id="73"/>
    </w:p>
    <w:p w14:paraId="3899306B">
      <w:pPr>
        <w:pStyle w:val="3"/>
        <w:rPr>
          <w:rFonts w:ascii="仿宋" w:hAnsi="仿宋" w:eastAsia="仿宋" w:cs="Times New Roman"/>
          <w:color w:val="000000"/>
        </w:rPr>
      </w:pPr>
      <w:bookmarkStart w:id="74" w:name="_Toc15396630"/>
      <w:r>
        <w:rPr>
          <w:rStyle w:val="20"/>
          <w:rFonts w:hint="eastAsia" w:ascii="仿宋" w:hAnsi="仿宋" w:eastAsia="仿宋" w:cs="仿宋"/>
          <w:b w:val="0"/>
          <w:bCs w:val="0"/>
        </w:rPr>
        <w:t>十二、</w:t>
      </w:r>
      <w:r>
        <w:rPr>
          <w:rFonts w:hint="eastAsia" w:ascii="仿宋" w:hAnsi="仿宋" w:eastAsia="仿宋" w:cs="仿宋"/>
          <w:b w:val="0"/>
          <w:bCs w:val="0"/>
          <w:color w:val="000000"/>
        </w:rPr>
        <w:t>政</w:t>
      </w:r>
      <w:r>
        <w:rPr>
          <w:rStyle w:val="20"/>
          <w:rFonts w:hint="eastAsia" w:ascii="仿宋" w:hAnsi="仿宋" w:eastAsia="仿宋" w:cs="仿宋"/>
          <w:b w:val="0"/>
          <w:bCs w:val="0"/>
        </w:rPr>
        <w:t>府性基金预算财政拨款“三公”经费支出决算表</w:t>
      </w:r>
      <w:bookmarkEnd w:id="74"/>
    </w:p>
    <w:p w14:paraId="22B82874">
      <w:pPr>
        <w:pStyle w:val="3"/>
        <w:rPr>
          <w:rFonts w:ascii="仿宋" w:hAnsi="仿宋" w:eastAsia="仿宋" w:cs="Times New Roman"/>
          <w:color w:val="000000"/>
        </w:rPr>
      </w:pPr>
      <w:bookmarkStart w:id="75" w:name="_Toc15396631"/>
      <w:r>
        <w:rPr>
          <w:rStyle w:val="20"/>
          <w:rFonts w:hint="eastAsia" w:ascii="仿宋" w:hAnsi="仿宋" w:eastAsia="仿宋" w:cs="仿宋"/>
          <w:b w:val="0"/>
          <w:bCs w:val="0"/>
        </w:rPr>
        <w:t>十三、</w:t>
      </w:r>
      <w:r>
        <w:rPr>
          <w:rFonts w:hint="eastAsia" w:ascii="仿宋" w:hAnsi="仿宋" w:eastAsia="仿宋" w:cs="仿宋"/>
          <w:b w:val="0"/>
          <w:bCs w:val="0"/>
          <w:color w:val="000000"/>
        </w:rPr>
        <w:t>国</w:t>
      </w:r>
      <w:r>
        <w:rPr>
          <w:rStyle w:val="20"/>
          <w:rFonts w:hint="eastAsia" w:ascii="仿宋" w:hAnsi="仿宋" w:eastAsia="仿宋" w:cs="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9BDC">
    <w:pPr>
      <w:pStyle w:val="9"/>
      <w:jc w:val="center"/>
    </w:pPr>
    <w:r>
      <w:fldChar w:fldCharType="begin"/>
    </w:r>
    <w:r>
      <w:instrText xml:space="preserve">PAGE   \* MERGEFORMAT</w:instrText>
    </w:r>
    <w:r>
      <w:fldChar w:fldCharType="separate"/>
    </w:r>
    <w:r>
      <w:rPr>
        <w:lang w:val="zh-CN"/>
      </w:rPr>
      <w:t>10</w:t>
    </w:r>
    <w:r>
      <w:rPr>
        <w:lang w:val="zh-CN"/>
      </w:rPr>
      <w:fldChar w:fldCharType="end"/>
    </w:r>
  </w:p>
  <w:p w14:paraId="3FB517F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CD1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b/>
        <w:bCs/>
        <w:sz w:val="32"/>
        <w:szCs w:val="32"/>
      </w:rPr>
    </w:lvl>
  </w:abstractNum>
  <w:abstractNum w:abstractNumId="3">
    <w:nsid w:val="EE75D6E8"/>
    <w:multiLevelType w:val="singleLevel"/>
    <w:tmpl w:val="EE75D6E8"/>
    <w:lvl w:ilvl="0" w:tentative="0">
      <w:start w:val="2"/>
      <w:numFmt w:val="chineseCounting"/>
      <w:suff w:val="nothing"/>
      <w:lvlText w:val="（%1）"/>
      <w:lvlJc w:val="left"/>
      <w:rPr>
        <w:rFonts w:hint="eastAsia"/>
      </w:rPr>
    </w:lvl>
  </w:abstractNum>
  <w:abstractNum w:abstractNumId="4">
    <w:nsid w:val="0431FABD"/>
    <w:multiLevelType w:val="singleLevel"/>
    <w:tmpl w:val="0431FABD"/>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5DAD6642"/>
    <w:multiLevelType w:val="singleLevel"/>
    <w:tmpl w:val="5DAD6642"/>
    <w:lvl w:ilvl="0" w:tentative="0">
      <w:start w:val="2"/>
      <w:numFmt w:val="chineseCounting"/>
      <w:suff w:val="nothing"/>
      <w:lvlText w:val="（%1）"/>
      <w:lvlJc w:val="left"/>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2U1NTkzMzQwNWMyNTM5OGNjOWUwMjg5YjlkNjE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22722"/>
    <w:rsid w:val="00126EAC"/>
    <w:rsid w:val="0014729F"/>
    <w:rsid w:val="00157BAB"/>
    <w:rsid w:val="001654D1"/>
    <w:rsid w:val="0018106D"/>
    <w:rsid w:val="001877A7"/>
    <w:rsid w:val="00191536"/>
    <w:rsid w:val="00196687"/>
    <w:rsid w:val="001C0962"/>
    <w:rsid w:val="001D7531"/>
    <w:rsid w:val="001E737D"/>
    <w:rsid w:val="001F0592"/>
    <w:rsid w:val="001F7506"/>
    <w:rsid w:val="002006CD"/>
    <w:rsid w:val="002017A5"/>
    <w:rsid w:val="00202B36"/>
    <w:rsid w:val="00204B7A"/>
    <w:rsid w:val="0021101A"/>
    <w:rsid w:val="00220536"/>
    <w:rsid w:val="00235629"/>
    <w:rsid w:val="00260C38"/>
    <w:rsid w:val="002616C0"/>
    <w:rsid w:val="002662AA"/>
    <w:rsid w:val="00280496"/>
    <w:rsid w:val="00295495"/>
    <w:rsid w:val="0029668B"/>
    <w:rsid w:val="002A6B26"/>
    <w:rsid w:val="002B2613"/>
    <w:rsid w:val="002C44AB"/>
    <w:rsid w:val="002F1818"/>
    <w:rsid w:val="002F567B"/>
    <w:rsid w:val="003216A9"/>
    <w:rsid w:val="0035300F"/>
    <w:rsid w:val="003635C3"/>
    <w:rsid w:val="0037013F"/>
    <w:rsid w:val="00371244"/>
    <w:rsid w:val="00380C92"/>
    <w:rsid w:val="003A484F"/>
    <w:rsid w:val="003B0BE0"/>
    <w:rsid w:val="003B0C1B"/>
    <w:rsid w:val="003B688C"/>
    <w:rsid w:val="003C0291"/>
    <w:rsid w:val="003C39AE"/>
    <w:rsid w:val="003C7B60"/>
    <w:rsid w:val="003D1FB2"/>
    <w:rsid w:val="003D66DA"/>
    <w:rsid w:val="003E1310"/>
    <w:rsid w:val="003E6F55"/>
    <w:rsid w:val="003F016E"/>
    <w:rsid w:val="0040511F"/>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41CD"/>
    <w:rsid w:val="00543998"/>
    <w:rsid w:val="005664BB"/>
    <w:rsid w:val="0057481D"/>
    <w:rsid w:val="0058486E"/>
    <w:rsid w:val="005C21D3"/>
    <w:rsid w:val="005D1C8B"/>
    <w:rsid w:val="005D4739"/>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66B79"/>
    <w:rsid w:val="006748A4"/>
    <w:rsid w:val="00683E73"/>
    <w:rsid w:val="006A3141"/>
    <w:rsid w:val="006A5E34"/>
    <w:rsid w:val="006B2422"/>
    <w:rsid w:val="006B2B9A"/>
    <w:rsid w:val="006C1937"/>
    <w:rsid w:val="006F020C"/>
    <w:rsid w:val="007127B7"/>
    <w:rsid w:val="007302F8"/>
    <w:rsid w:val="0073480F"/>
    <w:rsid w:val="007416B6"/>
    <w:rsid w:val="00746F48"/>
    <w:rsid w:val="0075404D"/>
    <w:rsid w:val="00757084"/>
    <w:rsid w:val="0076182A"/>
    <w:rsid w:val="00767B7E"/>
    <w:rsid w:val="007770C3"/>
    <w:rsid w:val="00777E9E"/>
    <w:rsid w:val="00783536"/>
    <w:rsid w:val="00784D24"/>
    <w:rsid w:val="00785FBA"/>
    <w:rsid w:val="00786E4A"/>
    <w:rsid w:val="007875EB"/>
    <w:rsid w:val="0079426B"/>
    <w:rsid w:val="007D312A"/>
    <w:rsid w:val="007D3F19"/>
    <w:rsid w:val="007E23B0"/>
    <w:rsid w:val="007F1991"/>
    <w:rsid w:val="007F2C2F"/>
    <w:rsid w:val="007F55FC"/>
    <w:rsid w:val="007F5665"/>
    <w:rsid w:val="00800112"/>
    <w:rsid w:val="00813A25"/>
    <w:rsid w:val="008253BB"/>
    <w:rsid w:val="00836F68"/>
    <w:rsid w:val="0083706E"/>
    <w:rsid w:val="008423A5"/>
    <w:rsid w:val="00850625"/>
    <w:rsid w:val="00853718"/>
    <w:rsid w:val="00855221"/>
    <w:rsid w:val="00860645"/>
    <w:rsid w:val="0086173B"/>
    <w:rsid w:val="00871F71"/>
    <w:rsid w:val="00885AF4"/>
    <w:rsid w:val="008939CD"/>
    <w:rsid w:val="008B768C"/>
    <w:rsid w:val="008C4DB1"/>
    <w:rsid w:val="008C4EAF"/>
    <w:rsid w:val="008C5176"/>
    <w:rsid w:val="008C7FD0"/>
    <w:rsid w:val="008E1DE7"/>
    <w:rsid w:val="008E707C"/>
    <w:rsid w:val="008F675B"/>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331D"/>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0B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8752D"/>
    <w:rsid w:val="00B944D6"/>
    <w:rsid w:val="00BB4DF0"/>
    <w:rsid w:val="00BB5C3C"/>
    <w:rsid w:val="00BC289F"/>
    <w:rsid w:val="00BC5361"/>
    <w:rsid w:val="00BC5460"/>
    <w:rsid w:val="00BC6B50"/>
    <w:rsid w:val="00BD0E25"/>
    <w:rsid w:val="00BF5BD6"/>
    <w:rsid w:val="00C03E31"/>
    <w:rsid w:val="00C23160"/>
    <w:rsid w:val="00C33E72"/>
    <w:rsid w:val="00C354B2"/>
    <w:rsid w:val="00C35554"/>
    <w:rsid w:val="00C42709"/>
    <w:rsid w:val="00C51C97"/>
    <w:rsid w:val="00C533CC"/>
    <w:rsid w:val="00C5751C"/>
    <w:rsid w:val="00C61782"/>
    <w:rsid w:val="00C61BFC"/>
    <w:rsid w:val="00C62B85"/>
    <w:rsid w:val="00C65438"/>
    <w:rsid w:val="00C91CBB"/>
    <w:rsid w:val="00CC09B6"/>
    <w:rsid w:val="00CC666F"/>
    <w:rsid w:val="00CD1E3F"/>
    <w:rsid w:val="00CE44F6"/>
    <w:rsid w:val="00CE49DA"/>
    <w:rsid w:val="00CE7B61"/>
    <w:rsid w:val="00CF5255"/>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83F09"/>
    <w:rsid w:val="00EA010F"/>
    <w:rsid w:val="00EB77FE"/>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0598"/>
    <w:rsid w:val="00FA23E8"/>
    <w:rsid w:val="00FD3CC1"/>
    <w:rsid w:val="00FF1E02"/>
    <w:rsid w:val="00FF30B4"/>
    <w:rsid w:val="038D26E2"/>
    <w:rsid w:val="03B32176"/>
    <w:rsid w:val="10C055FF"/>
    <w:rsid w:val="131A144E"/>
    <w:rsid w:val="13A14BF4"/>
    <w:rsid w:val="144E7747"/>
    <w:rsid w:val="15DC5F4D"/>
    <w:rsid w:val="15EB4451"/>
    <w:rsid w:val="16BB723D"/>
    <w:rsid w:val="179479A1"/>
    <w:rsid w:val="206C1014"/>
    <w:rsid w:val="22235AE7"/>
    <w:rsid w:val="225556FB"/>
    <w:rsid w:val="240371BF"/>
    <w:rsid w:val="25D761C6"/>
    <w:rsid w:val="29FD04D3"/>
    <w:rsid w:val="2B4A6FB7"/>
    <w:rsid w:val="2BBA3399"/>
    <w:rsid w:val="319F7F4E"/>
    <w:rsid w:val="36A41A3C"/>
    <w:rsid w:val="3B2A0272"/>
    <w:rsid w:val="3C431080"/>
    <w:rsid w:val="3EDA122B"/>
    <w:rsid w:val="42137EA0"/>
    <w:rsid w:val="4FCE2D9E"/>
    <w:rsid w:val="59A7464E"/>
    <w:rsid w:val="5DEE5127"/>
    <w:rsid w:val="5EF53680"/>
    <w:rsid w:val="6884200E"/>
    <w:rsid w:val="6C2B3B77"/>
    <w:rsid w:val="6E640E6F"/>
    <w:rsid w:val="6F523A4B"/>
    <w:rsid w:val="71C516A1"/>
    <w:rsid w:val="756C35A2"/>
    <w:rsid w:val="764943B2"/>
    <w:rsid w:val="77DB4F9E"/>
    <w:rsid w:val="792A7625"/>
    <w:rsid w:val="79A2477F"/>
    <w:rsid w:val="79F92DD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qFormat/>
    <w:uiPriority w:val="99"/>
    <w:pPr>
      <w:jc w:val="left"/>
    </w:pPr>
  </w:style>
  <w:style w:type="paragraph" w:styleId="6">
    <w:name w:val="Body Text"/>
    <w:basedOn w:val="1"/>
    <w:link w:val="28"/>
    <w:qFormat/>
    <w:uiPriority w:val="99"/>
    <w:pPr>
      <w:spacing w:beforeLines="30"/>
    </w:pPr>
    <w:rPr>
      <w:rFonts w:ascii="??_GB2312" w:eastAsia="Times New Roman"/>
      <w:kern w:val="0"/>
      <w:sz w:val="24"/>
      <w:szCs w:val="24"/>
    </w:rPr>
  </w:style>
  <w:style w:type="paragraph" w:styleId="7">
    <w:name w:val="toc 3"/>
    <w:basedOn w:val="1"/>
    <w:next w:val="1"/>
    <w:semiHidden/>
    <w:uiPriority w:val="99"/>
    <w:pPr>
      <w:tabs>
        <w:tab w:val="right" w:leader="dot" w:pos="8296"/>
      </w:tabs>
      <w:ind w:left="840" w:leftChars="400"/>
    </w:pPr>
  </w:style>
  <w:style w:type="paragraph" w:styleId="8">
    <w:name w:val="Balloon Text"/>
    <w:basedOn w:val="1"/>
    <w:link w:val="23"/>
    <w:semiHidden/>
    <w:uiPriority w:val="99"/>
    <w:rPr>
      <w:sz w:val="18"/>
      <w:szCs w:val="18"/>
    </w:rPr>
  </w:style>
  <w:style w:type="paragraph" w:styleId="9">
    <w:name w:val="footer"/>
    <w:basedOn w:val="1"/>
    <w:link w:val="27"/>
    <w:qFormat/>
    <w:uiPriority w:val="99"/>
    <w:pPr>
      <w:tabs>
        <w:tab w:val="center" w:pos="4153"/>
        <w:tab w:val="right" w:pos="8306"/>
      </w:tabs>
      <w:snapToGrid w:val="0"/>
      <w:jc w:val="left"/>
    </w:pPr>
    <w:rPr>
      <w:kern w:val="0"/>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semiHidden/>
    <w:qFormat/>
    <w:uiPriority w:val="99"/>
    <w:pPr>
      <w:tabs>
        <w:tab w:val="right" w:leader="dot" w:pos="8296"/>
      </w:tabs>
      <w:ind w:left="420" w:leftChars="200"/>
    </w:pPr>
  </w:style>
  <w:style w:type="paragraph" w:styleId="13">
    <w:name w:val="annotation subject"/>
    <w:basedOn w:val="5"/>
    <w:next w:val="5"/>
    <w:link w:val="33"/>
    <w:semiHidden/>
    <w:qFormat/>
    <w:uiPriority w:val="99"/>
    <w:rPr>
      <w:b/>
      <w:bCs/>
    </w:r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styleId="18">
    <w:name w:val="annotation reference"/>
    <w:basedOn w:val="15"/>
    <w:semiHidden/>
    <w:qFormat/>
    <w:uiPriority w:val="99"/>
    <w:rPr>
      <w:sz w:val="21"/>
      <w:szCs w:val="21"/>
    </w:rPr>
  </w:style>
  <w:style w:type="character" w:customStyle="1" w:styleId="19">
    <w:name w:val="标题 1 Char"/>
    <w:basedOn w:val="15"/>
    <w:link w:val="2"/>
    <w:qFormat/>
    <w:locked/>
    <w:uiPriority w:val="99"/>
    <w:rPr>
      <w:rFonts w:ascii="Times New Roman" w:hAnsi="Times New Roman" w:cs="Times New Roman"/>
      <w:b/>
      <w:bCs/>
      <w:kern w:val="44"/>
      <w:sz w:val="44"/>
      <w:szCs w:val="44"/>
    </w:rPr>
  </w:style>
  <w:style w:type="character" w:customStyle="1" w:styleId="20">
    <w:name w:val="标题 2 Char"/>
    <w:basedOn w:val="15"/>
    <w:link w:val="3"/>
    <w:qFormat/>
    <w:locked/>
    <w:uiPriority w:val="99"/>
    <w:rPr>
      <w:rFonts w:ascii="Cambria" w:hAnsi="Cambria" w:eastAsia="宋体" w:cs="Cambria"/>
      <w:b/>
      <w:bCs/>
      <w:kern w:val="2"/>
      <w:sz w:val="32"/>
      <w:szCs w:val="32"/>
    </w:rPr>
  </w:style>
  <w:style w:type="character" w:customStyle="1" w:styleId="21">
    <w:name w:val="标题 3 Char"/>
    <w:basedOn w:val="15"/>
    <w:link w:val="4"/>
    <w:qFormat/>
    <w:locked/>
    <w:uiPriority w:val="99"/>
    <w:rPr>
      <w:rFonts w:ascii="Times New Roman" w:hAnsi="Times New Roman" w:cs="Times New Roman"/>
      <w:b/>
      <w:bCs/>
      <w:kern w:val="2"/>
      <w:sz w:val="32"/>
      <w:szCs w:val="32"/>
    </w:rPr>
  </w:style>
  <w:style w:type="character" w:customStyle="1" w:styleId="22">
    <w:name w:val="Body Text Char"/>
    <w:basedOn w:val="15"/>
    <w:link w:val="6"/>
    <w:semiHidden/>
    <w:qFormat/>
    <w:uiPriority w:val="99"/>
    <w:rPr>
      <w:rFonts w:ascii="Times New Roman" w:hAnsi="Times New Roman" w:cs="Times New Roman"/>
      <w:sz w:val="24"/>
      <w:szCs w:val="24"/>
    </w:rPr>
  </w:style>
  <w:style w:type="character" w:customStyle="1" w:styleId="23">
    <w:name w:val="批注框文本 Char"/>
    <w:basedOn w:val="15"/>
    <w:link w:val="8"/>
    <w:semiHidden/>
    <w:qFormat/>
    <w:locked/>
    <w:uiPriority w:val="99"/>
    <w:rPr>
      <w:rFonts w:ascii="Times New Roman" w:hAnsi="Times New Roman" w:cs="Times New Roman"/>
      <w:kern w:val="2"/>
      <w:sz w:val="18"/>
      <w:szCs w:val="18"/>
    </w:rPr>
  </w:style>
  <w:style w:type="character" w:customStyle="1" w:styleId="24">
    <w:name w:val="Footer Char"/>
    <w:basedOn w:val="15"/>
    <w:link w:val="9"/>
    <w:semiHidden/>
    <w:qFormat/>
    <w:uiPriority w:val="99"/>
    <w:rPr>
      <w:rFonts w:ascii="Times New Roman" w:hAnsi="Times New Roman" w:cs="Times New Roman"/>
      <w:sz w:val="18"/>
      <w:szCs w:val="18"/>
    </w:rPr>
  </w:style>
  <w:style w:type="character" w:customStyle="1" w:styleId="25">
    <w:name w:val="Header Char"/>
    <w:basedOn w:val="15"/>
    <w:link w:val="10"/>
    <w:semiHidden/>
    <w:qFormat/>
    <w:uiPriority w:val="99"/>
    <w:rPr>
      <w:rFonts w:ascii="Times New Roman" w:hAnsi="Times New Roman" w:cs="Times New Roman"/>
      <w:sz w:val="18"/>
      <w:szCs w:val="18"/>
    </w:rPr>
  </w:style>
  <w:style w:type="character" w:customStyle="1" w:styleId="26">
    <w:name w:val="页眉 Char"/>
    <w:link w:val="10"/>
    <w:semiHidden/>
    <w:qFormat/>
    <w:locked/>
    <w:uiPriority w:val="99"/>
    <w:rPr>
      <w:sz w:val="18"/>
      <w:szCs w:val="18"/>
    </w:rPr>
  </w:style>
  <w:style w:type="character" w:customStyle="1" w:styleId="27">
    <w:name w:val="页脚 Char"/>
    <w:link w:val="9"/>
    <w:locked/>
    <w:uiPriority w:val="99"/>
    <w:rPr>
      <w:sz w:val="18"/>
      <w:szCs w:val="18"/>
    </w:rPr>
  </w:style>
  <w:style w:type="character" w:customStyle="1" w:styleId="28">
    <w:name w:val="正文文本 Char"/>
    <w:link w:val="6"/>
    <w:qFormat/>
    <w:locked/>
    <w:uiPriority w:val="99"/>
    <w:rPr>
      <w:rFonts w:ascii="??_GB2312" w:hAnsi="Times New Roman" w:eastAsia="Times New Roman" w:cs="??_GB2312"/>
      <w:sz w:val="24"/>
      <w:szCs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列出段落1"/>
    <w:basedOn w:val="1"/>
    <w:qFormat/>
    <w:uiPriority w:val="99"/>
    <w:pPr>
      <w:ind w:firstLine="420" w:firstLineChars="200"/>
    </w:pPr>
  </w:style>
  <w:style w:type="paragraph" w:customStyle="1" w:styleId="31">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2">
    <w:name w:val="批注文字 Char"/>
    <w:basedOn w:val="15"/>
    <w:link w:val="5"/>
    <w:semiHidden/>
    <w:qFormat/>
    <w:uiPriority w:val="99"/>
    <w:rPr>
      <w:szCs w:val="21"/>
    </w:rPr>
  </w:style>
  <w:style w:type="character" w:customStyle="1" w:styleId="33">
    <w:name w:val="批注主题 Char"/>
    <w:basedOn w:val="32"/>
    <w:link w:val="13"/>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emf"/><Relationship Id="rId14" Type="http://schemas.openxmlformats.org/officeDocument/2006/relationships/oleObject" Target="embeddings/oleObject3.bin"/><Relationship Id="rId13" Type="http://schemas.openxmlformats.org/officeDocument/2006/relationships/image" Target="media/image6.e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4"/>
    <customShpInfo spid="_x0000_s1035"/>
    <customShpInfo spid="_x0000_s1028"/>
    <customShpInfo spid="_x0000_s1038"/>
    <customShpInfo spid="_x0000_s104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9728</Words>
  <Characters>10349</Characters>
  <Lines>17</Lines>
  <Paragraphs>23</Paragraphs>
  <TotalTime>1</TotalTime>
  <ScaleCrop>false</ScaleCrop>
  <LinksUpToDate>false</LinksUpToDate>
  <CharactersWithSpaces>10408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2019-10-22T09:03:00Z</dcterms:created>
  <dc:creator>张彬茜</dc:creator>
  <cp:lastModifiedBy>Lenovo</cp:lastModifiedBy>
  <cp:lastPrinted>2019-10-14T08:31:00Z</cp:lastPrinted>
  <dcterms:modified xsi:type="dcterms:W3CDTF">2025-01-03T03:34:55Z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20BE5FA36ECC42989D7299A6C1A1B1BD_13</vt:lpwstr>
  </property>
</Properties>
</file>