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D70B">
      <w:pPr>
        <w:adjustRightInd w:val="0"/>
        <w:snapToGrid w:val="0"/>
        <w:outlineLvl w:val="0"/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  <w:t>2</w:t>
      </w:r>
    </w:p>
    <w:p w14:paraId="038D6492">
      <w:pPr>
        <w:adjustRightInd w:val="0"/>
        <w:snapToGrid w:val="0"/>
        <w:outlineLvl w:val="0"/>
        <w:rPr>
          <w:rFonts w:hint="eastAsia" w:ascii="黑体" w:hAnsi="黑体" w:eastAsia="黑体"/>
          <w:spacing w:val="-4"/>
          <w:sz w:val="32"/>
          <w:szCs w:val="32"/>
          <w:lang w:val="en-US" w:eastAsia="zh-CN"/>
        </w:rPr>
      </w:pPr>
    </w:p>
    <w:p w14:paraId="732541EF">
      <w:pPr>
        <w:adjustRightInd w:val="0"/>
        <w:snapToGrid w:val="0"/>
        <w:jc w:val="center"/>
        <w:outlineLvl w:val="0"/>
        <w:rPr>
          <w:rFonts w:hint="eastAsia" w:ascii="方正小标宋简体" w:eastAsia="方正小标宋简体"/>
          <w:b w:val="0"/>
          <w:bCs/>
          <w:spacing w:val="-4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pacing w:val="-4"/>
          <w:sz w:val="36"/>
          <w:szCs w:val="36"/>
          <w:lang w:val="en-US" w:eastAsia="zh-CN"/>
        </w:rPr>
        <w:t>2025年井研县农业社会化服务项目承接主体服务主体</w:t>
      </w:r>
    </w:p>
    <w:p w14:paraId="184B902F">
      <w:pPr>
        <w:adjustRightInd w:val="0"/>
        <w:snapToGrid w:val="0"/>
        <w:jc w:val="center"/>
        <w:outlineLvl w:val="0"/>
        <w:rPr>
          <w:rFonts w:ascii="宋体" w:eastAsia="宋体"/>
          <w:szCs w:val="21"/>
        </w:rPr>
      </w:pPr>
      <w:r>
        <w:rPr>
          <w:rFonts w:hint="eastAsia" w:ascii="方正小标宋简体" w:eastAsia="方正小标宋简体"/>
          <w:b w:val="0"/>
          <w:bCs/>
          <w:spacing w:val="-4"/>
          <w:sz w:val="36"/>
          <w:szCs w:val="36"/>
          <w:lang w:val="en-US" w:eastAsia="zh-CN"/>
        </w:rPr>
        <w:t>申请表</w:t>
      </w:r>
      <w:bookmarkEnd w:id="0"/>
      <w:r>
        <w:rPr>
          <w:rFonts w:ascii="方正小标宋简体" w:hAnsi="宋体" w:eastAsia="方正小标宋简体"/>
          <w:b w:val="0"/>
          <w:bCs/>
          <w:sz w:val="36"/>
          <w:szCs w:val="36"/>
        </w:rPr>
        <w:t xml:space="preserve"> </w:t>
      </w:r>
      <w:r>
        <w:rPr>
          <w:rFonts w:ascii="方正小标宋简体" w:hAnsi="宋体" w:eastAsia="方正小标宋简体"/>
          <w:b/>
          <w:sz w:val="36"/>
          <w:szCs w:val="36"/>
        </w:rPr>
        <w:t xml:space="preserve">  </w:t>
      </w:r>
      <w:r>
        <w:rPr>
          <w:rFonts w:ascii="方正小标宋简体" w:hAnsi="宋体" w:eastAsia="方正小标宋简体"/>
          <w:b/>
        </w:rPr>
        <w:t xml:space="preserve">                                                           </w:t>
      </w:r>
    </w:p>
    <w:tbl>
      <w:tblPr>
        <w:tblStyle w:val="2"/>
        <w:tblW w:w="85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17"/>
        <w:gridCol w:w="1285"/>
        <w:gridCol w:w="1647"/>
        <w:gridCol w:w="1688"/>
        <w:gridCol w:w="1653"/>
      </w:tblGrid>
      <w:tr w14:paraId="15FABD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9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</w:t>
            </w:r>
          </w:p>
        </w:tc>
        <w:tc>
          <w:tcPr>
            <w:tcW w:w="7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9E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7CD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3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  码</w:t>
            </w:r>
          </w:p>
        </w:tc>
        <w:tc>
          <w:tcPr>
            <w:tcW w:w="7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F1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72C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址</w:t>
            </w:r>
          </w:p>
        </w:tc>
        <w:tc>
          <w:tcPr>
            <w:tcW w:w="7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38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62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2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6D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D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F0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B50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D3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3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45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B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E6A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F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8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9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F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178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AB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2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4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4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CF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4B6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服务技术人员（人）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C8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A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服务设备（台、套）</w:t>
            </w:r>
          </w:p>
        </w:tc>
        <w:tc>
          <w:tcPr>
            <w:tcW w:w="4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0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57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E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申请服务内容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支持环节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1F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4988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9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7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5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1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FE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90E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F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B4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4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9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E0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6B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3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17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79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47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D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743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9E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7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4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4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0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22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8D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B3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C6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0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1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3D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EF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1A4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4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郑重承诺：本单位申请2025年井研县农业社会化服务项目承接主体所提交的所有申报资料真实、准确、可靠、合法，如有不实之处，愿意承担由此产生的一切后果。</w:t>
            </w:r>
          </w:p>
          <w:p w14:paraId="4874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法定代表人（签字）：</w:t>
            </w:r>
          </w:p>
          <w:p w14:paraId="51A8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单位（盖章）：</w:t>
            </w:r>
          </w:p>
          <w:p w14:paraId="020C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年   月   日</w:t>
            </w:r>
          </w:p>
          <w:p w14:paraId="5D225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F2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</w:t>
            </w:r>
          </w:p>
        </w:tc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0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1.服务环节按照耕、防、收服务环节逐项填写。</w:t>
            </w:r>
          </w:p>
        </w:tc>
      </w:tr>
      <w:tr w14:paraId="10AA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4B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2.支持环节按照深耕深松、统防统治、机收逐项填写。</w:t>
            </w:r>
          </w:p>
        </w:tc>
      </w:tr>
      <w:tr w14:paraId="2234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48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3.品种可填写玉米、大豆作物。</w:t>
            </w:r>
          </w:p>
        </w:tc>
      </w:tr>
    </w:tbl>
    <w:p w14:paraId="2EC257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2025-06-23T01:49:58Z</dcterms:created>
  <dc:creator>Administrator</dc:creator>
  <cp:lastModifiedBy>熊倩利</cp:lastModifiedBy>
  <dcterms:modified xsi:type="dcterms:W3CDTF">2025-06-23T01:50:38Z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eyJoZGlkIjoiZTg0YzQ4ZDliYTZlN2IwOWQ1ZjU4YThhOTZlNGM1MGUiLCJ1c2VySWQiOiI1NTk0OTk0ODAifQ==</vt:lpwstr>
  </property>
  <property fmtid="{D5CDD505-2E9C-101B-9397-08002B2CF9AE}" pid="4" name="ICV">
    <vt:lpwstr>D71F6CE2F65F4FEAB7C3EA27406A41AE_13</vt:lpwstr>
  </property>
</Properties>
</file>