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6A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公文小标宋" w:cs="Times New Roman"/>
          <w:b w:val="0"/>
          <w:bCs w:val="0"/>
          <w:sz w:val="44"/>
          <w:szCs w:val="44"/>
          <w:lang w:val="en-US" w:eastAsia="zh-CN"/>
        </w:rPr>
        <w:t>井研县农业农村局</w:t>
      </w:r>
    </w:p>
    <w:p w14:paraId="1119E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z w:val="44"/>
          <w:szCs w:val="44"/>
          <w:lang w:val="en-US" w:eastAsia="zh-CN"/>
        </w:rPr>
        <w:t>关于柑橘防控药剂采购项目询价文件更正公告</w:t>
      </w:r>
    </w:p>
    <w:bookmarkEnd w:id="0"/>
    <w:p w14:paraId="02830C72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 w14:paraId="2BC80AA2">
      <w:pPr>
        <w:keepNext w:val="0"/>
        <w:keepLines w:val="0"/>
        <w:pageBreakBefore w:val="0"/>
        <w:tabs>
          <w:tab w:val="left" w:pos="75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井研县农业农村局于2025年4月21日公示的井研县农业农村局柑橘防控药剂采购项目询价文件，第四章二、采购清单“数量（袋）”更正为“数量（袋或瓶）”；第四章三、采购标的的技术要求（实质性要求）中技术参数及配置要求“3.规格：1kg／袋”更正为“3.规格：1kg／袋（1kg／瓶）”；第五章七、报价表“数量(1kg／袋)”更正为“数量(1kg／袋或瓶)”；第六章第二条合同标的“数量(1kg／袋)”更正为“数量(1kg／袋或瓶)”。</w:t>
      </w:r>
    </w:p>
    <w:p w14:paraId="114A9F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4E7516D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A0C492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4F96BA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井研县农业农村局</w:t>
      </w:r>
    </w:p>
    <w:p w14:paraId="1F37A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2025年4月24日</w:t>
      </w:r>
    </w:p>
    <w:p w14:paraId="701CDF44">
      <w:pPr>
        <w:ind w:firstLine="300" w:firstLineChars="100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</w:p>
    <w:p w14:paraId="534A2D9F">
      <w:pPr>
        <w:pStyle w:val="3"/>
        <w:jc w:val="both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</w:p>
    <w:p w14:paraId="66E410D6">
      <w:pPr>
        <w:ind w:firstLine="600" w:firstLineChars="200"/>
        <w:jc w:val="left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9317AAF-20FB-481B-A461-3B962384E84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2E83EA6-1831-42F3-887D-1D64AC35D24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C6965"/>
    <w:rsid w:val="0E2E758E"/>
    <w:rsid w:val="25422C77"/>
    <w:rsid w:val="2B97636B"/>
    <w:rsid w:val="3DDE1017"/>
    <w:rsid w:val="456B3256"/>
    <w:rsid w:val="467D5E85"/>
    <w:rsid w:val="6C054A23"/>
    <w:rsid w:val="6E3F3AEF"/>
    <w:rsid w:val="70433998"/>
    <w:rsid w:val="734C6965"/>
    <w:rsid w:val="7CD4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260</Characters>
  <Lines>0</Lines>
  <Paragraphs>0</Paragraphs>
  <TotalTime>9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2025-03-26T07:30:00Z</dcterms:created>
  <dc:creator>蝴蝶梦</dc:creator>
  <cp:lastModifiedBy>熊倩利</cp:lastModifiedBy>
  <cp:lastPrinted>2025-03-26T07:52:00Z</cp:lastPrinted>
  <dcterms:modified xsi:type="dcterms:W3CDTF">2025-04-24T07:48:22Z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14B51C91D834407AB73B8863F508E4A6_11</vt:lpwstr>
  </property>
  <property fmtid="{D5CDD505-2E9C-101B-9397-08002B2CF9AE}" pid="4" name="KSOTemplateDocerSaveRecord">
    <vt:lpwstr>eyJoZGlkIjoiZTg0YzQ4ZDliYTZlN2IwOWQ1ZjU4YThhOTZlNGM1MGUiLCJ1c2VySWQiOiI1NTk0OTk0ODAifQ==</vt:lpwstr>
  </property>
</Properties>
</file>